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DCC65" w14:textId="77777777" w:rsidR="00A36CFA" w:rsidRPr="00CA7F93" w:rsidRDefault="00A36CFA" w:rsidP="00562BAA">
      <w:pPr>
        <w:spacing w:line="360" w:lineRule="auto"/>
        <w:jc w:val="center"/>
        <w:rPr>
          <w:rFonts w:ascii="Times New Roman" w:hAnsi="Times New Roman" w:cs="Times New Roman"/>
          <w:sz w:val="28"/>
          <w:szCs w:val="28"/>
        </w:rPr>
      </w:pPr>
    </w:p>
    <w:p w14:paraId="7787F772" w14:textId="5FF2E553" w:rsidR="00381CBC" w:rsidRPr="00CA7F93" w:rsidRDefault="00DA23A3" w:rsidP="00562BAA">
      <w:pPr>
        <w:spacing w:line="360" w:lineRule="auto"/>
        <w:jc w:val="center"/>
        <w:rPr>
          <w:rFonts w:ascii="Times New Roman" w:hAnsi="Times New Roman" w:cs="Times New Roman"/>
          <w:sz w:val="60"/>
          <w:szCs w:val="60"/>
        </w:rPr>
      </w:pPr>
      <w:r w:rsidRPr="00CA7F93">
        <w:rPr>
          <w:rFonts w:ascii="Times New Roman" w:hAnsi="Times New Roman" w:cs="Times New Roman"/>
          <w:color w:val="0070C0"/>
          <w:sz w:val="60"/>
          <w:szCs w:val="60"/>
        </w:rPr>
        <w:t>The evolution of signalling systems in animals: insights from vision and chemokines</w:t>
      </w:r>
    </w:p>
    <w:p w14:paraId="43F1BCA6" w14:textId="77777777" w:rsidR="00562BAA" w:rsidRPr="00CA7F93" w:rsidRDefault="00562BAA" w:rsidP="00562BAA">
      <w:pPr>
        <w:spacing w:line="360" w:lineRule="auto"/>
        <w:jc w:val="center"/>
        <w:rPr>
          <w:rFonts w:ascii="Times New Roman" w:hAnsi="Times New Roman" w:cs="Times New Roman"/>
          <w:sz w:val="28"/>
          <w:szCs w:val="28"/>
        </w:rPr>
      </w:pPr>
    </w:p>
    <w:p w14:paraId="1DF05C1F" w14:textId="77777777" w:rsidR="003A29C3" w:rsidRPr="00CA7F93" w:rsidRDefault="003A29C3" w:rsidP="00562BAA">
      <w:pPr>
        <w:spacing w:line="360" w:lineRule="auto"/>
        <w:jc w:val="center"/>
        <w:rPr>
          <w:rFonts w:ascii="Times New Roman" w:hAnsi="Times New Roman" w:cs="Times New Roman"/>
          <w:sz w:val="28"/>
          <w:szCs w:val="28"/>
        </w:rPr>
      </w:pPr>
    </w:p>
    <w:p w14:paraId="5BA2D558" w14:textId="6A0005EE" w:rsidR="00E62D6F" w:rsidRPr="00CA7F93" w:rsidRDefault="00246AA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Thesis submitted for the degree of Doctor of Philosophy at The University of Leicester</w:t>
      </w:r>
    </w:p>
    <w:p w14:paraId="00E08956" w14:textId="77777777" w:rsidR="00246AAB" w:rsidRPr="00CA7F93" w:rsidRDefault="00246AAB" w:rsidP="00562BAA">
      <w:pPr>
        <w:spacing w:line="360" w:lineRule="auto"/>
        <w:jc w:val="center"/>
        <w:rPr>
          <w:rFonts w:ascii="Times New Roman" w:hAnsi="Times New Roman" w:cs="Times New Roman"/>
          <w:sz w:val="28"/>
          <w:szCs w:val="28"/>
        </w:rPr>
      </w:pPr>
    </w:p>
    <w:p w14:paraId="6C91BA14" w14:textId="77777777" w:rsidR="00381CBC" w:rsidRPr="00CA7F93" w:rsidRDefault="00381CBC" w:rsidP="00562BAA">
      <w:pPr>
        <w:spacing w:line="360" w:lineRule="auto"/>
        <w:jc w:val="center"/>
        <w:rPr>
          <w:rFonts w:ascii="Times New Roman" w:hAnsi="Times New Roman" w:cs="Times New Roman"/>
          <w:sz w:val="28"/>
          <w:szCs w:val="28"/>
        </w:rPr>
      </w:pPr>
    </w:p>
    <w:p w14:paraId="4D0301FD"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By</w:t>
      </w:r>
    </w:p>
    <w:p w14:paraId="077016CA"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Alessandra Aleotti</w:t>
      </w:r>
    </w:p>
    <w:p w14:paraId="20B4A3F7" w14:textId="77777777" w:rsidR="004D53A8" w:rsidRPr="00CA7F93" w:rsidRDefault="004D53A8" w:rsidP="00562BAA">
      <w:pPr>
        <w:spacing w:line="360" w:lineRule="auto"/>
        <w:jc w:val="center"/>
        <w:rPr>
          <w:rFonts w:ascii="Times New Roman" w:hAnsi="Times New Roman" w:cs="Times New Roman"/>
          <w:sz w:val="28"/>
          <w:szCs w:val="28"/>
        </w:rPr>
      </w:pPr>
    </w:p>
    <w:p w14:paraId="7A5F1731" w14:textId="77777777" w:rsidR="005A3118" w:rsidRPr="00CA7F93" w:rsidRDefault="005A3118" w:rsidP="00562BAA">
      <w:pPr>
        <w:spacing w:line="360" w:lineRule="auto"/>
        <w:jc w:val="center"/>
        <w:rPr>
          <w:rFonts w:ascii="Times New Roman" w:hAnsi="Times New Roman" w:cs="Times New Roman"/>
          <w:sz w:val="28"/>
          <w:szCs w:val="28"/>
        </w:rPr>
      </w:pPr>
    </w:p>
    <w:p w14:paraId="666794FD" w14:textId="6DCE689C" w:rsidR="00E62D6F" w:rsidRPr="00CA7F93" w:rsidRDefault="00E62D6F"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Department</w:t>
      </w:r>
      <w:r w:rsidR="008C443B" w:rsidRPr="00CA7F93">
        <w:rPr>
          <w:rFonts w:ascii="Times New Roman" w:hAnsi="Times New Roman" w:cs="Times New Roman"/>
          <w:sz w:val="28"/>
          <w:szCs w:val="28"/>
        </w:rPr>
        <w:t xml:space="preserve"> of Genetics and Genome Biology</w:t>
      </w:r>
    </w:p>
    <w:p w14:paraId="732D465B" w14:textId="5EBE0ED4" w:rsidR="00806254" w:rsidRPr="00CA7F93" w:rsidRDefault="00806254"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 xml:space="preserve">College of </w:t>
      </w:r>
      <w:r w:rsidR="002C22D3" w:rsidRPr="00CA7F93">
        <w:rPr>
          <w:rFonts w:ascii="Times New Roman" w:hAnsi="Times New Roman" w:cs="Times New Roman"/>
          <w:sz w:val="28"/>
          <w:szCs w:val="28"/>
        </w:rPr>
        <w:t>L</w:t>
      </w:r>
      <w:r w:rsidRPr="00CA7F93">
        <w:rPr>
          <w:rFonts w:ascii="Times New Roman" w:hAnsi="Times New Roman" w:cs="Times New Roman"/>
          <w:sz w:val="28"/>
          <w:szCs w:val="28"/>
        </w:rPr>
        <w:t>ife Sciences</w:t>
      </w:r>
    </w:p>
    <w:p w14:paraId="25CF126E" w14:textId="77C59D37" w:rsidR="0021331E" w:rsidRPr="00CA7F93" w:rsidRDefault="0021331E"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University of Leicester</w:t>
      </w:r>
    </w:p>
    <w:p w14:paraId="0C804D87" w14:textId="77777777" w:rsidR="008C443B" w:rsidRPr="00CA7F93" w:rsidRDefault="008C443B" w:rsidP="00562BAA">
      <w:pPr>
        <w:spacing w:line="360" w:lineRule="auto"/>
        <w:jc w:val="center"/>
        <w:rPr>
          <w:rFonts w:ascii="Times New Roman" w:hAnsi="Times New Roman" w:cs="Times New Roman"/>
          <w:sz w:val="28"/>
          <w:szCs w:val="28"/>
        </w:rPr>
      </w:pPr>
    </w:p>
    <w:p w14:paraId="69912568" w14:textId="77777777" w:rsidR="00381CBC" w:rsidRPr="00CA7F93" w:rsidRDefault="00381CBC" w:rsidP="00562BAA">
      <w:pPr>
        <w:spacing w:line="360" w:lineRule="auto"/>
        <w:jc w:val="center"/>
        <w:rPr>
          <w:rFonts w:ascii="Times New Roman" w:hAnsi="Times New Roman" w:cs="Times New Roman"/>
          <w:sz w:val="28"/>
          <w:szCs w:val="28"/>
        </w:rPr>
      </w:pPr>
    </w:p>
    <w:p w14:paraId="670F093A" w14:textId="3C6C0713" w:rsidR="00921618" w:rsidRPr="00CA7F93" w:rsidRDefault="008C443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October 2023</w:t>
      </w:r>
    </w:p>
    <w:p w14:paraId="56D6958F" w14:textId="77777777" w:rsidR="008D1CCE" w:rsidRPr="00CA7F93" w:rsidRDefault="008D1CCE" w:rsidP="00562BAA">
      <w:pPr>
        <w:spacing w:line="360" w:lineRule="auto"/>
        <w:jc w:val="both"/>
        <w:rPr>
          <w:rFonts w:ascii="Times New Roman" w:hAnsi="Times New Roman" w:cs="Times New Roman"/>
          <w:sz w:val="24"/>
          <w:szCs w:val="24"/>
        </w:rPr>
        <w:sectPr w:rsidR="008D1CCE" w:rsidRPr="00CA7F93" w:rsidSect="00671137">
          <w:pgSz w:w="11906" w:h="16838"/>
          <w:pgMar w:top="1418" w:right="1418" w:bottom="1418" w:left="1985" w:header="709" w:footer="709" w:gutter="0"/>
          <w:cols w:space="708"/>
          <w:docGrid w:linePitch="360"/>
        </w:sectPr>
      </w:pPr>
    </w:p>
    <w:p w14:paraId="69997572" w14:textId="5D229463" w:rsidR="008C443B" w:rsidRPr="00CA7F93" w:rsidRDefault="00D07C18" w:rsidP="00146665">
      <w:pPr>
        <w:pStyle w:val="Heading3"/>
      </w:pPr>
      <w:bookmarkStart w:id="0" w:name="_Toc149686789"/>
      <w:r w:rsidRPr="00CA7F93">
        <w:lastRenderedPageBreak/>
        <w:t>Abstract</w:t>
      </w:r>
      <w:bookmarkEnd w:id="0"/>
    </w:p>
    <w:p w14:paraId="6D90F5B8" w14:textId="77777777" w:rsidR="0081493F" w:rsidRDefault="0081493F" w:rsidP="00562BAA">
      <w:pPr>
        <w:spacing w:line="360" w:lineRule="auto"/>
        <w:jc w:val="both"/>
        <w:rPr>
          <w:rFonts w:ascii="Times New Roman" w:hAnsi="Times New Roman" w:cs="Times New Roman"/>
          <w:sz w:val="24"/>
          <w:szCs w:val="24"/>
        </w:rPr>
      </w:pPr>
    </w:p>
    <w:p w14:paraId="44C6DAA7" w14:textId="1638C9BC" w:rsidR="004767BD" w:rsidRPr="00CA7F93" w:rsidRDefault="0081493F" w:rsidP="00562BAA">
      <w:pPr>
        <w:spacing w:line="360" w:lineRule="auto"/>
        <w:jc w:val="both"/>
        <w:rPr>
          <w:rFonts w:ascii="Times New Roman" w:hAnsi="Times New Roman" w:cs="Times New Roman"/>
          <w:sz w:val="24"/>
          <w:szCs w:val="24"/>
        </w:rPr>
      </w:pPr>
      <w:r w:rsidRPr="0081493F">
        <w:rPr>
          <w:rFonts w:ascii="Times New Roman" w:hAnsi="Times New Roman" w:cs="Times New Roman"/>
          <w:sz w:val="24"/>
          <w:szCs w:val="24"/>
        </w:rPr>
        <w:t xml:space="preserve">The evolution of animals from unicellular ancestors to obligate multicellular organisms has deeply influenced their biology. Integral to this transformation is the development of distinct cell types that, while fulfilling specialized roles, must communicate and coordinate to uniformly respond to internal and external stimuli. Consequently, cell signalling systems are of fundamental importance in animals. This thesis delves into the evolution of two prominent biological processes in animals underpinned by cell signalling: vision and the chemokine system. Vision, widespread in animals, has origins in the early stages of animal evolution. It relies on a photosensitive molecule, the opsin bound to a vitamin A derivative, that when hit by light, triggers a phototransduction pathway within photoreceptor cells. The phototransduction pathway involves a </w:t>
      </w:r>
      <w:r w:rsidR="00371C1D">
        <w:rPr>
          <w:rFonts w:ascii="Times New Roman" w:hAnsi="Times New Roman" w:cs="Times New Roman"/>
          <w:sz w:val="24"/>
          <w:szCs w:val="24"/>
        </w:rPr>
        <w:t>diverse</w:t>
      </w:r>
      <w:r w:rsidRPr="0081493F">
        <w:rPr>
          <w:rFonts w:ascii="Times New Roman" w:hAnsi="Times New Roman" w:cs="Times New Roman"/>
          <w:sz w:val="24"/>
          <w:szCs w:val="24"/>
        </w:rPr>
        <w:t xml:space="preserve"> suite of molecular components whose evolutionary journey is meticulously explored, as well as the regulatory genes involved in photoreceptor cell identity, in Chapter 3. While the evolutionary history of enzymes involved in the vitamin A metabolism is explored in Chapter 4. The chemokine system is instrumental in directing cell migration during immunity, homeostasis, and development in vertebrate. This system is composed of ligand and receptor components, with both essential "canonical" elements and additional "non-canonical" elements that interact with the system. This intricate molecular diversity is investigated in Chapter 5. Using comprehensive phylogenetic and bioinformatic methodologies, the evolution of these signalling systems is dissected. The research paints a detailed evolutionary picture of each molecular component in both systems. A recurrent theme emerged, highlighting the significance of gene family expansions at critical species nodes.</w:t>
      </w:r>
    </w:p>
    <w:p w14:paraId="0B4F8FDE" w14:textId="064EF7F1" w:rsidR="00F3355D" w:rsidRPr="00CA7F93" w:rsidRDefault="00F3355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1E8A862F" w14:textId="312955E7" w:rsidR="00F3355D" w:rsidRPr="00CA7F93" w:rsidRDefault="00F3355D" w:rsidP="00146665">
      <w:pPr>
        <w:pStyle w:val="Heading3"/>
      </w:pPr>
      <w:bookmarkStart w:id="1" w:name="_Toc149686790"/>
      <w:r w:rsidRPr="00CA7F93">
        <w:lastRenderedPageBreak/>
        <w:t>A</w:t>
      </w:r>
      <w:r w:rsidR="0073067D" w:rsidRPr="00CA7F93">
        <w:t>cknowledgements</w:t>
      </w:r>
      <w:bookmarkEnd w:id="1"/>
    </w:p>
    <w:p w14:paraId="5B6EE5F7" w14:textId="77777777" w:rsidR="00AD6193" w:rsidRPr="00CA7F93" w:rsidRDefault="00AD6193" w:rsidP="00562BAA">
      <w:pPr>
        <w:spacing w:line="360" w:lineRule="auto"/>
        <w:jc w:val="both"/>
        <w:rPr>
          <w:rFonts w:ascii="Times New Roman" w:hAnsi="Times New Roman" w:cs="Times New Roman"/>
          <w:sz w:val="24"/>
          <w:szCs w:val="24"/>
          <w:highlight w:val="yellow"/>
        </w:rPr>
      </w:pPr>
    </w:p>
    <w:p w14:paraId="0B308B3A" w14:textId="7FBC8194" w:rsidR="0073067D" w:rsidRPr="00CA7F93" w:rsidRDefault="00143019" w:rsidP="00562BAA">
      <w:pPr>
        <w:spacing w:line="360" w:lineRule="auto"/>
        <w:jc w:val="both"/>
        <w:rPr>
          <w:rFonts w:ascii="Times New Roman" w:hAnsi="Times New Roman" w:cs="Times New Roman"/>
          <w:sz w:val="24"/>
          <w:szCs w:val="24"/>
        </w:rPr>
      </w:pPr>
      <w:r w:rsidRPr="006F08CE">
        <w:rPr>
          <w:rFonts w:ascii="Times New Roman" w:hAnsi="Times New Roman" w:cs="Times New Roman"/>
          <w:sz w:val="24"/>
          <w:szCs w:val="24"/>
        </w:rPr>
        <w:t xml:space="preserve">I </w:t>
      </w:r>
      <w:r w:rsidR="0099181C" w:rsidRPr="006F08CE">
        <w:rPr>
          <w:rFonts w:ascii="Times New Roman" w:hAnsi="Times New Roman" w:cs="Times New Roman"/>
          <w:sz w:val="24"/>
          <w:szCs w:val="24"/>
        </w:rPr>
        <w:t xml:space="preserve">would like to </w:t>
      </w:r>
      <w:r w:rsidRPr="006F08CE">
        <w:rPr>
          <w:rFonts w:ascii="Times New Roman" w:hAnsi="Times New Roman" w:cs="Times New Roman"/>
          <w:sz w:val="24"/>
          <w:szCs w:val="24"/>
        </w:rPr>
        <w:t xml:space="preserve">thank </w:t>
      </w:r>
      <w:r w:rsidR="0099181C" w:rsidRPr="006F08CE">
        <w:rPr>
          <w:rFonts w:ascii="Times New Roman" w:hAnsi="Times New Roman" w:cs="Times New Roman"/>
          <w:sz w:val="24"/>
          <w:szCs w:val="24"/>
        </w:rPr>
        <w:t xml:space="preserve">my supervisors: </w:t>
      </w:r>
      <w:r w:rsidRPr="006F08CE">
        <w:rPr>
          <w:rFonts w:ascii="Times New Roman" w:hAnsi="Times New Roman" w:cs="Times New Roman"/>
          <w:sz w:val="24"/>
          <w:szCs w:val="24"/>
        </w:rPr>
        <w:t xml:space="preserve">Roberto Feuda for allowing me to conduct my PhD project in his research group and for introducing me to </w:t>
      </w:r>
      <w:r w:rsidR="00EE0CEC">
        <w:rPr>
          <w:rFonts w:ascii="Times New Roman" w:hAnsi="Times New Roman" w:cs="Times New Roman"/>
          <w:sz w:val="24"/>
          <w:szCs w:val="24"/>
        </w:rPr>
        <w:t xml:space="preserve">the world of </w:t>
      </w:r>
      <w:r w:rsidRPr="006F08CE">
        <w:rPr>
          <w:rFonts w:ascii="Times New Roman" w:hAnsi="Times New Roman" w:cs="Times New Roman"/>
          <w:sz w:val="24"/>
          <w:szCs w:val="24"/>
        </w:rPr>
        <w:t>phylogenetic</w:t>
      </w:r>
      <w:r w:rsidR="00364E28" w:rsidRPr="006F08CE">
        <w:rPr>
          <w:rFonts w:ascii="Times New Roman" w:hAnsi="Times New Roman" w:cs="Times New Roman"/>
          <w:sz w:val="24"/>
          <w:szCs w:val="24"/>
        </w:rPr>
        <w:t>s and bioinformatics</w:t>
      </w:r>
      <w:r w:rsidR="0099181C" w:rsidRPr="006F08CE">
        <w:rPr>
          <w:rFonts w:ascii="Times New Roman" w:hAnsi="Times New Roman" w:cs="Times New Roman"/>
          <w:sz w:val="24"/>
          <w:szCs w:val="24"/>
        </w:rPr>
        <w:t>; and</w:t>
      </w:r>
      <w:r w:rsidRPr="006F08CE">
        <w:rPr>
          <w:rFonts w:ascii="Times New Roman" w:hAnsi="Times New Roman" w:cs="Times New Roman"/>
          <w:sz w:val="24"/>
          <w:szCs w:val="24"/>
        </w:rPr>
        <w:t xml:space="preserve"> Flaviano Giorgini</w:t>
      </w:r>
      <w:r w:rsidR="0043557D" w:rsidRPr="006F08CE">
        <w:rPr>
          <w:rFonts w:ascii="Times New Roman" w:hAnsi="Times New Roman" w:cs="Times New Roman"/>
          <w:sz w:val="24"/>
          <w:szCs w:val="24"/>
        </w:rPr>
        <w:t xml:space="preserve"> for </w:t>
      </w:r>
      <w:r w:rsidR="00B065FC" w:rsidRPr="006F08CE">
        <w:rPr>
          <w:rFonts w:ascii="Times New Roman" w:hAnsi="Times New Roman" w:cs="Times New Roman"/>
          <w:sz w:val="24"/>
          <w:szCs w:val="24"/>
        </w:rPr>
        <w:t xml:space="preserve">his support and for providing useful inputs </w:t>
      </w:r>
      <w:r w:rsidR="002977F7" w:rsidRPr="006F08CE">
        <w:rPr>
          <w:rFonts w:ascii="Times New Roman" w:hAnsi="Times New Roman" w:cs="Times New Roman"/>
          <w:sz w:val="24"/>
          <w:szCs w:val="24"/>
        </w:rPr>
        <w:t xml:space="preserve">both </w:t>
      </w:r>
      <w:r w:rsidR="00B065FC" w:rsidRPr="006F08CE">
        <w:rPr>
          <w:rFonts w:ascii="Times New Roman" w:hAnsi="Times New Roman" w:cs="Times New Roman"/>
          <w:sz w:val="24"/>
          <w:szCs w:val="24"/>
        </w:rPr>
        <w:t>scientifically and professionally</w:t>
      </w:r>
      <w:r w:rsidR="0099181C" w:rsidRPr="006F08CE">
        <w:rPr>
          <w:rFonts w:ascii="Times New Roman" w:hAnsi="Times New Roman" w:cs="Times New Roman"/>
          <w:sz w:val="24"/>
          <w:szCs w:val="24"/>
        </w:rPr>
        <w:t>.</w:t>
      </w:r>
      <w:r w:rsidR="006A7437" w:rsidRPr="006F08CE">
        <w:rPr>
          <w:rFonts w:ascii="Times New Roman" w:hAnsi="Times New Roman" w:cs="Times New Roman"/>
          <w:sz w:val="24"/>
          <w:szCs w:val="24"/>
        </w:rPr>
        <w:t xml:space="preserve"> I would</w:t>
      </w:r>
      <w:r w:rsidR="006A7437">
        <w:rPr>
          <w:rFonts w:ascii="Times New Roman" w:hAnsi="Times New Roman" w:cs="Times New Roman"/>
          <w:sz w:val="24"/>
          <w:szCs w:val="24"/>
        </w:rPr>
        <w:t xml:space="preserve"> also like to extend my gratitude to the </w:t>
      </w:r>
      <w:r w:rsidR="00BD583C">
        <w:rPr>
          <w:rFonts w:ascii="Times New Roman" w:hAnsi="Times New Roman" w:cs="Times New Roman"/>
          <w:sz w:val="24"/>
          <w:szCs w:val="24"/>
        </w:rPr>
        <w:t>whole</w:t>
      </w:r>
      <w:r w:rsidR="006A7437">
        <w:rPr>
          <w:rFonts w:ascii="Times New Roman" w:hAnsi="Times New Roman" w:cs="Times New Roman"/>
          <w:sz w:val="24"/>
          <w:szCs w:val="24"/>
        </w:rPr>
        <w:t xml:space="preserve"> </w:t>
      </w:r>
      <w:r w:rsidR="00D26DCD">
        <w:rPr>
          <w:rFonts w:ascii="Times New Roman" w:hAnsi="Times New Roman" w:cs="Times New Roman"/>
          <w:sz w:val="24"/>
          <w:szCs w:val="24"/>
        </w:rPr>
        <w:t>Neurogenetics Group, as the lively scientific environment has helped me to learn a lot and grow scientifically.</w:t>
      </w:r>
    </w:p>
    <w:p w14:paraId="4E525345" w14:textId="62BA3157" w:rsidR="002977F7" w:rsidRPr="00CA7F93" w:rsidRDefault="0005430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I am extremely grateful to have</w:t>
      </w:r>
      <w:r w:rsidR="00DB164A" w:rsidRPr="00CA7F93">
        <w:rPr>
          <w:rFonts w:ascii="Times New Roman" w:hAnsi="Times New Roman" w:cs="Times New Roman"/>
          <w:sz w:val="24"/>
          <w:szCs w:val="24"/>
        </w:rPr>
        <w:t xml:space="preserve"> been accompanied throughout these four years by </w:t>
      </w:r>
      <w:r w:rsidR="00DE6EDF">
        <w:rPr>
          <w:rFonts w:ascii="Times New Roman" w:hAnsi="Times New Roman" w:cs="Times New Roman"/>
          <w:sz w:val="24"/>
          <w:szCs w:val="24"/>
        </w:rPr>
        <w:t xml:space="preserve">an </w:t>
      </w:r>
      <w:r w:rsidR="00A104BF" w:rsidRPr="00CA7F93">
        <w:rPr>
          <w:rFonts w:ascii="Times New Roman" w:hAnsi="Times New Roman" w:cs="Times New Roman"/>
          <w:sz w:val="24"/>
          <w:szCs w:val="24"/>
        </w:rPr>
        <w:t xml:space="preserve">awesome </w:t>
      </w:r>
      <w:r w:rsidR="00DE6EDF">
        <w:rPr>
          <w:rFonts w:ascii="Times New Roman" w:hAnsi="Times New Roman" w:cs="Times New Roman"/>
          <w:sz w:val="24"/>
          <w:szCs w:val="24"/>
        </w:rPr>
        <w:t xml:space="preserve">cohort of </w:t>
      </w:r>
      <w:r w:rsidR="00A104BF" w:rsidRPr="00CA7F93">
        <w:rPr>
          <w:rFonts w:ascii="Times New Roman" w:hAnsi="Times New Roman" w:cs="Times New Roman"/>
          <w:sz w:val="24"/>
          <w:szCs w:val="24"/>
        </w:rPr>
        <w:t>fellow PhD students</w:t>
      </w:r>
      <w:r w:rsidR="000C169A">
        <w:rPr>
          <w:rFonts w:ascii="Times New Roman" w:hAnsi="Times New Roman" w:cs="Times New Roman"/>
          <w:sz w:val="24"/>
          <w:szCs w:val="24"/>
        </w:rPr>
        <w:t>, both in pre- and post-pandemic times.</w:t>
      </w:r>
      <w:r w:rsidR="00DE6EDF">
        <w:rPr>
          <w:rFonts w:ascii="Times New Roman" w:hAnsi="Times New Roman" w:cs="Times New Roman"/>
          <w:sz w:val="24"/>
          <w:szCs w:val="24"/>
        </w:rPr>
        <w:t xml:space="preserve"> Thanks to all of you for </w:t>
      </w:r>
      <w:r w:rsidR="00044E39">
        <w:rPr>
          <w:rFonts w:ascii="Times New Roman" w:hAnsi="Times New Roman" w:cs="Times New Roman"/>
          <w:sz w:val="24"/>
          <w:szCs w:val="24"/>
        </w:rPr>
        <w:t xml:space="preserve">having made these years </w:t>
      </w:r>
      <w:r w:rsidR="008F0C2D">
        <w:rPr>
          <w:rFonts w:ascii="Times New Roman" w:hAnsi="Times New Roman" w:cs="Times New Roman"/>
          <w:sz w:val="24"/>
          <w:szCs w:val="24"/>
        </w:rPr>
        <w:t xml:space="preserve">more pleasant. </w:t>
      </w:r>
    </w:p>
    <w:p w14:paraId="636DAD04" w14:textId="2F2BBB7D" w:rsidR="007B6E46" w:rsidRPr="00CA7F93" w:rsidRDefault="008F0C2D" w:rsidP="00562BAA">
      <w:pPr>
        <w:spacing w:line="360" w:lineRule="auto"/>
        <w:jc w:val="both"/>
        <w:rPr>
          <w:rFonts w:ascii="Times New Roman" w:hAnsi="Times New Roman" w:cs="Times New Roman"/>
          <w:sz w:val="24"/>
          <w:szCs w:val="24"/>
        </w:rPr>
      </w:pPr>
      <w:r>
        <w:rPr>
          <w:rFonts w:ascii="Times New Roman" w:hAnsi="Times New Roman" w:cs="Times New Roman"/>
          <w:sz w:val="24"/>
          <w:szCs w:val="24"/>
        </w:rPr>
        <w:t>Huge thank you</w:t>
      </w:r>
      <w:r w:rsidR="009629BC">
        <w:rPr>
          <w:rFonts w:ascii="Times New Roman" w:hAnsi="Times New Roman" w:cs="Times New Roman"/>
          <w:sz w:val="24"/>
          <w:szCs w:val="24"/>
        </w:rPr>
        <w:t xml:space="preserve"> goes to</w:t>
      </w:r>
      <w:r w:rsidR="007B6E46" w:rsidRPr="00CA7F93">
        <w:rPr>
          <w:rFonts w:ascii="Times New Roman" w:hAnsi="Times New Roman" w:cs="Times New Roman"/>
          <w:sz w:val="24"/>
          <w:szCs w:val="24"/>
        </w:rPr>
        <w:t xml:space="preserve"> my little “siblings”</w:t>
      </w:r>
      <w:r w:rsidR="009629BC">
        <w:rPr>
          <w:rFonts w:ascii="Times New Roman" w:hAnsi="Times New Roman" w:cs="Times New Roman"/>
          <w:sz w:val="24"/>
          <w:szCs w:val="24"/>
        </w:rPr>
        <w:t>—</w:t>
      </w:r>
      <w:r w:rsidR="007B6E46" w:rsidRPr="00CA7F93">
        <w:rPr>
          <w:rFonts w:ascii="Times New Roman" w:hAnsi="Times New Roman" w:cs="Times New Roman"/>
          <w:sz w:val="24"/>
          <w:szCs w:val="24"/>
        </w:rPr>
        <w:t>Clifton, Matt, Julien, DaeNia and Frannie.</w:t>
      </w:r>
      <w:r w:rsidR="00BC6AA9">
        <w:rPr>
          <w:rFonts w:ascii="Times New Roman" w:hAnsi="Times New Roman" w:cs="Times New Roman"/>
          <w:sz w:val="24"/>
          <w:szCs w:val="24"/>
        </w:rPr>
        <w:t xml:space="preserve"> Without you guys around I seriously don’t know if I could have made it</w:t>
      </w:r>
      <w:r w:rsidR="003A2D17">
        <w:rPr>
          <w:rFonts w:ascii="Times New Roman" w:hAnsi="Times New Roman" w:cs="Times New Roman"/>
          <w:sz w:val="24"/>
          <w:szCs w:val="24"/>
        </w:rPr>
        <w:t>. Your moral and practical support was invaluable.</w:t>
      </w:r>
    </w:p>
    <w:p w14:paraId="1B43AA2C" w14:textId="5A5BC418" w:rsidR="00CA399D" w:rsidRDefault="00CA399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 would like to acknowledge </w:t>
      </w:r>
      <w:r w:rsidR="00B523CF" w:rsidRPr="00CA7F93">
        <w:rPr>
          <w:rFonts w:ascii="Times New Roman" w:hAnsi="Times New Roman" w:cs="Times New Roman"/>
          <w:sz w:val="24"/>
          <w:szCs w:val="24"/>
        </w:rPr>
        <w:t>my family and close friends</w:t>
      </w:r>
      <w:r w:rsidR="005C48A6">
        <w:rPr>
          <w:rFonts w:ascii="Times New Roman" w:hAnsi="Times New Roman" w:cs="Times New Roman"/>
          <w:sz w:val="24"/>
          <w:szCs w:val="24"/>
        </w:rPr>
        <w:t xml:space="preserve"> from Italy</w:t>
      </w:r>
      <w:r w:rsidR="00B523CF" w:rsidRPr="00CA7F93">
        <w:rPr>
          <w:rFonts w:ascii="Times New Roman" w:hAnsi="Times New Roman" w:cs="Times New Roman"/>
          <w:sz w:val="24"/>
          <w:szCs w:val="24"/>
        </w:rPr>
        <w:t xml:space="preserve"> for their encouragement throughout the years. Particularly</w:t>
      </w:r>
      <w:r w:rsidR="009F6EAA">
        <w:rPr>
          <w:rFonts w:ascii="Times New Roman" w:hAnsi="Times New Roman" w:cs="Times New Roman"/>
          <w:sz w:val="24"/>
          <w:szCs w:val="24"/>
        </w:rPr>
        <w:t>,</w:t>
      </w:r>
      <w:r w:rsidR="00B523CF" w:rsidRPr="00CA7F93">
        <w:rPr>
          <w:rFonts w:ascii="Times New Roman" w:hAnsi="Times New Roman" w:cs="Times New Roman"/>
          <w:sz w:val="24"/>
          <w:szCs w:val="24"/>
        </w:rPr>
        <w:t xml:space="preserve"> my </w:t>
      </w:r>
      <w:r w:rsidR="003A2D17">
        <w:rPr>
          <w:rFonts w:ascii="Times New Roman" w:hAnsi="Times New Roman" w:cs="Times New Roman"/>
          <w:sz w:val="24"/>
          <w:szCs w:val="24"/>
        </w:rPr>
        <w:t xml:space="preserve">sister Francesca and my </w:t>
      </w:r>
      <w:r w:rsidR="00B523CF" w:rsidRPr="00CA7F93">
        <w:rPr>
          <w:rFonts w:ascii="Times New Roman" w:hAnsi="Times New Roman" w:cs="Times New Roman"/>
          <w:sz w:val="24"/>
          <w:szCs w:val="24"/>
        </w:rPr>
        <w:t>parents</w:t>
      </w:r>
      <w:r w:rsidR="003A2D17">
        <w:rPr>
          <w:rFonts w:ascii="Times New Roman" w:hAnsi="Times New Roman" w:cs="Times New Roman"/>
          <w:sz w:val="24"/>
          <w:szCs w:val="24"/>
        </w:rPr>
        <w:t xml:space="preserve">, Luca and Silvia, for always </w:t>
      </w:r>
      <w:r w:rsidR="004B48A2" w:rsidRPr="00CA7F93">
        <w:rPr>
          <w:rFonts w:ascii="Times New Roman" w:hAnsi="Times New Roman" w:cs="Times New Roman"/>
          <w:sz w:val="24"/>
          <w:szCs w:val="24"/>
        </w:rPr>
        <w:t>go</w:t>
      </w:r>
      <w:r w:rsidR="004B48A2">
        <w:rPr>
          <w:rFonts w:ascii="Times New Roman" w:hAnsi="Times New Roman" w:cs="Times New Roman"/>
          <w:sz w:val="24"/>
          <w:szCs w:val="24"/>
        </w:rPr>
        <w:t>ing</w:t>
      </w:r>
      <w:r w:rsidR="004B48A2" w:rsidRPr="00CA7F93">
        <w:rPr>
          <w:rFonts w:ascii="Times New Roman" w:hAnsi="Times New Roman" w:cs="Times New Roman"/>
          <w:sz w:val="24"/>
          <w:szCs w:val="24"/>
        </w:rPr>
        <w:t xml:space="preserve"> above and beyond to support me</w:t>
      </w:r>
      <w:r w:rsidR="004B48A2">
        <w:rPr>
          <w:rFonts w:ascii="Times New Roman" w:hAnsi="Times New Roman" w:cs="Times New Roman"/>
          <w:sz w:val="24"/>
          <w:szCs w:val="24"/>
        </w:rPr>
        <w:t xml:space="preserve"> and for </w:t>
      </w:r>
      <w:r w:rsidR="003A2D17">
        <w:rPr>
          <w:rFonts w:ascii="Times New Roman" w:hAnsi="Times New Roman" w:cs="Times New Roman"/>
          <w:sz w:val="24"/>
          <w:szCs w:val="24"/>
        </w:rPr>
        <w:t>cheering me on</w:t>
      </w:r>
      <w:r w:rsidR="00B523CF" w:rsidRPr="00CA7F93">
        <w:rPr>
          <w:rFonts w:ascii="Times New Roman" w:hAnsi="Times New Roman" w:cs="Times New Roman"/>
          <w:sz w:val="24"/>
          <w:szCs w:val="24"/>
        </w:rPr>
        <w:t>.</w:t>
      </w:r>
    </w:p>
    <w:p w14:paraId="278260F8" w14:textId="5430BADC" w:rsidR="003D759B" w:rsidRPr="00CA7F93" w:rsidRDefault="003D759B" w:rsidP="00562B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Luis, </w:t>
      </w:r>
      <w:r w:rsidR="00E67510">
        <w:rPr>
          <w:rFonts w:ascii="Times New Roman" w:hAnsi="Times New Roman" w:cs="Times New Roman"/>
          <w:sz w:val="24"/>
          <w:szCs w:val="24"/>
        </w:rPr>
        <w:t xml:space="preserve">you </w:t>
      </w:r>
      <w:r w:rsidR="00280297" w:rsidRPr="00280297">
        <w:rPr>
          <w:rFonts w:ascii="Times New Roman" w:hAnsi="Times New Roman" w:cs="Times New Roman"/>
          <w:sz w:val="24"/>
          <w:szCs w:val="24"/>
        </w:rPr>
        <w:t>were by my side every step of the way</w:t>
      </w:r>
      <w:r w:rsidR="00E67510">
        <w:rPr>
          <w:rFonts w:ascii="Times New Roman" w:hAnsi="Times New Roman" w:cs="Times New Roman"/>
          <w:sz w:val="24"/>
          <w:szCs w:val="24"/>
        </w:rPr>
        <w:t xml:space="preserve">. I would be lost without you. Thank you for your </w:t>
      </w:r>
      <w:r w:rsidR="00C32708">
        <w:rPr>
          <w:rFonts w:ascii="Times New Roman" w:hAnsi="Times New Roman" w:cs="Times New Roman"/>
          <w:sz w:val="24"/>
          <w:szCs w:val="24"/>
        </w:rPr>
        <w:t xml:space="preserve">guidance and support—both in science and in life. </w:t>
      </w:r>
      <w:r w:rsidR="000C169A" w:rsidRPr="000C169A">
        <w:rPr>
          <w:rFonts w:ascii="Times New Roman" w:hAnsi="Times New Roman" w:cs="Times New Roman"/>
          <w:sz w:val="24"/>
          <w:szCs w:val="24"/>
        </w:rPr>
        <w:t>Most importantly,</w:t>
      </w:r>
      <w:r w:rsidR="000C169A">
        <w:rPr>
          <w:rFonts w:ascii="Times New Roman" w:hAnsi="Times New Roman" w:cs="Times New Roman"/>
          <w:sz w:val="24"/>
          <w:szCs w:val="24"/>
        </w:rPr>
        <w:t xml:space="preserve"> </w:t>
      </w:r>
      <w:r w:rsidR="006A7437">
        <w:rPr>
          <w:rFonts w:ascii="Times New Roman" w:hAnsi="Times New Roman" w:cs="Times New Roman"/>
          <w:sz w:val="24"/>
          <w:szCs w:val="24"/>
        </w:rPr>
        <w:t xml:space="preserve">thank you for cooking me delicious food every day </w:t>
      </w:r>
      <w:r w:rsidR="004C3229" w:rsidRPr="004C3229">
        <w:rPr>
          <w:rFonts w:ascii="Times New Roman" w:hAnsi="Times New Roman" w:cs="Times New Roman"/>
          <w:sz w:val="24"/>
          <w:szCs w:val="24"/>
        </w:rPr>
        <w:t>throughout my thesis-writing journey.</w:t>
      </w:r>
    </w:p>
    <w:p w14:paraId="73FF7D94" w14:textId="2B8198C5" w:rsidR="0073067D" w:rsidRPr="00CA7F93" w:rsidRDefault="0073067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63ED84E" w14:textId="70FD5136" w:rsidR="0073067D" w:rsidRPr="00CA7F93" w:rsidRDefault="0073067D" w:rsidP="00146665">
      <w:pPr>
        <w:pStyle w:val="Heading3"/>
      </w:pPr>
      <w:bookmarkStart w:id="2" w:name="_Toc149686791"/>
      <w:r w:rsidRPr="00CA7F93">
        <w:lastRenderedPageBreak/>
        <w:t>Table of Contents</w:t>
      </w:r>
      <w:bookmarkEnd w:id="2"/>
    </w:p>
    <w:p w14:paraId="72321A49" w14:textId="009FE482" w:rsidR="009479CC" w:rsidRDefault="009479CC">
      <w:pPr>
        <w:pStyle w:val="TOC3"/>
        <w:tabs>
          <w:tab w:val="right" w:leader="dot" w:pos="8493"/>
        </w:tabs>
        <w:rPr>
          <w:rFonts w:asciiTheme="minorHAnsi" w:eastAsiaTheme="minorEastAsia" w:hAnsiTheme="minorHAnsi"/>
          <w:noProof/>
          <w:sz w:val="22"/>
          <w:lang w:eastAsia="en-GB"/>
        </w:rPr>
      </w:pPr>
      <w:r>
        <w:rPr>
          <w:rFonts w:cs="Times New Roman"/>
          <w:color w:val="0070C0"/>
          <w:sz w:val="24"/>
          <w:szCs w:val="24"/>
        </w:rPr>
        <w:fldChar w:fldCharType="begin"/>
      </w:r>
      <w:r>
        <w:rPr>
          <w:rFonts w:cs="Times New Roman"/>
          <w:color w:val="0070C0"/>
          <w:sz w:val="24"/>
          <w:szCs w:val="24"/>
        </w:rPr>
        <w:instrText xml:space="preserve"> TOC \o "1-6" \h \z \u </w:instrText>
      </w:r>
      <w:r>
        <w:rPr>
          <w:rFonts w:cs="Times New Roman"/>
          <w:color w:val="0070C0"/>
          <w:sz w:val="24"/>
          <w:szCs w:val="24"/>
        </w:rPr>
        <w:fldChar w:fldCharType="separate"/>
      </w:r>
      <w:hyperlink w:anchor="_Toc149686789" w:history="1">
        <w:r w:rsidRPr="006F4516">
          <w:rPr>
            <w:rStyle w:val="Hyperlink"/>
            <w:noProof/>
          </w:rPr>
          <w:t>Abstract</w:t>
        </w:r>
        <w:r>
          <w:rPr>
            <w:noProof/>
            <w:webHidden/>
          </w:rPr>
          <w:tab/>
        </w:r>
        <w:r>
          <w:rPr>
            <w:noProof/>
            <w:webHidden/>
          </w:rPr>
          <w:fldChar w:fldCharType="begin"/>
        </w:r>
        <w:r>
          <w:rPr>
            <w:noProof/>
            <w:webHidden/>
          </w:rPr>
          <w:instrText xml:space="preserve"> PAGEREF _Toc149686789 \h </w:instrText>
        </w:r>
        <w:r>
          <w:rPr>
            <w:noProof/>
            <w:webHidden/>
          </w:rPr>
        </w:r>
        <w:r>
          <w:rPr>
            <w:noProof/>
            <w:webHidden/>
          </w:rPr>
          <w:fldChar w:fldCharType="separate"/>
        </w:r>
        <w:r>
          <w:rPr>
            <w:noProof/>
            <w:webHidden/>
          </w:rPr>
          <w:t>i</w:t>
        </w:r>
        <w:r>
          <w:rPr>
            <w:noProof/>
            <w:webHidden/>
          </w:rPr>
          <w:fldChar w:fldCharType="end"/>
        </w:r>
      </w:hyperlink>
    </w:p>
    <w:p w14:paraId="0727662C" w14:textId="2C368923" w:rsidR="009479CC" w:rsidRDefault="009479CC">
      <w:pPr>
        <w:pStyle w:val="TOC3"/>
        <w:tabs>
          <w:tab w:val="right" w:leader="dot" w:pos="8493"/>
        </w:tabs>
        <w:rPr>
          <w:rFonts w:asciiTheme="minorHAnsi" w:eastAsiaTheme="minorEastAsia" w:hAnsiTheme="minorHAnsi"/>
          <w:noProof/>
          <w:sz w:val="22"/>
          <w:lang w:eastAsia="en-GB"/>
        </w:rPr>
      </w:pPr>
      <w:hyperlink w:anchor="_Toc149686790" w:history="1">
        <w:r w:rsidRPr="006F4516">
          <w:rPr>
            <w:rStyle w:val="Hyperlink"/>
            <w:noProof/>
          </w:rPr>
          <w:t>Acknowledgements</w:t>
        </w:r>
        <w:r>
          <w:rPr>
            <w:noProof/>
            <w:webHidden/>
          </w:rPr>
          <w:tab/>
        </w:r>
        <w:r>
          <w:rPr>
            <w:noProof/>
            <w:webHidden/>
          </w:rPr>
          <w:fldChar w:fldCharType="begin"/>
        </w:r>
        <w:r>
          <w:rPr>
            <w:noProof/>
            <w:webHidden/>
          </w:rPr>
          <w:instrText xml:space="preserve"> PAGEREF _Toc149686790 \h </w:instrText>
        </w:r>
        <w:r>
          <w:rPr>
            <w:noProof/>
            <w:webHidden/>
          </w:rPr>
        </w:r>
        <w:r>
          <w:rPr>
            <w:noProof/>
            <w:webHidden/>
          </w:rPr>
          <w:fldChar w:fldCharType="separate"/>
        </w:r>
        <w:r>
          <w:rPr>
            <w:noProof/>
            <w:webHidden/>
          </w:rPr>
          <w:t>ii</w:t>
        </w:r>
        <w:r>
          <w:rPr>
            <w:noProof/>
            <w:webHidden/>
          </w:rPr>
          <w:fldChar w:fldCharType="end"/>
        </w:r>
      </w:hyperlink>
    </w:p>
    <w:p w14:paraId="0D875F02" w14:textId="7EC2B80D" w:rsidR="009479CC" w:rsidRDefault="009479CC">
      <w:pPr>
        <w:pStyle w:val="TOC3"/>
        <w:tabs>
          <w:tab w:val="right" w:leader="dot" w:pos="8493"/>
        </w:tabs>
        <w:rPr>
          <w:rFonts w:asciiTheme="minorHAnsi" w:eastAsiaTheme="minorEastAsia" w:hAnsiTheme="minorHAnsi"/>
          <w:noProof/>
          <w:sz w:val="22"/>
          <w:lang w:eastAsia="en-GB"/>
        </w:rPr>
      </w:pPr>
      <w:hyperlink w:anchor="_Toc149686791" w:history="1">
        <w:r w:rsidRPr="006F4516">
          <w:rPr>
            <w:rStyle w:val="Hyperlink"/>
            <w:noProof/>
          </w:rPr>
          <w:t>Table of Contents</w:t>
        </w:r>
        <w:r>
          <w:rPr>
            <w:noProof/>
            <w:webHidden/>
          </w:rPr>
          <w:tab/>
        </w:r>
        <w:r>
          <w:rPr>
            <w:noProof/>
            <w:webHidden/>
          </w:rPr>
          <w:fldChar w:fldCharType="begin"/>
        </w:r>
        <w:r>
          <w:rPr>
            <w:noProof/>
            <w:webHidden/>
          </w:rPr>
          <w:instrText xml:space="preserve"> PAGEREF _Toc149686791 \h </w:instrText>
        </w:r>
        <w:r>
          <w:rPr>
            <w:noProof/>
            <w:webHidden/>
          </w:rPr>
        </w:r>
        <w:r>
          <w:rPr>
            <w:noProof/>
            <w:webHidden/>
          </w:rPr>
          <w:fldChar w:fldCharType="separate"/>
        </w:r>
        <w:r>
          <w:rPr>
            <w:noProof/>
            <w:webHidden/>
          </w:rPr>
          <w:t>iii</w:t>
        </w:r>
        <w:r>
          <w:rPr>
            <w:noProof/>
            <w:webHidden/>
          </w:rPr>
          <w:fldChar w:fldCharType="end"/>
        </w:r>
      </w:hyperlink>
    </w:p>
    <w:p w14:paraId="1D548BF9" w14:textId="00BDA04A" w:rsidR="009479CC" w:rsidRDefault="009479CC">
      <w:pPr>
        <w:pStyle w:val="TOC1"/>
        <w:tabs>
          <w:tab w:val="right" w:leader="dot" w:pos="8493"/>
        </w:tabs>
        <w:rPr>
          <w:rFonts w:asciiTheme="minorHAnsi" w:eastAsiaTheme="minorEastAsia" w:hAnsiTheme="minorHAnsi"/>
          <w:b w:val="0"/>
          <w:noProof/>
          <w:color w:val="auto"/>
          <w:sz w:val="22"/>
          <w:lang w:eastAsia="en-GB"/>
        </w:rPr>
      </w:pPr>
      <w:hyperlink w:anchor="_Toc149686792" w:history="1">
        <w:r w:rsidRPr="006F4516">
          <w:rPr>
            <w:rStyle w:val="Hyperlink"/>
            <w:noProof/>
          </w:rPr>
          <w:t>Chapter 1</w:t>
        </w:r>
        <w:r>
          <w:rPr>
            <w:noProof/>
            <w:webHidden/>
          </w:rPr>
          <w:tab/>
        </w:r>
        <w:r>
          <w:rPr>
            <w:noProof/>
            <w:webHidden/>
          </w:rPr>
          <w:fldChar w:fldCharType="begin"/>
        </w:r>
        <w:r>
          <w:rPr>
            <w:noProof/>
            <w:webHidden/>
          </w:rPr>
          <w:instrText xml:space="preserve"> PAGEREF _Toc149686792 \h </w:instrText>
        </w:r>
        <w:r>
          <w:rPr>
            <w:noProof/>
            <w:webHidden/>
          </w:rPr>
        </w:r>
        <w:r>
          <w:rPr>
            <w:noProof/>
            <w:webHidden/>
          </w:rPr>
          <w:fldChar w:fldCharType="separate"/>
        </w:r>
        <w:r>
          <w:rPr>
            <w:noProof/>
            <w:webHidden/>
          </w:rPr>
          <w:t>1</w:t>
        </w:r>
        <w:r>
          <w:rPr>
            <w:noProof/>
            <w:webHidden/>
          </w:rPr>
          <w:fldChar w:fldCharType="end"/>
        </w:r>
      </w:hyperlink>
    </w:p>
    <w:p w14:paraId="4F8A846E" w14:textId="732881EB" w:rsidR="009479CC" w:rsidRDefault="009479CC">
      <w:pPr>
        <w:pStyle w:val="TOC2"/>
        <w:tabs>
          <w:tab w:val="right" w:leader="dot" w:pos="8493"/>
        </w:tabs>
        <w:rPr>
          <w:rFonts w:asciiTheme="minorHAnsi" w:eastAsiaTheme="minorEastAsia" w:hAnsiTheme="minorHAnsi"/>
          <w:noProof/>
          <w:color w:val="auto"/>
          <w:sz w:val="22"/>
          <w:lang w:eastAsia="en-GB"/>
        </w:rPr>
      </w:pPr>
      <w:hyperlink w:anchor="_Toc149686793" w:history="1">
        <w:r w:rsidRPr="006F4516">
          <w:rPr>
            <w:rStyle w:val="Hyperlink"/>
            <w:noProof/>
          </w:rPr>
          <w:t>General Introduction</w:t>
        </w:r>
        <w:r>
          <w:rPr>
            <w:noProof/>
            <w:webHidden/>
          </w:rPr>
          <w:tab/>
        </w:r>
        <w:r>
          <w:rPr>
            <w:noProof/>
            <w:webHidden/>
          </w:rPr>
          <w:fldChar w:fldCharType="begin"/>
        </w:r>
        <w:r>
          <w:rPr>
            <w:noProof/>
            <w:webHidden/>
          </w:rPr>
          <w:instrText xml:space="preserve"> PAGEREF _Toc149686793 \h </w:instrText>
        </w:r>
        <w:r>
          <w:rPr>
            <w:noProof/>
            <w:webHidden/>
          </w:rPr>
        </w:r>
        <w:r>
          <w:rPr>
            <w:noProof/>
            <w:webHidden/>
          </w:rPr>
          <w:fldChar w:fldCharType="separate"/>
        </w:r>
        <w:r>
          <w:rPr>
            <w:noProof/>
            <w:webHidden/>
          </w:rPr>
          <w:t>1</w:t>
        </w:r>
        <w:r>
          <w:rPr>
            <w:noProof/>
            <w:webHidden/>
          </w:rPr>
          <w:fldChar w:fldCharType="end"/>
        </w:r>
      </w:hyperlink>
    </w:p>
    <w:p w14:paraId="100759EA" w14:textId="472D6A5D" w:rsidR="009479CC" w:rsidRDefault="009479CC">
      <w:pPr>
        <w:pStyle w:val="TOC3"/>
        <w:tabs>
          <w:tab w:val="right" w:leader="dot" w:pos="8493"/>
        </w:tabs>
        <w:rPr>
          <w:rFonts w:asciiTheme="minorHAnsi" w:eastAsiaTheme="minorEastAsia" w:hAnsiTheme="minorHAnsi"/>
          <w:noProof/>
          <w:sz w:val="22"/>
          <w:lang w:eastAsia="en-GB"/>
        </w:rPr>
      </w:pPr>
      <w:hyperlink w:anchor="_Toc149686794" w:history="1">
        <w:r w:rsidRPr="006F4516">
          <w:rPr>
            <w:rStyle w:val="Hyperlink"/>
            <w:noProof/>
          </w:rPr>
          <w:t>General Introduction</w:t>
        </w:r>
        <w:r>
          <w:rPr>
            <w:noProof/>
            <w:webHidden/>
          </w:rPr>
          <w:tab/>
        </w:r>
        <w:r>
          <w:rPr>
            <w:noProof/>
            <w:webHidden/>
          </w:rPr>
          <w:fldChar w:fldCharType="begin"/>
        </w:r>
        <w:r>
          <w:rPr>
            <w:noProof/>
            <w:webHidden/>
          </w:rPr>
          <w:instrText xml:space="preserve"> PAGEREF _Toc149686794 \h </w:instrText>
        </w:r>
        <w:r>
          <w:rPr>
            <w:noProof/>
            <w:webHidden/>
          </w:rPr>
        </w:r>
        <w:r>
          <w:rPr>
            <w:noProof/>
            <w:webHidden/>
          </w:rPr>
          <w:fldChar w:fldCharType="separate"/>
        </w:r>
        <w:r>
          <w:rPr>
            <w:noProof/>
            <w:webHidden/>
          </w:rPr>
          <w:t>2</w:t>
        </w:r>
        <w:r>
          <w:rPr>
            <w:noProof/>
            <w:webHidden/>
          </w:rPr>
          <w:fldChar w:fldCharType="end"/>
        </w:r>
      </w:hyperlink>
    </w:p>
    <w:p w14:paraId="05111358" w14:textId="049D33EC" w:rsidR="009479CC" w:rsidRDefault="009479CC">
      <w:pPr>
        <w:pStyle w:val="TOC4"/>
        <w:tabs>
          <w:tab w:val="right" w:leader="dot" w:pos="8493"/>
        </w:tabs>
        <w:rPr>
          <w:rFonts w:asciiTheme="minorHAnsi" w:eastAsiaTheme="minorEastAsia" w:hAnsiTheme="minorHAnsi"/>
          <w:noProof/>
          <w:sz w:val="22"/>
          <w:lang w:eastAsia="en-GB"/>
        </w:rPr>
      </w:pPr>
      <w:hyperlink w:anchor="_Toc149686795" w:history="1">
        <w:r w:rsidRPr="006F4516">
          <w:rPr>
            <w:rStyle w:val="Hyperlink"/>
            <w:noProof/>
          </w:rPr>
          <w:t>The origin of multicellularity: a major evolutionary transition</w:t>
        </w:r>
        <w:r>
          <w:rPr>
            <w:noProof/>
            <w:webHidden/>
          </w:rPr>
          <w:tab/>
        </w:r>
        <w:r>
          <w:rPr>
            <w:noProof/>
            <w:webHidden/>
          </w:rPr>
          <w:fldChar w:fldCharType="begin"/>
        </w:r>
        <w:r>
          <w:rPr>
            <w:noProof/>
            <w:webHidden/>
          </w:rPr>
          <w:instrText xml:space="preserve"> PAGEREF _Toc149686795 \h </w:instrText>
        </w:r>
        <w:r>
          <w:rPr>
            <w:noProof/>
            <w:webHidden/>
          </w:rPr>
        </w:r>
        <w:r>
          <w:rPr>
            <w:noProof/>
            <w:webHidden/>
          </w:rPr>
          <w:fldChar w:fldCharType="separate"/>
        </w:r>
        <w:r>
          <w:rPr>
            <w:noProof/>
            <w:webHidden/>
          </w:rPr>
          <w:t>2</w:t>
        </w:r>
        <w:r>
          <w:rPr>
            <w:noProof/>
            <w:webHidden/>
          </w:rPr>
          <w:fldChar w:fldCharType="end"/>
        </w:r>
      </w:hyperlink>
    </w:p>
    <w:p w14:paraId="7B1FC652" w14:textId="70C75855" w:rsidR="009479CC" w:rsidRDefault="009479CC">
      <w:pPr>
        <w:pStyle w:val="TOC4"/>
        <w:tabs>
          <w:tab w:val="right" w:leader="dot" w:pos="8493"/>
        </w:tabs>
        <w:rPr>
          <w:rFonts w:asciiTheme="minorHAnsi" w:eastAsiaTheme="minorEastAsia" w:hAnsiTheme="minorHAnsi"/>
          <w:noProof/>
          <w:sz w:val="22"/>
          <w:lang w:eastAsia="en-GB"/>
        </w:rPr>
      </w:pPr>
      <w:hyperlink w:anchor="_Toc149686796" w:history="1">
        <w:r w:rsidRPr="006F4516">
          <w:rPr>
            <w:rStyle w:val="Hyperlink"/>
            <w:noProof/>
          </w:rPr>
          <w:t>Expansion of signal transduction systems in animals</w:t>
        </w:r>
        <w:r>
          <w:rPr>
            <w:noProof/>
            <w:webHidden/>
          </w:rPr>
          <w:tab/>
        </w:r>
        <w:r>
          <w:rPr>
            <w:noProof/>
            <w:webHidden/>
          </w:rPr>
          <w:fldChar w:fldCharType="begin"/>
        </w:r>
        <w:r>
          <w:rPr>
            <w:noProof/>
            <w:webHidden/>
          </w:rPr>
          <w:instrText xml:space="preserve"> PAGEREF _Toc149686796 \h </w:instrText>
        </w:r>
        <w:r>
          <w:rPr>
            <w:noProof/>
            <w:webHidden/>
          </w:rPr>
        </w:r>
        <w:r>
          <w:rPr>
            <w:noProof/>
            <w:webHidden/>
          </w:rPr>
          <w:fldChar w:fldCharType="separate"/>
        </w:r>
        <w:r>
          <w:rPr>
            <w:noProof/>
            <w:webHidden/>
          </w:rPr>
          <w:t>3</w:t>
        </w:r>
        <w:r>
          <w:rPr>
            <w:noProof/>
            <w:webHidden/>
          </w:rPr>
          <w:fldChar w:fldCharType="end"/>
        </w:r>
      </w:hyperlink>
    </w:p>
    <w:p w14:paraId="0D083034" w14:textId="7ECE359D" w:rsidR="009479CC" w:rsidRDefault="009479CC">
      <w:pPr>
        <w:pStyle w:val="TOC3"/>
        <w:tabs>
          <w:tab w:val="right" w:leader="dot" w:pos="8493"/>
        </w:tabs>
        <w:rPr>
          <w:rFonts w:asciiTheme="minorHAnsi" w:eastAsiaTheme="minorEastAsia" w:hAnsiTheme="minorHAnsi"/>
          <w:noProof/>
          <w:sz w:val="22"/>
          <w:lang w:eastAsia="en-GB"/>
        </w:rPr>
      </w:pPr>
      <w:hyperlink w:anchor="_Toc149686797" w:history="1">
        <w:r w:rsidRPr="006F4516">
          <w:rPr>
            <w:rStyle w:val="Hyperlink"/>
            <w:noProof/>
          </w:rPr>
          <w:t>General Aims of the Thesis</w:t>
        </w:r>
        <w:r>
          <w:rPr>
            <w:noProof/>
            <w:webHidden/>
          </w:rPr>
          <w:tab/>
        </w:r>
        <w:r>
          <w:rPr>
            <w:noProof/>
            <w:webHidden/>
          </w:rPr>
          <w:fldChar w:fldCharType="begin"/>
        </w:r>
        <w:r>
          <w:rPr>
            <w:noProof/>
            <w:webHidden/>
          </w:rPr>
          <w:instrText xml:space="preserve"> PAGEREF _Toc149686797 \h </w:instrText>
        </w:r>
        <w:r>
          <w:rPr>
            <w:noProof/>
            <w:webHidden/>
          </w:rPr>
        </w:r>
        <w:r>
          <w:rPr>
            <w:noProof/>
            <w:webHidden/>
          </w:rPr>
          <w:fldChar w:fldCharType="separate"/>
        </w:r>
        <w:r>
          <w:rPr>
            <w:noProof/>
            <w:webHidden/>
          </w:rPr>
          <w:t>6</w:t>
        </w:r>
        <w:r>
          <w:rPr>
            <w:noProof/>
            <w:webHidden/>
          </w:rPr>
          <w:fldChar w:fldCharType="end"/>
        </w:r>
      </w:hyperlink>
    </w:p>
    <w:p w14:paraId="0E2DEA79" w14:textId="7974CBEA" w:rsidR="009479CC" w:rsidRDefault="009479CC">
      <w:pPr>
        <w:pStyle w:val="TOC4"/>
        <w:tabs>
          <w:tab w:val="right" w:leader="dot" w:pos="8493"/>
        </w:tabs>
        <w:rPr>
          <w:rFonts w:asciiTheme="minorHAnsi" w:eastAsiaTheme="minorEastAsia" w:hAnsiTheme="minorHAnsi"/>
          <w:noProof/>
          <w:sz w:val="22"/>
          <w:lang w:eastAsia="en-GB"/>
        </w:rPr>
      </w:pPr>
      <w:hyperlink w:anchor="_Toc149686798" w:history="1">
        <w:r w:rsidRPr="006F4516">
          <w:rPr>
            <w:rStyle w:val="Hyperlink"/>
            <w:noProof/>
          </w:rPr>
          <w:t>The origin and evolution of vision in animals</w:t>
        </w:r>
        <w:r>
          <w:rPr>
            <w:noProof/>
            <w:webHidden/>
          </w:rPr>
          <w:tab/>
        </w:r>
        <w:r>
          <w:rPr>
            <w:noProof/>
            <w:webHidden/>
          </w:rPr>
          <w:fldChar w:fldCharType="begin"/>
        </w:r>
        <w:r>
          <w:rPr>
            <w:noProof/>
            <w:webHidden/>
          </w:rPr>
          <w:instrText xml:space="preserve"> PAGEREF _Toc149686798 \h </w:instrText>
        </w:r>
        <w:r>
          <w:rPr>
            <w:noProof/>
            <w:webHidden/>
          </w:rPr>
        </w:r>
        <w:r>
          <w:rPr>
            <w:noProof/>
            <w:webHidden/>
          </w:rPr>
          <w:fldChar w:fldCharType="separate"/>
        </w:r>
        <w:r>
          <w:rPr>
            <w:noProof/>
            <w:webHidden/>
          </w:rPr>
          <w:t>6</w:t>
        </w:r>
        <w:r>
          <w:rPr>
            <w:noProof/>
            <w:webHidden/>
          </w:rPr>
          <w:fldChar w:fldCharType="end"/>
        </w:r>
      </w:hyperlink>
    </w:p>
    <w:p w14:paraId="1288E48C" w14:textId="213E4784" w:rsidR="009479CC" w:rsidRDefault="009479CC">
      <w:pPr>
        <w:pStyle w:val="TOC5"/>
        <w:tabs>
          <w:tab w:val="right" w:leader="dot" w:pos="8493"/>
        </w:tabs>
        <w:rPr>
          <w:rFonts w:asciiTheme="minorHAnsi" w:eastAsiaTheme="minorEastAsia" w:hAnsiTheme="minorHAnsi"/>
          <w:noProof/>
          <w:sz w:val="22"/>
          <w:lang w:eastAsia="en-GB"/>
        </w:rPr>
      </w:pPr>
      <w:hyperlink w:anchor="_Toc149686799" w:history="1">
        <w:r w:rsidRPr="006F4516">
          <w:rPr>
            <w:rStyle w:val="Hyperlink"/>
            <w:noProof/>
          </w:rPr>
          <w:t>Aim 1: Reconstructing the evolution of the molecular components of photoreceptor cells.</w:t>
        </w:r>
        <w:r>
          <w:rPr>
            <w:noProof/>
            <w:webHidden/>
          </w:rPr>
          <w:tab/>
        </w:r>
        <w:r>
          <w:rPr>
            <w:noProof/>
            <w:webHidden/>
          </w:rPr>
          <w:fldChar w:fldCharType="begin"/>
        </w:r>
        <w:r>
          <w:rPr>
            <w:noProof/>
            <w:webHidden/>
          </w:rPr>
          <w:instrText xml:space="preserve"> PAGEREF _Toc149686799 \h </w:instrText>
        </w:r>
        <w:r>
          <w:rPr>
            <w:noProof/>
            <w:webHidden/>
          </w:rPr>
        </w:r>
        <w:r>
          <w:rPr>
            <w:noProof/>
            <w:webHidden/>
          </w:rPr>
          <w:fldChar w:fldCharType="separate"/>
        </w:r>
        <w:r>
          <w:rPr>
            <w:noProof/>
            <w:webHidden/>
          </w:rPr>
          <w:t>8</w:t>
        </w:r>
        <w:r>
          <w:rPr>
            <w:noProof/>
            <w:webHidden/>
          </w:rPr>
          <w:fldChar w:fldCharType="end"/>
        </w:r>
      </w:hyperlink>
    </w:p>
    <w:p w14:paraId="28B4985E" w14:textId="7A104E15" w:rsidR="009479CC" w:rsidRDefault="009479CC">
      <w:pPr>
        <w:pStyle w:val="TOC5"/>
        <w:tabs>
          <w:tab w:val="right" w:leader="dot" w:pos="8493"/>
        </w:tabs>
        <w:rPr>
          <w:rFonts w:asciiTheme="minorHAnsi" w:eastAsiaTheme="minorEastAsia" w:hAnsiTheme="minorHAnsi"/>
          <w:noProof/>
          <w:sz w:val="22"/>
          <w:lang w:eastAsia="en-GB"/>
        </w:rPr>
      </w:pPr>
      <w:hyperlink w:anchor="_Toc149686800" w:history="1">
        <w:r w:rsidRPr="006F4516">
          <w:rPr>
            <w:rStyle w:val="Hyperlink"/>
            <w:noProof/>
          </w:rPr>
          <w:t>Aim 2: Reconstructing the evolution of the retinol metabolism.</w:t>
        </w:r>
        <w:r>
          <w:rPr>
            <w:noProof/>
            <w:webHidden/>
          </w:rPr>
          <w:tab/>
        </w:r>
        <w:r>
          <w:rPr>
            <w:noProof/>
            <w:webHidden/>
          </w:rPr>
          <w:fldChar w:fldCharType="begin"/>
        </w:r>
        <w:r>
          <w:rPr>
            <w:noProof/>
            <w:webHidden/>
          </w:rPr>
          <w:instrText xml:space="preserve"> PAGEREF _Toc149686800 \h </w:instrText>
        </w:r>
        <w:r>
          <w:rPr>
            <w:noProof/>
            <w:webHidden/>
          </w:rPr>
        </w:r>
        <w:r>
          <w:rPr>
            <w:noProof/>
            <w:webHidden/>
          </w:rPr>
          <w:fldChar w:fldCharType="separate"/>
        </w:r>
        <w:r>
          <w:rPr>
            <w:noProof/>
            <w:webHidden/>
          </w:rPr>
          <w:t>8</w:t>
        </w:r>
        <w:r>
          <w:rPr>
            <w:noProof/>
            <w:webHidden/>
          </w:rPr>
          <w:fldChar w:fldCharType="end"/>
        </w:r>
      </w:hyperlink>
    </w:p>
    <w:p w14:paraId="334608E5" w14:textId="093EE505" w:rsidR="009479CC" w:rsidRDefault="009479CC">
      <w:pPr>
        <w:pStyle w:val="TOC4"/>
        <w:tabs>
          <w:tab w:val="right" w:leader="dot" w:pos="8493"/>
        </w:tabs>
        <w:rPr>
          <w:rFonts w:asciiTheme="minorHAnsi" w:eastAsiaTheme="minorEastAsia" w:hAnsiTheme="minorHAnsi"/>
          <w:noProof/>
          <w:sz w:val="22"/>
          <w:lang w:eastAsia="en-GB"/>
        </w:rPr>
      </w:pPr>
      <w:hyperlink w:anchor="_Toc149686801" w:history="1">
        <w:r w:rsidRPr="006F4516">
          <w:rPr>
            <w:rStyle w:val="Hyperlink"/>
            <w:noProof/>
          </w:rPr>
          <w:t>Evolution and molecular diversity of chemokine signalling systems.</w:t>
        </w:r>
        <w:r>
          <w:rPr>
            <w:noProof/>
            <w:webHidden/>
          </w:rPr>
          <w:tab/>
        </w:r>
        <w:r>
          <w:rPr>
            <w:noProof/>
            <w:webHidden/>
          </w:rPr>
          <w:fldChar w:fldCharType="begin"/>
        </w:r>
        <w:r>
          <w:rPr>
            <w:noProof/>
            <w:webHidden/>
          </w:rPr>
          <w:instrText xml:space="preserve"> PAGEREF _Toc149686801 \h </w:instrText>
        </w:r>
        <w:r>
          <w:rPr>
            <w:noProof/>
            <w:webHidden/>
          </w:rPr>
        </w:r>
        <w:r>
          <w:rPr>
            <w:noProof/>
            <w:webHidden/>
          </w:rPr>
          <w:fldChar w:fldCharType="separate"/>
        </w:r>
        <w:r>
          <w:rPr>
            <w:noProof/>
            <w:webHidden/>
          </w:rPr>
          <w:t>8</w:t>
        </w:r>
        <w:r>
          <w:rPr>
            <w:noProof/>
            <w:webHidden/>
          </w:rPr>
          <w:fldChar w:fldCharType="end"/>
        </w:r>
      </w:hyperlink>
    </w:p>
    <w:p w14:paraId="20CFFC41" w14:textId="373E3799" w:rsidR="009479CC" w:rsidRDefault="009479CC">
      <w:pPr>
        <w:pStyle w:val="TOC5"/>
        <w:tabs>
          <w:tab w:val="right" w:leader="dot" w:pos="8493"/>
        </w:tabs>
        <w:rPr>
          <w:rFonts w:asciiTheme="minorHAnsi" w:eastAsiaTheme="minorEastAsia" w:hAnsiTheme="minorHAnsi"/>
          <w:noProof/>
          <w:sz w:val="22"/>
          <w:lang w:eastAsia="en-GB"/>
        </w:rPr>
      </w:pPr>
      <w:hyperlink w:anchor="_Toc149686802" w:history="1">
        <w:r w:rsidRPr="006F4516">
          <w:rPr>
            <w:rStyle w:val="Hyperlink"/>
            <w:noProof/>
          </w:rPr>
          <w:t>Aim 1: Uncovering the relationships among canonical and non-canonical components.</w:t>
        </w:r>
        <w:r>
          <w:rPr>
            <w:noProof/>
            <w:webHidden/>
          </w:rPr>
          <w:tab/>
        </w:r>
        <w:r>
          <w:rPr>
            <w:noProof/>
            <w:webHidden/>
          </w:rPr>
          <w:fldChar w:fldCharType="begin"/>
        </w:r>
        <w:r>
          <w:rPr>
            <w:noProof/>
            <w:webHidden/>
          </w:rPr>
          <w:instrText xml:space="preserve"> PAGEREF _Toc149686802 \h </w:instrText>
        </w:r>
        <w:r>
          <w:rPr>
            <w:noProof/>
            <w:webHidden/>
          </w:rPr>
        </w:r>
        <w:r>
          <w:rPr>
            <w:noProof/>
            <w:webHidden/>
          </w:rPr>
          <w:fldChar w:fldCharType="separate"/>
        </w:r>
        <w:r>
          <w:rPr>
            <w:noProof/>
            <w:webHidden/>
          </w:rPr>
          <w:t>9</w:t>
        </w:r>
        <w:r>
          <w:rPr>
            <w:noProof/>
            <w:webHidden/>
          </w:rPr>
          <w:fldChar w:fldCharType="end"/>
        </w:r>
      </w:hyperlink>
    </w:p>
    <w:p w14:paraId="660D12E4" w14:textId="0C6B4CBE" w:rsidR="009479CC" w:rsidRDefault="009479CC">
      <w:pPr>
        <w:pStyle w:val="TOC5"/>
        <w:tabs>
          <w:tab w:val="right" w:leader="dot" w:pos="8493"/>
        </w:tabs>
        <w:rPr>
          <w:rFonts w:asciiTheme="minorHAnsi" w:eastAsiaTheme="minorEastAsia" w:hAnsiTheme="minorHAnsi"/>
          <w:noProof/>
          <w:sz w:val="22"/>
          <w:lang w:eastAsia="en-GB"/>
        </w:rPr>
      </w:pPr>
      <w:hyperlink w:anchor="_Toc149686803" w:history="1">
        <w:r w:rsidRPr="006F4516">
          <w:rPr>
            <w:rStyle w:val="Hyperlink"/>
            <w:noProof/>
          </w:rPr>
          <w:t>Aim 2: Reconstructing the evolution of all canonical and non-canonical ligands.</w:t>
        </w:r>
        <w:r>
          <w:rPr>
            <w:noProof/>
            <w:webHidden/>
          </w:rPr>
          <w:tab/>
        </w:r>
        <w:r>
          <w:rPr>
            <w:noProof/>
            <w:webHidden/>
          </w:rPr>
          <w:fldChar w:fldCharType="begin"/>
        </w:r>
        <w:r>
          <w:rPr>
            <w:noProof/>
            <w:webHidden/>
          </w:rPr>
          <w:instrText xml:space="preserve"> PAGEREF _Toc149686803 \h </w:instrText>
        </w:r>
        <w:r>
          <w:rPr>
            <w:noProof/>
            <w:webHidden/>
          </w:rPr>
        </w:r>
        <w:r>
          <w:rPr>
            <w:noProof/>
            <w:webHidden/>
          </w:rPr>
          <w:fldChar w:fldCharType="separate"/>
        </w:r>
        <w:r>
          <w:rPr>
            <w:noProof/>
            <w:webHidden/>
          </w:rPr>
          <w:t>9</w:t>
        </w:r>
        <w:r>
          <w:rPr>
            <w:noProof/>
            <w:webHidden/>
          </w:rPr>
          <w:fldChar w:fldCharType="end"/>
        </w:r>
      </w:hyperlink>
    </w:p>
    <w:p w14:paraId="1E9AA765" w14:textId="080C65A3" w:rsidR="009479CC" w:rsidRDefault="009479CC">
      <w:pPr>
        <w:pStyle w:val="TOC5"/>
        <w:tabs>
          <w:tab w:val="right" w:leader="dot" w:pos="8493"/>
        </w:tabs>
        <w:rPr>
          <w:rFonts w:asciiTheme="minorHAnsi" w:eastAsiaTheme="minorEastAsia" w:hAnsiTheme="minorHAnsi"/>
          <w:noProof/>
          <w:sz w:val="22"/>
          <w:lang w:eastAsia="en-GB"/>
        </w:rPr>
      </w:pPr>
      <w:hyperlink w:anchor="_Toc149686804" w:history="1">
        <w:r w:rsidRPr="006F4516">
          <w:rPr>
            <w:rStyle w:val="Hyperlink"/>
            <w:noProof/>
          </w:rPr>
          <w:t>Aim 3: Reconstructing the evolution of all canonical and non-canonical receptors.</w:t>
        </w:r>
        <w:r>
          <w:rPr>
            <w:noProof/>
            <w:webHidden/>
          </w:rPr>
          <w:tab/>
        </w:r>
        <w:r>
          <w:rPr>
            <w:noProof/>
            <w:webHidden/>
          </w:rPr>
          <w:fldChar w:fldCharType="begin"/>
        </w:r>
        <w:r>
          <w:rPr>
            <w:noProof/>
            <w:webHidden/>
          </w:rPr>
          <w:instrText xml:space="preserve"> PAGEREF _Toc149686804 \h </w:instrText>
        </w:r>
        <w:r>
          <w:rPr>
            <w:noProof/>
            <w:webHidden/>
          </w:rPr>
        </w:r>
        <w:r>
          <w:rPr>
            <w:noProof/>
            <w:webHidden/>
          </w:rPr>
          <w:fldChar w:fldCharType="separate"/>
        </w:r>
        <w:r>
          <w:rPr>
            <w:noProof/>
            <w:webHidden/>
          </w:rPr>
          <w:t>10</w:t>
        </w:r>
        <w:r>
          <w:rPr>
            <w:noProof/>
            <w:webHidden/>
          </w:rPr>
          <w:fldChar w:fldCharType="end"/>
        </w:r>
      </w:hyperlink>
    </w:p>
    <w:p w14:paraId="2E149D1E" w14:textId="23ACEE22" w:rsidR="009479CC" w:rsidRDefault="009479CC">
      <w:pPr>
        <w:pStyle w:val="TOC3"/>
        <w:tabs>
          <w:tab w:val="right" w:leader="dot" w:pos="8493"/>
        </w:tabs>
        <w:rPr>
          <w:rFonts w:asciiTheme="minorHAnsi" w:eastAsiaTheme="minorEastAsia" w:hAnsiTheme="minorHAnsi"/>
          <w:noProof/>
          <w:sz w:val="22"/>
          <w:lang w:eastAsia="en-GB"/>
        </w:rPr>
      </w:pPr>
      <w:hyperlink w:anchor="_Toc149686805" w:history="1">
        <w:r w:rsidRPr="006F4516">
          <w:rPr>
            <w:rStyle w:val="Hyperlink"/>
            <w:noProof/>
          </w:rPr>
          <w:t>References</w:t>
        </w:r>
        <w:r>
          <w:rPr>
            <w:noProof/>
            <w:webHidden/>
          </w:rPr>
          <w:tab/>
        </w:r>
        <w:r>
          <w:rPr>
            <w:noProof/>
            <w:webHidden/>
          </w:rPr>
          <w:fldChar w:fldCharType="begin"/>
        </w:r>
        <w:r>
          <w:rPr>
            <w:noProof/>
            <w:webHidden/>
          </w:rPr>
          <w:instrText xml:space="preserve"> PAGEREF _Toc149686805 \h </w:instrText>
        </w:r>
        <w:r>
          <w:rPr>
            <w:noProof/>
            <w:webHidden/>
          </w:rPr>
        </w:r>
        <w:r>
          <w:rPr>
            <w:noProof/>
            <w:webHidden/>
          </w:rPr>
          <w:fldChar w:fldCharType="separate"/>
        </w:r>
        <w:r>
          <w:rPr>
            <w:noProof/>
            <w:webHidden/>
          </w:rPr>
          <w:t>11</w:t>
        </w:r>
        <w:r>
          <w:rPr>
            <w:noProof/>
            <w:webHidden/>
          </w:rPr>
          <w:fldChar w:fldCharType="end"/>
        </w:r>
      </w:hyperlink>
    </w:p>
    <w:p w14:paraId="67DC500D" w14:textId="5DE5F4AF" w:rsidR="009479CC" w:rsidRDefault="009479CC">
      <w:pPr>
        <w:pStyle w:val="TOC1"/>
        <w:tabs>
          <w:tab w:val="right" w:leader="dot" w:pos="8493"/>
        </w:tabs>
        <w:rPr>
          <w:rFonts w:asciiTheme="minorHAnsi" w:eastAsiaTheme="minorEastAsia" w:hAnsiTheme="minorHAnsi"/>
          <w:b w:val="0"/>
          <w:noProof/>
          <w:color w:val="auto"/>
          <w:sz w:val="22"/>
          <w:lang w:eastAsia="en-GB"/>
        </w:rPr>
      </w:pPr>
      <w:hyperlink w:anchor="_Toc149686806" w:history="1">
        <w:r w:rsidRPr="006F4516">
          <w:rPr>
            <w:rStyle w:val="Hyperlink"/>
            <w:noProof/>
          </w:rPr>
          <w:t>Chapter 2</w:t>
        </w:r>
        <w:r>
          <w:rPr>
            <w:noProof/>
            <w:webHidden/>
          </w:rPr>
          <w:tab/>
        </w:r>
        <w:r>
          <w:rPr>
            <w:noProof/>
            <w:webHidden/>
          </w:rPr>
          <w:fldChar w:fldCharType="begin"/>
        </w:r>
        <w:r>
          <w:rPr>
            <w:noProof/>
            <w:webHidden/>
          </w:rPr>
          <w:instrText xml:space="preserve"> PAGEREF _Toc149686806 \h </w:instrText>
        </w:r>
        <w:r>
          <w:rPr>
            <w:noProof/>
            <w:webHidden/>
          </w:rPr>
        </w:r>
        <w:r>
          <w:rPr>
            <w:noProof/>
            <w:webHidden/>
          </w:rPr>
          <w:fldChar w:fldCharType="separate"/>
        </w:r>
        <w:r>
          <w:rPr>
            <w:noProof/>
            <w:webHidden/>
          </w:rPr>
          <w:t>18</w:t>
        </w:r>
        <w:r>
          <w:rPr>
            <w:noProof/>
            <w:webHidden/>
          </w:rPr>
          <w:fldChar w:fldCharType="end"/>
        </w:r>
      </w:hyperlink>
    </w:p>
    <w:p w14:paraId="09F7FFDB" w14:textId="3DDE81DE" w:rsidR="009479CC" w:rsidRDefault="009479CC">
      <w:pPr>
        <w:pStyle w:val="TOC2"/>
        <w:tabs>
          <w:tab w:val="right" w:leader="dot" w:pos="8493"/>
        </w:tabs>
        <w:rPr>
          <w:rFonts w:asciiTheme="minorHAnsi" w:eastAsiaTheme="minorEastAsia" w:hAnsiTheme="minorHAnsi"/>
          <w:noProof/>
          <w:color w:val="auto"/>
          <w:sz w:val="22"/>
          <w:lang w:eastAsia="en-GB"/>
        </w:rPr>
      </w:pPr>
      <w:hyperlink w:anchor="_Toc149686807" w:history="1">
        <w:r w:rsidRPr="006F4516">
          <w:rPr>
            <w:rStyle w:val="Hyperlink"/>
            <w:noProof/>
          </w:rPr>
          <w:t>General Methods</w:t>
        </w:r>
        <w:r>
          <w:rPr>
            <w:noProof/>
            <w:webHidden/>
          </w:rPr>
          <w:tab/>
        </w:r>
        <w:r>
          <w:rPr>
            <w:noProof/>
            <w:webHidden/>
          </w:rPr>
          <w:fldChar w:fldCharType="begin"/>
        </w:r>
        <w:r>
          <w:rPr>
            <w:noProof/>
            <w:webHidden/>
          </w:rPr>
          <w:instrText xml:space="preserve"> PAGEREF _Toc149686807 \h </w:instrText>
        </w:r>
        <w:r>
          <w:rPr>
            <w:noProof/>
            <w:webHidden/>
          </w:rPr>
        </w:r>
        <w:r>
          <w:rPr>
            <w:noProof/>
            <w:webHidden/>
          </w:rPr>
          <w:fldChar w:fldCharType="separate"/>
        </w:r>
        <w:r>
          <w:rPr>
            <w:noProof/>
            <w:webHidden/>
          </w:rPr>
          <w:t>18</w:t>
        </w:r>
        <w:r>
          <w:rPr>
            <w:noProof/>
            <w:webHidden/>
          </w:rPr>
          <w:fldChar w:fldCharType="end"/>
        </w:r>
      </w:hyperlink>
    </w:p>
    <w:p w14:paraId="0A1F3513" w14:textId="411C81B8" w:rsidR="009479CC" w:rsidRDefault="009479CC">
      <w:pPr>
        <w:pStyle w:val="TOC3"/>
        <w:tabs>
          <w:tab w:val="right" w:leader="dot" w:pos="8493"/>
        </w:tabs>
        <w:rPr>
          <w:rFonts w:asciiTheme="minorHAnsi" w:eastAsiaTheme="minorEastAsia" w:hAnsiTheme="minorHAnsi"/>
          <w:noProof/>
          <w:sz w:val="22"/>
          <w:lang w:eastAsia="en-GB"/>
        </w:rPr>
      </w:pPr>
      <w:hyperlink w:anchor="_Toc149686808" w:history="1">
        <w:r w:rsidRPr="006F4516">
          <w:rPr>
            <w:rStyle w:val="Hyperlink"/>
            <w:noProof/>
          </w:rPr>
          <w:t>General Methods</w:t>
        </w:r>
        <w:r>
          <w:rPr>
            <w:noProof/>
            <w:webHidden/>
          </w:rPr>
          <w:tab/>
        </w:r>
        <w:r>
          <w:rPr>
            <w:noProof/>
            <w:webHidden/>
          </w:rPr>
          <w:fldChar w:fldCharType="begin"/>
        </w:r>
        <w:r>
          <w:rPr>
            <w:noProof/>
            <w:webHidden/>
          </w:rPr>
          <w:instrText xml:space="preserve"> PAGEREF _Toc149686808 \h </w:instrText>
        </w:r>
        <w:r>
          <w:rPr>
            <w:noProof/>
            <w:webHidden/>
          </w:rPr>
        </w:r>
        <w:r>
          <w:rPr>
            <w:noProof/>
            <w:webHidden/>
          </w:rPr>
          <w:fldChar w:fldCharType="separate"/>
        </w:r>
        <w:r>
          <w:rPr>
            <w:noProof/>
            <w:webHidden/>
          </w:rPr>
          <w:t>19</w:t>
        </w:r>
        <w:r>
          <w:rPr>
            <w:noProof/>
            <w:webHidden/>
          </w:rPr>
          <w:fldChar w:fldCharType="end"/>
        </w:r>
      </w:hyperlink>
    </w:p>
    <w:p w14:paraId="6A43DC70" w14:textId="67522AAE" w:rsidR="009479CC" w:rsidRDefault="009479CC">
      <w:pPr>
        <w:pStyle w:val="TOC4"/>
        <w:tabs>
          <w:tab w:val="right" w:leader="dot" w:pos="8493"/>
        </w:tabs>
        <w:rPr>
          <w:rFonts w:asciiTheme="minorHAnsi" w:eastAsiaTheme="minorEastAsia" w:hAnsiTheme="minorHAnsi"/>
          <w:noProof/>
          <w:sz w:val="22"/>
          <w:lang w:eastAsia="en-GB"/>
        </w:rPr>
      </w:pPr>
      <w:hyperlink w:anchor="_Toc149686809" w:history="1">
        <w:r w:rsidRPr="006F4516">
          <w:rPr>
            <w:rStyle w:val="Hyperlink"/>
            <w:noProof/>
          </w:rPr>
          <w:t>Phylogenetic analyses</w:t>
        </w:r>
        <w:r>
          <w:rPr>
            <w:noProof/>
            <w:webHidden/>
          </w:rPr>
          <w:tab/>
        </w:r>
        <w:r>
          <w:rPr>
            <w:noProof/>
            <w:webHidden/>
          </w:rPr>
          <w:fldChar w:fldCharType="begin"/>
        </w:r>
        <w:r>
          <w:rPr>
            <w:noProof/>
            <w:webHidden/>
          </w:rPr>
          <w:instrText xml:space="preserve"> PAGEREF _Toc149686809 \h </w:instrText>
        </w:r>
        <w:r>
          <w:rPr>
            <w:noProof/>
            <w:webHidden/>
          </w:rPr>
        </w:r>
        <w:r>
          <w:rPr>
            <w:noProof/>
            <w:webHidden/>
          </w:rPr>
          <w:fldChar w:fldCharType="separate"/>
        </w:r>
        <w:r>
          <w:rPr>
            <w:noProof/>
            <w:webHidden/>
          </w:rPr>
          <w:t>19</w:t>
        </w:r>
        <w:r>
          <w:rPr>
            <w:noProof/>
            <w:webHidden/>
          </w:rPr>
          <w:fldChar w:fldCharType="end"/>
        </w:r>
      </w:hyperlink>
    </w:p>
    <w:p w14:paraId="486C99EA" w14:textId="4941F2F3" w:rsidR="009479CC" w:rsidRDefault="009479CC">
      <w:pPr>
        <w:pStyle w:val="TOC5"/>
        <w:tabs>
          <w:tab w:val="right" w:leader="dot" w:pos="8493"/>
        </w:tabs>
        <w:rPr>
          <w:rFonts w:asciiTheme="minorHAnsi" w:eastAsiaTheme="minorEastAsia" w:hAnsiTheme="minorHAnsi"/>
          <w:noProof/>
          <w:sz w:val="22"/>
          <w:lang w:eastAsia="en-GB"/>
        </w:rPr>
      </w:pPr>
      <w:hyperlink w:anchor="_Toc149686810" w:history="1">
        <w:r w:rsidRPr="006F4516">
          <w:rPr>
            <w:rStyle w:val="Hyperlink"/>
            <w:noProof/>
          </w:rPr>
          <w:t>Dataset preparation</w:t>
        </w:r>
        <w:r>
          <w:rPr>
            <w:noProof/>
            <w:webHidden/>
          </w:rPr>
          <w:tab/>
        </w:r>
        <w:r>
          <w:rPr>
            <w:noProof/>
            <w:webHidden/>
          </w:rPr>
          <w:fldChar w:fldCharType="begin"/>
        </w:r>
        <w:r>
          <w:rPr>
            <w:noProof/>
            <w:webHidden/>
          </w:rPr>
          <w:instrText xml:space="preserve"> PAGEREF _Toc149686810 \h </w:instrText>
        </w:r>
        <w:r>
          <w:rPr>
            <w:noProof/>
            <w:webHidden/>
          </w:rPr>
        </w:r>
        <w:r>
          <w:rPr>
            <w:noProof/>
            <w:webHidden/>
          </w:rPr>
          <w:fldChar w:fldCharType="separate"/>
        </w:r>
        <w:r>
          <w:rPr>
            <w:noProof/>
            <w:webHidden/>
          </w:rPr>
          <w:t>19</w:t>
        </w:r>
        <w:r>
          <w:rPr>
            <w:noProof/>
            <w:webHidden/>
          </w:rPr>
          <w:fldChar w:fldCharType="end"/>
        </w:r>
      </w:hyperlink>
    </w:p>
    <w:p w14:paraId="09598F10" w14:textId="44EF86AE" w:rsidR="009479CC" w:rsidRDefault="009479CC">
      <w:pPr>
        <w:pStyle w:val="TOC6"/>
        <w:tabs>
          <w:tab w:val="right" w:leader="dot" w:pos="8493"/>
        </w:tabs>
        <w:rPr>
          <w:rFonts w:asciiTheme="minorHAnsi" w:eastAsiaTheme="minorEastAsia" w:hAnsiTheme="minorHAnsi"/>
          <w:noProof/>
          <w:sz w:val="22"/>
          <w:lang w:eastAsia="en-GB"/>
        </w:rPr>
      </w:pPr>
      <w:hyperlink w:anchor="_Toc149686811" w:history="1">
        <w:r w:rsidRPr="006F4516">
          <w:rPr>
            <w:rStyle w:val="Hyperlink"/>
            <w:noProof/>
          </w:rPr>
          <w:t>Obtaining starting queries</w:t>
        </w:r>
        <w:r>
          <w:rPr>
            <w:noProof/>
            <w:webHidden/>
          </w:rPr>
          <w:tab/>
        </w:r>
        <w:r>
          <w:rPr>
            <w:noProof/>
            <w:webHidden/>
          </w:rPr>
          <w:fldChar w:fldCharType="begin"/>
        </w:r>
        <w:r>
          <w:rPr>
            <w:noProof/>
            <w:webHidden/>
          </w:rPr>
          <w:instrText xml:space="preserve"> PAGEREF _Toc149686811 \h </w:instrText>
        </w:r>
        <w:r>
          <w:rPr>
            <w:noProof/>
            <w:webHidden/>
          </w:rPr>
        </w:r>
        <w:r>
          <w:rPr>
            <w:noProof/>
            <w:webHidden/>
          </w:rPr>
          <w:fldChar w:fldCharType="separate"/>
        </w:r>
        <w:r>
          <w:rPr>
            <w:noProof/>
            <w:webHidden/>
          </w:rPr>
          <w:t>19</w:t>
        </w:r>
        <w:r>
          <w:rPr>
            <w:noProof/>
            <w:webHidden/>
          </w:rPr>
          <w:fldChar w:fldCharType="end"/>
        </w:r>
      </w:hyperlink>
    </w:p>
    <w:p w14:paraId="4BD1FF40" w14:textId="5D47D9B7" w:rsidR="009479CC" w:rsidRDefault="009479CC">
      <w:pPr>
        <w:pStyle w:val="TOC6"/>
        <w:tabs>
          <w:tab w:val="right" w:leader="dot" w:pos="8493"/>
        </w:tabs>
        <w:rPr>
          <w:rFonts w:asciiTheme="minorHAnsi" w:eastAsiaTheme="minorEastAsia" w:hAnsiTheme="minorHAnsi"/>
          <w:noProof/>
          <w:sz w:val="22"/>
          <w:lang w:eastAsia="en-GB"/>
        </w:rPr>
      </w:pPr>
      <w:hyperlink w:anchor="_Toc149686812" w:history="1">
        <w:r w:rsidRPr="006F4516">
          <w:rPr>
            <w:rStyle w:val="Hyperlink"/>
            <w:noProof/>
          </w:rPr>
          <w:t>Choice of species</w:t>
        </w:r>
        <w:r>
          <w:rPr>
            <w:noProof/>
            <w:webHidden/>
          </w:rPr>
          <w:tab/>
        </w:r>
        <w:r>
          <w:rPr>
            <w:noProof/>
            <w:webHidden/>
          </w:rPr>
          <w:fldChar w:fldCharType="begin"/>
        </w:r>
        <w:r>
          <w:rPr>
            <w:noProof/>
            <w:webHidden/>
          </w:rPr>
          <w:instrText xml:space="preserve"> PAGEREF _Toc149686812 \h </w:instrText>
        </w:r>
        <w:r>
          <w:rPr>
            <w:noProof/>
            <w:webHidden/>
          </w:rPr>
        </w:r>
        <w:r>
          <w:rPr>
            <w:noProof/>
            <w:webHidden/>
          </w:rPr>
          <w:fldChar w:fldCharType="separate"/>
        </w:r>
        <w:r>
          <w:rPr>
            <w:noProof/>
            <w:webHidden/>
          </w:rPr>
          <w:t>20</w:t>
        </w:r>
        <w:r>
          <w:rPr>
            <w:noProof/>
            <w:webHidden/>
          </w:rPr>
          <w:fldChar w:fldCharType="end"/>
        </w:r>
      </w:hyperlink>
    </w:p>
    <w:p w14:paraId="523A1B0E" w14:textId="1541AE56" w:rsidR="009479CC" w:rsidRDefault="009479CC">
      <w:pPr>
        <w:pStyle w:val="TOC5"/>
        <w:tabs>
          <w:tab w:val="right" w:leader="dot" w:pos="8493"/>
        </w:tabs>
        <w:rPr>
          <w:rFonts w:asciiTheme="minorHAnsi" w:eastAsiaTheme="minorEastAsia" w:hAnsiTheme="minorHAnsi"/>
          <w:noProof/>
          <w:sz w:val="22"/>
          <w:lang w:eastAsia="en-GB"/>
        </w:rPr>
      </w:pPr>
      <w:hyperlink w:anchor="_Toc149686813" w:history="1">
        <w:r w:rsidRPr="006F4516">
          <w:rPr>
            <w:rStyle w:val="Hyperlink"/>
            <w:noProof/>
          </w:rPr>
          <w:t>Phylogenetic analyses</w:t>
        </w:r>
        <w:r>
          <w:rPr>
            <w:noProof/>
            <w:webHidden/>
          </w:rPr>
          <w:tab/>
        </w:r>
        <w:r>
          <w:rPr>
            <w:noProof/>
            <w:webHidden/>
          </w:rPr>
          <w:fldChar w:fldCharType="begin"/>
        </w:r>
        <w:r>
          <w:rPr>
            <w:noProof/>
            <w:webHidden/>
          </w:rPr>
          <w:instrText xml:space="preserve"> PAGEREF _Toc149686813 \h </w:instrText>
        </w:r>
        <w:r>
          <w:rPr>
            <w:noProof/>
            <w:webHidden/>
          </w:rPr>
        </w:r>
        <w:r>
          <w:rPr>
            <w:noProof/>
            <w:webHidden/>
          </w:rPr>
          <w:fldChar w:fldCharType="separate"/>
        </w:r>
        <w:r>
          <w:rPr>
            <w:noProof/>
            <w:webHidden/>
          </w:rPr>
          <w:t>21</w:t>
        </w:r>
        <w:r>
          <w:rPr>
            <w:noProof/>
            <w:webHidden/>
          </w:rPr>
          <w:fldChar w:fldCharType="end"/>
        </w:r>
      </w:hyperlink>
    </w:p>
    <w:p w14:paraId="1A2CDC01" w14:textId="0CC280B3" w:rsidR="009479CC" w:rsidRDefault="009479CC">
      <w:pPr>
        <w:pStyle w:val="TOC6"/>
        <w:tabs>
          <w:tab w:val="right" w:leader="dot" w:pos="8493"/>
        </w:tabs>
        <w:rPr>
          <w:rFonts w:asciiTheme="minorHAnsi" w:eastAsiaTheme="minorEastAsia" w:hAnsiTheme="minorHAnsi"/>
          <w:noProof/>
          <w:sz w:val="22"/>
          <w:lang w:eastAsia="en-GB"/>
        </w:rPr>
      </w:pPr>
      <w:hyperlink w:anchor="_Toc149686814" w:history="1">
        <w:r w:rsidRPr="006F4516">
          <w:rPr>
            <w:rStyle w:val="Hyperlink"/>
            <w:noProof/>
          </w:rPr>
          <w:t>Initial sequence similarity-based data mining</w:t>
        </w:r>
        <w:r>
          <w:rPr>
            <w:noProof/>
            <w:webHidden/>
          </w:rPr>
          <w:tab/>
        </w:r>
        <w:r>
          <w:rPr>
            <w:noProof/>
            <w:webHidden/>
          </w:rPr>
          <w:fldChar w:fldCharType="begin"/>
        </w:r>
        <w:r>
          <w:rPr>
            <w:noProof/>
            <w:webHidden/>
          </w:rPr>
          <w:instrText xml:space="preserve"> PAGEREF _Toc149686814 \h </w:instrText>
        </w:r>
        <w:r>
          <w:rPr>
            <w:noProof/>
            <w:webHidden/>
          </w:rPr>
        </w:r>
        <w:r>
          <w:rPr>
            <w:noProof/>
            <w:webHidden/>
          </w:rPr>
          <w:fldChar w:fldCharType="separate"/>
        </w:r>
        <w:r>
          <w:rPr>
            <w:noProof/>
            <w:webHidden/>
          </w:rPr>
          <w:t>21</w:t>
        </w:r>
        <w:r>
          <w:rPr>
            <w:noProof/>
            <w:webHidden/>
          </w:rPr>
          <w:fldChar w:fldCharType="end"/>
        </w:r>
      </w:hyperlink>
    </w:p>
    <w:p w14:paraId="4600C5C4" w14:textId="573E14D6" w:rsidR="009479CC" w:rsidRDefault="009479CC">
      <w:pPr>
        <w:pStyle w:val="TOC6"/>
        <w:tabs>
          <w:tab w:val="right" w:leader="dot" w:pos="8493"/>
        </w:tabs>
        <w:rPr>
          <w:rFonts w:asciiTheme="minorHAnsi" w:eastAsiaTheme="minorEastAsia" w:hAnsiTheme="minorHAnsi"/>
          <w:noProof/>
          <w:sz w:val="22"/>
          <w:lang w:eastAsia="en-GB"/>
        </w:rPr>
      </w:pPr>
      <w:hyperlink w:anchor="_Toc149686815" w:history="1">
        <w:r w:rsidRPr="006F4516">
          <w:rPr>
            <w:rStyle w:val="Hyperlink"/>
            <w:noProof/>
          </w:rPr>
          <w:t>Optimisation of final gene family datasets</w:t>
        </w:r>
        <w:r>
          <w:rPr>
            <w:noProof/>
            <w:webHidden/>
          </w:rPr>
          <w:tab/>
        </w:r>
        <w:r>
          <w:rPr>
            <w:noProof/>
            <w:webHidden/>
          </w:rPr>
          <w:fldChar w:fldCharType="begin"/>
        </w:r>
        <w:r>
          <w:rPr>
            <w:noProof/>
            <w:webHidden/>
          </w:rPr>
          <w:instrText xml:space="preserve"> PAGEREF _Toc149686815 \h </w:instrText>
        </w:r>
        <w:r>
          <w:rPr>
            <w:noProof/>
            <w:webHidden/>
          </w:rPr>
        </w:r>
        <w:r>
          <w:rPr>
            <w:noProof/>
            <w:webHidden/>
          </w:rPr>
          <w:fldChar w:fldCharType="separate"/>
        </w:r>
        <w:r>
          <w:rPr>
            <w:noProof/>
            <w:webHidden/>
          </w:rPr>
          <w:t>22</w:t>
        </w:r>
        <w:r>
          <w:rPr>
            <w:noProof/>
            <w:webHidden/>
          </w:rPr>
          <w:fldChar w:fldCharType="end"/>
        </w:r>
      </w:hyperlink>
    </w:p>
    <w:p w14:paraId="26AFBAE9" w14:textId="07BAF32E" w:rsidR="009479CC" w:rsidRDefault="009479CC">
      <w:pPr>
        <w:pStyle w:val="TOC6"/>
        <w:tabs>
          <w:tab w:val="right" w:leader="dot" w:pos="8493"/>
        </w:tabs>
        <w:rPr>
          <w:rFonts w:asciiTheme="minorHAnsi" w:eastAsiaTheme="minorEastAsia" w:hAnsiTheme="minorHAnsi"/>
          <w:noProof/>
          <w:sz w:val="22"/>
          <w:lang w:eastAsia="en-GB"/>
        </w:rPr>
      </w:pPr>
      <w:hyperlink w:anchor="_Toc149686816" w:history="1">
        <w:r w:rsidRPr="006F4516">
          <w:rPr>
            <w:rStyle w:val="Hyperlink"/>
            <w:noProof/>
          </w:rPr>
          <w:t>Annotating Sequences</w:t>
        </w:r>
        <w:r>
          <w:rPr>
            <w:noProof/>
            <w:webHidden/>
          </w:rPr>
          <w:tab/>
        </w:r>
        <w:r>
          <w:rPr>
            <w:noProof/>
            <w:webHidden/>
          </w:rPr>
          <w:fldChar w:fldCharType="begin"/>
        </w:r>
        <w:r>
          <w:rPr>
            <w:noProof/>
            <w:webHidden/>
          </w:rPr>
          <w:instrText xml:space="preserve"> PAGEREF _Toc149686816 \h </w:instrText>
        </w:r>
        <w:r>
          <w:rPr>
            <w:noProof/>
            <w:webHidden/>
          </w:rPr>
        </w:r>
        <w:r>
          <w:rPr>
            <w:noProof/>
            <w:webHidden/>
          </w:rPr>
          <w:fldChar w:fldCharType="separate"/>
        </w:r>
        <w:r>
          <w:rPr>
            <w:noProof/>
            <w:webHidden/>
          </w:rPr>
          <w:t>22</w:t>
        </w:r>
        <w:r>
          <w:rPr>
            <w:noProof/>
            <w:webHidden/>
          </w:rPr>
          <w:fldChar w:fldCharType="end"/>
        </w:r>
      </w:hyperlink>
    </w:p>
    <w:p w14:paraId="3EA233CB" w14:textId="6BBE4B11" w:rsidR="009479CC" w:rsidRDefault="009479CC">
      <w:pPr>
        <w:pStyle w:val="TOC6"/>
        <w:tabs>
          <w:tab w:val="right" w:leader="dot" w:pos="8493"/>
        </w:tabs>
        <w:rPr>
          <w:rFonts w:asciiTheme="minorHAnsi" w:eastAsiaTheme="minorEastAsia" w:hAnsiTheme="minorHAnsi"/>
          <w:noProof/>
          <w:sz w:val="22"/>
          <w:lang w:eastAsia="en-GB"/>
        </w:rPr>
      </w:pPr>
      <w:hyperlink w:anchor="_Toc149686817" w:history="1">
        <w:r w:rsidRPr="006F4516">
          <w:rPr>
            <w:rStyle w:val="Hyperlink"/>
            <w:noProof/>
          </w:rPr>
          <w:t>Multiple sequence alignment and trimming</w:t>
        </w:r>
        <w:r>
          <w:rPr>
            <w:noProof/>
            <w:webHidden/>
          </w:rPr>
          <w:tab/>
        </w:r>
        <w:r>
          <w:rPr>
            <w:noProof/>
            <w:webHidden/>
          </w:rPr>
          <w:fldChar w:fldCharType="begin"/>
        </w:r>
        <w:r>
          <w:rPr>
            <w:noProof/>
            <w:webHidden/>
          </w:rPr>
          <w:instrText xml:space="preserve"> PAGEREF _Toc149686817 \h </w:instrText>
        </w:r>
        <w:r>
          <w:rPr>
            <w:noProof/>
            <w:webHidden/>
          </w:rPr>
        </w:r>
        <w:r>
          <w:rPr>
            <w:noProof/>
            <w:webHidden/>
          </w:rPr>
          <w:fldChar w:fldCharType="separate"/>
        </w:r>
        <w:r>
          <w:rPr>
            <w:noProof/>
            <w:webHidden/>
          </w:rPr>
          <w:t>23</w:t>
        </w:r>
        <w:r>
          <w:rPr>
            <w:noProof/>
            <w:webHidden/>
          </w:rPr>
          <w:fldChar w:fldCharType="end"/>
        </w:r>
      </w:hyperlink>
    </w:p>
    <w:p w14:paraId="6FA9C098" w14:textId="0AB58382" w:rsidR="009479CC" w:rsidRDefault="009479CC">
      <w:pPr>
        <w:pStyle w:val="TOC6"/>
        <w:tabs>
          <w:tab w:val="right" w:leader="dot" w:pos="8493"/>
        </w:tabs>
        <w:rPr>
          <w:rFonts w:asciiTheme="minorHAnsi" w:eastAsiaTheme="minorEastAsia" w:hAnsiTheme="minorHAnsi"/>
          <w:noProof/>
          <w:sz w:val="22"/>
          <w:lang w:eastAsia="en-GB"/>
        </w:rPr>
      </w:pPr>
      <w:hyperlink w:anchor="_Toc149686818" w:history="1">
        <w:r w:rsidRPr="006F4516">
          <w:rPr>
            <w:rStyle w:val="Hyperlink"/>
            <w:noProof/>
          </w:rPr>
          <w:t>Inferring phylogenetic trees for each gene family</w:t>
        </w:r>
        <w:r>
          <w:rPr>
            <w:noProof/>
            <w:webHidden/>
          </w:rPr>
          <w:tab/>
        </w:r>
        <w:r>
          <w:rPr>
            <w:noProof/>
            <w:webHidden/>
          </w:rPr>
          <w:fldChar w:fldCharType="begin"/>
        </w:r>
        <w:r>
          <w:rPr>
            <w:noProof/>
            <w:webHidden/>
          </w:rPr>
          <w:instrText xml:space="preserve"> PAGEREF _Toc149686818 \h </w:instrText>
        </w:r>
        <w:r>
          <w:rPr>
            <w:noProof/>
            <w:webHidden/>
          </w:rPr>
        </w:r>
        <w:r>
          <w:rPr>
            <w:noProof/>
            <w:webHidden/>
          </w:rPr>
          <w:fldChar w:fldCharType="separate"/>
        </w:r>
        <w:r>
          <w:rPr>
            <w:noProof/>
            <w:webHidden/>
          </w:rPr>
          <w:t>23</w:t>
        </w:r>
        <w:r>
          <w:rPr>
            <w:noProof/>
            <w:webHidden/>
          </w:rPr>
          <w:fldChar w:fldCharType="end"/>
        </w:r>
      </w:hyperlink>
    </w:p>
    <w:p w14:paraId="5E4E7CDB" w14:textId="41EECABA" w:rsidR="009479CC" w:rsidRDefault="009479CC">
      <w:pPr>
        <w:pStyle w:val="TOC6"/>
        <w:tabs>
          <w:tab w:val="right" w:leader="dot" w:pos="8493"/>
        </w:tabs>
        <w:rPr>
          <w:rFonts w:asciiTheme="minorHAnsi" w:eastAsiaTheme="minorEastAsia" w:hAnsiTheme="minorHAnsi"/>
          <w:noProof/>
          <w:sz w:val="22"/>
          <w:lang w:eastAsia="en-GB"/>
        </w:rPr>
      </w:pPr>
      <w:hyperlink w:anchor="_Toc149686819" w:history="1">
        <w:r w:rsidRPr="006F4516">
          <w:rPr>
            <w:rStyle w:val="Hyperlink"/>
            <w:noProof/>
          </w:rPr>
          <w:t>Species trees</w:t>
        </w:r>
        <w:r>
          <w:rPr>
            <w:noProof/>
            <w:webHidden/>
          </w:rPr>
          <w:tab/>
        </w:r>
        <w:r>
          <w:rPr>
            <w:noProof/>
            <w:webHidden/>
          </w:rPr>
          <w:fldChar w:fldCharType="begin"/>
        </w:r>
        <w:r>
          <w:rPr>
            <w:noProof/>
            <w:webHidden/>
          </w:rPr>
          <w:instrText xml:space="preserve"> PAGEREF _Toc149686819 \h </w:instrText>
        </w:r>
        <w:r>
          <w:rPr>
            <w:noProof/>
            <w:webHidden/>
          </w:rPr>
        </w:r>
        <w:r>
          <w:rPr>
            <w:noProof/>
            <w:webHidden/>
          </w:rPr>
          <w:fldChar w:fldCharType="separate"/>
        </w:r>
        <w:r>
          <w:rPr>
            <w:noProof/>
            <w:webHidden/>
          </w:rPr>
          <w:t>24</w:t>
        </w:r>
        <w:r>
          <w:rPr>
            <w:noProof/>
            <w:webHidden/>
          </w:rPr>
          <w:fldChar w:fldCharType="end"/>
        </w:r>
      </w:hyperlink>
    </w:p>
    <w:p w14:paraId="0418BE4C" w14:textId="5E1F575B" w:rsidR="009479CC" w:rsidRDefault="009479CC">
      <w:pPr>
        <w:pStyle w:val="TOC6"/>
        <w:tabs>
          <w:tab w:val="right" w:leader="dot" w:pos="8493"/>
        </w:tabs>
        <w:rPr>
          <w:rFonts w:asciiTheme="minorHAnsi" w:eastAsiaTheme="minorEastAsia" w:hAnsiTheme="minorHAnsi"/>
          <w:noProof/>
          <w:sz w:val="22"/>
          <w:lang w:eastAsia="en-GB"/>
        </w:rPr>
      </w:pPr>
      <w:hyperlink w:anchor="_Toc149686820" w:history="1">
        <w:r w:rsidRPr="006F4516">
          <w:rPr>
            <w:rStyle w:val="Hyperlink"/>
            <w:noProof/>
          </w:rPr>
          <w:t>Gene tree to species tree reconciliation</w:t>
        </w:r>
        <w:r>
          <w:rPr>
            <w:noProof/>
            <w:webHidden/>
          </w:rPr>
          <w:tab/>
        </w:r>
        <w:r>
          <w:rPr>
            <w:noProof/>
            <w:webHidden/>
          </w:rPr>
          <w:fldChar w:fldCharType="begin"/>
        </w:r>
        <w:r>
          <w:rPr>
            <w:noProof/>
            <w:webHidden/>
          </w:rPr>
          <w:instrText xml:space="preserve"> PAGEREF _Toc149686820 \h </w:instrText>
        </w:r>
        <w:r>
          <w:rPr>
            <w:noProof/>
            <w:webHidden/>
          </w:rPr>
        </w:r>
        <w:r>
          <w:rPr>
            <w:noProof/>
            <w:webHidden/>
          </w:rPr>
          <w:fldChar w:fldCharType="separate"/>
        </w:r>
        <w:r>
          <w:rPr>
            <w:noProof/>
            <w:webHidden/>
          </w:rPr>
          <w:t>25</w:t>
        </w:r>
        <w:r>
          <w:rPr>
            <w:noProof/>
            <w:webHidden/>
          </w:rPr>
          <w:fldChar w:fldCharType="end"/>
        </w:r>
      </w:hyperlink>
    </w:p>
    <w:p w14:paraId="444909D4" w14:textId="3D349AFF" w:rsidR="009479CC" w:rsidRDefault="009479CC">
      <w:pPr>
        <w:pStyle w:val="TOC4"/>
        <w:tabs>
          <w:tab w:val="right" w:leader="dot" w:pos="8493"/>
        </w:tabs>
        <w:rPr>
          <w:rFonts w:asciiTheme="minorHAnsi" w:eastAsiaTheme="minorEastAsia" w:hAnsiTheme="minorHAnsi"/>
          <w:noProof/>
          <w:sz w:val="22"/>
          <w:lang w:eastAsia="en-GB"/>
        </w:rPr>
      </w:pPr>
      <w:hyperlink w:anchor="_Toc149686821" w:history="1">
        <w:r w:rsidRPr="006F4516">
          <w:rPr>
            <w:rStyle w:val="Hyperlink"/>
            <w:noProof/>
          </w:rPr>
          <w:t>Analyses of single-cell sequencing data</w:t>
        </w:r>
        <w:r>
          <w:rPr>
            <w:noProof/>
            <w:webHidden/>
          </w:rPr>
          <w:tab/>
        </w:r>
        <w:r>
          <w:rPr>
            <w:noProof/>
            <w:webHidden/>
          </w:rPr>
          <w:fldChar w:fldCharType="begin"/>
        </w:r>
        <w:r>
          <w:rPr>
            <w:noProof/>
            <w:webHidden/>
          </w:rPr>
          <w:instrText xml:space="preserve"> PAGEREF _Toc149686821 \h </w:instrText>
        </w:r>
        <w:r>
          <w:rPr>
            <w:noProof/>
            <w:webHidden/>
          </w:rPr>
        </w:r>
        <w:r>
          <w:rPr>
            <w:noProof/>
            <w:webHidden/>
          </w:rPr>
          <w:fldChar w:fldCharType="separate"/>
        </w:r>
        <w:r>
          <w:rPr>
            <w:noProof/>
            <w:webHidden/>
          </w:rPr>
          <w:t>25</w:t>
        </w:r>
        <w:r>
          <w:rPr>
            <w:noProof/>
            <w:webHidden/>
          </w:rPr>
          <w:fldChar w:fldCharType="end"/>
        </w:r>
      </w:hyperlink>
    </w:p>
    <w:p w14:paraId="410AE7E7" w14:textId="47ABC9B5" w:rsidR="009479CC" w:rsidRDefault="009479CC">
      <w:pPr>
        <w:pStyle w:val="TOC5"/>
        <w:tabs>
          <w:tab w:val="right" w:leader="dot" w:pos="8493"/>
        </w:tabs>
        <w:rPr>
          <w:rFonts w:asciiTheme="minorHAnsi" w:eastAsiaTheme="minorEastAsia" w:hAnsiTheme="minorHAnsi"/>
          <w:noProof/>
          <w:sz w:val="22"/>
          <w:lang w:eastAsia="en-GB"/>
        </w:rPr>
      </w:pPr>
      <w:hyperlink w:anchor="_Toc149686822" w:history="1">
        <w:r w:rsidRPr="006F4516">
          <w:rPr>
            <w:rStyle w:val="Hyperlink"/>
            <w:noProof/>
          </w:rPr>
          <w:t>Preliminary steps</w:t>
        </w:r>
        <w:r>
          <w:rPr>
            <w:noProof/>
            <w:webHidden/>
          </w:rPr>
          <w:tab/>
        </w:r>
        <w:r>
          <w:rPr>
            <w:noProof/>
            <w:webHidden/>
          </w:rPr>
          <w:fldChar w:fldCharType="begin"/>
        </w:r>
        <w:r>
          <w:rPr>
            <w:noProof/>
            <w:webHidden/>
          </w:rPr>
          <w:instrText xml:space="preserve"> PAGEREF _Toc149686822 \h </w:instrText>
        </w:r>
        <w:r>
          <w:rPr>
            <w:noProof/>
            <w:webHidden/>
          </w:rPr>
        </w:r>
        <w:r>
          <w:rPr>
            <w:noProof/>
            <w:webHidden/>
          </w:rPr>
          <w:fldChar w:fldCharType="separate"/>
        </w:r>
        <w:r>
          <w:rPr>
            <w:noProof/>
            <w:webHidden/>
          </w:rPr>
          <w:t>26</w:t>
        </w:r>
        <w:r>
          <w:rPr>
            <w:noProof/>
            <w:webHidden/>
          </w:rPr>
          <w:fldChar w:fldCharType="end"/>
        </w:r>
      </w:hyperlink>
    </w:p>
    <w:p w14:paraId="5A6F533F" w14:textId="61927266" w:rsidR="009479CC" w:rsidRDefault="009479CC">
      <w:pPr>
        <w:pStyle w:val="TOC6"/>
        <w:tabs>
          <w:tab w:val="right" w:leader="dot" w:pos="8493"/>
        </w:tabs>
        <w:rPr>
          <w:rFonts w:asciiTheme="minorHAnsi" w:eastAsiaTheme="minorEastAsia" w:hAnsiTheme="minorHAnsi"/>
          <w:noProof/>
          <w:sz w:val="22"/>
          <w:lang w:eastAsia="en-GB"/>
        </w:rPr>
      </w:pPr>
      <w:hyperlink w:anchor="_Toc149686823" w:history="1">
        <w:r w:rsidRPr="006F4516">
          <w:rPr>
            <w:rStyle w:val="Hyperlink"/>
            <w:noProof/>
          </w:rPr>
          <w:t>Choice of species and obtaining datasets</w:t>
        </w:r>
        <w:r>
          <w:rPr>
            <w:noProof/>
            <w:webHidden/>
          </w:rPr>
          <w:tab/>
        </w:r>
        <w:r>
          <w:rPr>
            <w:noProof/>
            <w:webHidden/>
          </w:rPr>
          <w:fldChar w:fldCharType="begin"/>
        </w:r>
        <w:r>
          <w:rPr>
            <w:noProof/>
            <w:webHidden/>
          </w:rPr>
          <w:instrText xml:space="preserve"> PAGEREF _Toc149686823 \h </w:instrText>
        </w:r>
        <w:r>
          <w:rPr>
            <w:noProof/>
            <w:webHidden/>
          </w:rPr>
        </w:r>
        <w:r>
          <w:rPr>
            <w:noProof/>
            <w:webHidden/>
          </w:rPr>
          <w:fldChar w:fldCharType="separate"/>
        </w:r>
        <w:r>
          <w:rPr>
            <w:noProof/>
            <w:webHidden/>
          </w:rPr>
          <w:t>26</w:t>
        </w:r>
        <w:r>
          <w:rPr>
            <w:noProof/>
            <w:webHidden/>
          </w:rPr>
          <w:fldChar w:fldCharType="end"/>
        </w:r>
      </w:hyperlink>
    </w:p>
    <w:p w14:paraId="7BD978EA" w14:textId="2D380376" w:rsidR="009479CC" w:rsidRDefault="009479CC">
      <w:pPr>
        <w:pStyle w:val="TOC6"/>
        <w:tabs>
          <w:tab w:val="right" w:leader="dot" w:pos="8493"/>
        </w:tabs>
        <w:rPr>
          <w:rFonts w:asciiTheme="minorHAnsi" w:eastAsiaTheme="minorEastAsia" w:hAnsiTheme="minorHAnsi"/>
          <w:noProof/>
          <w:sz w:val="22"/>
          <w:lang w:eastAsia="en-GB"/>
        </w:rPr>
      </w:pPr>
      <w:hyperlink w:anchor="_Toc149686824" w:history="1">
        <w:r w:rsidRPr="006F4516">
          <w:rPr>
            <w:rStyle w:val="Hyperlink"/>
            <w:noProof/>
          </w:rPr>
          <w:t>Clustering cells into “metacells”</w:t>
        </w:r>
        <w:r>
          <w:rPr>
            <w:noProof/>
            <w:webHidden/>
          </w:rPr>
          <w:tab/>
        </w:r>
        <w:r>
          <w:rPr>
            <w:noProof/>
            <w:webHidden/>
          </w:rPr>
          <w:fldChar w:fldCharType="begin"/>
        </w:r>
        <w:r>
          <w:rPr>
            <w:noProof/>
            <w:webHidden/>
          </w:rPr>
          <w:instrText xml:space="preserve"> PAGEREF _Toc149686824 \h </w:instrText>
        </w:r>
        <w:r>
          <w:rPr>
            <w:noProof/>
            <w:webHidden/>
          </w:rPr>
        </w:r>
        <w:r>
          <w:rPr>
            <w:noProof/>
            <w:webHidden/>
          </w:rPr>
          <w:fldChar w:fldCharType="separate"/>
        </w:r>
        <w:r>
          <w:rPr>
            <w:noProof/>
            <w:webHidden/>
          </w:rPr>
          <w:t>26</w:t>
        </w:r>
        <w:r>
          <w:rPr>
            <w:noProof/>
            <w:webHidden/>
          </w:rPr>
          <w:fldChar w:fldCharType="end"/>
        </w:r>
      </w:hyperlink>
    </w:p>
    <w:p w14:paraId="6100B1D3" w14:textId="6CCFF4BC" w:rsidR="009479CC" w:rsidRDefault="009479CC">
      <w:pPr>
        <w:pStyle w:val="TOC5"/>
        <w:tabs>
          <w:tab w:val="right" w:leader="dot" w:pos="8493"/>
        </w:tabs>
        <w:rPr>
          <w:rFonts w:asciiTheme="minorHAnsi" w:eastAsiaTheme="minorEastAsia" w:hAnsiTheme="minorHAnsi"/>
          <w:noProof/>
          <w:sz w:val="22"/>
          <w:lang w:eastAsia="en-GB"/>
        </w:rPr>
      </w:pPr>
      <w:hyperlink w:anchor="_Toc149686825" w:history="1">
        <w:r w:rsidRPr="006F4516">
          <w:rPr>
            <w:rStyle w:val="Hyperlink"/>
            <w:noProof/>
          </w:rPr>
          <w:t>Identifying photoreceptor cells and cross species comparisons</w:t>
        </w:r>
        <w:r>
          <w:rPr>
            <w:noProof/>
            <w:webHidden/>
          </w:rPr>
          <w:tab/>
        </w:r>
        <w:r>
          <w:rPr>
            <w:noProof/>
            <w:webHidden/>
          </w:rPr>
          <w:fldChar w:fldCharType="begin"/>
        </w:r>
        <w:r>
          <w:rPr>
            <w:noProof/>
            <w:webHidden/>
          </w:rPr>
          <w:instrText xml:space="preserve"> PAGEREF _Toc149686825 \h </w:instrText>
        </w:r>
        <w:r>
          <w:rPr>
            <w:noProof/>
            <w:webHidden/>
          </w:rPr>
        </w:r>
        <w:r>
          <w:rPr>
            <w:noProof/>
            <w:webHidden/>
          </w:rPr>
          <w:fldChar w:fldCharType="separate"/>
        </w:r>
        <w:r>
          <w:rPr>
            <w:noProof/>
            <w:webHidden/>
          </w:rPr>
          <w:t>27</w:t>
        </w:r>
        <w:r>
          <w:rPr>
            <w:noProof/>
            <w:webHidden/>
          </w:rPr>
          <w:fldChar w:fldCharType="end"/>
        </w:r>
      </w:hyperlink>
    </w:p>
    <w:p w14:paraId="72B2DF90" w14:textId="3A8F8D12" w:rsidR="009479CC" w:rsidRDefault="009479CC">
      <w:pPr>
        <w:pStyle w:val="TOC6"/>
        <w:tabs>
          <w:tab w:val="right" w:leader="dot" w:pos="8493"/>
        </w:tabs>
        <w:rPr>
          <w:rFonts w:asciiTheme="minorHAnsi" w:eastAsiaTheme="minorEastAsia" w:hAnsiTheme="minorHAnsi"/>
          <w:noProof/>
          <w:sz w:val="22"/>
          <w:lang w:eastAsia="en-GB"/>
        </w:rPr>
      </w:pPr>
      <w:hyperlink w:anchor="_Toc149686826" w:history="1">
        <w:r w:rsidRPr="006F4516">
          <w:rPr>
            <w:rStyle w:val="Hyperlink"/>
            <w:noProof/>
          </w:rPr>
          <w:t>Identification of candidates PRCs</w:t>
        </w:r>
        <w:r>
          <w:rPr>
            <w:noProof/>
            <w:webHidden/>
          </w:rPr>
          <w:tab/>
        </w:r>
        <w:r>
          <w:rPr>
            <w:noProof/>
            <w:webHidden/>
          </w:rPr>
          <w:fldChar w:fldCharType="begin"/>
        </w:r>
        <w:r>
          <w:rPr>
            <w:noProof/>
            <w:webHidden/>
          </w:rPr>
          <w:instrText xml:space="preserve"> PAGEREF _Toc149686826 \h </w:instrText>
        </w:r>
        <w:r>
          <w:rPr>
            <w:noProof/>
            <w:webHidden/>
          </w:rPr>
        </w:r>
        <w:r>
          <w:rPr>
            <w:noProof/>
            <w:webHidden/>
          </w:rPr>
          <w:fldChar w:fldCharType="separate"/>
        </w:r>
        <w:r>
          <w:rPr>
            <w:noProof/>
            <w:webHidden/>
          </w:rPr>
          <w:t>27</w:t>
        </w:r>
        <w:r>
          <w:rPr>
            <w:noProof/>
            <w:webHidden/>
          </w:rPr>
          <w:fldChar w:fldCharType="end"/>
        </w:r>
      </w:hyperlink>
    </w:p>
    <w:p w14:paraId="53379770" w14:textId="02117EA6" w:rsidR="009479CC" w:rsidRDefault="009479CC">
      <w:pPr>
        <w:pStyle w:val="TOC6"/>
        <w:tabs>
          <w:tab w:val="right" w:leader="dot" w:pos="8493"/>
        </w:tabs>
        <w:rPr>
          <w:rFonts w:asciiTheme="minorHAnsi" w:eastAsiaTheme="minorEastAsia" w:hAnsiTheme="minorHAnsi"/>
          <w:noProof/>
          <w:sz w:val="22"/>
          <w:lang w:eastAsia="en-GB"/>
        </w:rPr>
      </w:pPr>
      <w:hyperlink w:anchor="_Toc149686827" w:history="1">
        <w:r w:rsidRPr="006F4516">
          <w:rPr>
            <w:rStyle w:val="Hyperlink"/>
            <w:noProof/>
          </w:rPr>
          <w:t>Exploration of the regulatory genes expressed in candidate PRCs</w:t>
        </w:r>
        <w:r>
          <w:rPr>
            <w:noProof/>
            <w:webHidden/>
          </w:rPr>
          <w:tab/>
        </w:r>
        <w:r>
          <w:rPr>
            <w:noProof/>
            <w:webHidden/>
          </w:rPr>
          <w:fldChar w:fldCharType="begin"/>
        </w:r>
        <w:r>
          <w:rPr>
            <w:noProof/>
            <w:webHidden/>
          </w:rPr>
          <w:instrText xml:space="preserve"> PAGEREF _Toc149686827 \h </w:instrText>
        </w:r>
        <w:r>
          <w:rPr>
            <w:noProof/>
            <w:webHidden/>
          </w:rPr>
        </w:r>
        <w:r>
          <w:rPr>
            <w:noProof/>
            <w:webHidden/>
          </w:rPr>
          <w:fldChar w:fldCharType="separate"/>
        </w:r>
        <w:r>
          <w:rPr>
            <w:noProof/>
            <w:webHidden/>
          </w:rPr>
          <w:t>27</w:t>
        </w:r>
        <w:r>
          <w:rPr>
            <w:noProof/>
            <w:webHidden/>
          </w:rPr>
          <w:fldChar w:fldCharType="end"/>
        </w:r>
      </w:hyperlink>
    </w:p>
    <w:p w14:paraId="16B994E8" w14:textId="5EC09342" w:rsidR="009479CC" w:rsidRDefault="009479CC">
      <w:pPr>
        <w:pStyle w:val="TOC6"/>
        <w:tabs>
          <w:tab w:val="right" w:leader="dot" w:pos="8493"/>
        </w:tabs>
        <w:rPr>
          <w:rFonts w:asciiTheme="minorHAnsi" w:eastAsiaTheme="minorEastAsia" w:hAnsiTheme="minorHAnsi"/>
          <w:noProof/>
          <w:sz w:val="22"/>
          <w:lang w:eastAsia="en-GB"/>
        </w:rPr>
      </w:pPr>
      <w:hyperlink w:anchor="_Toc149686828" w:history="1">
        <w:r w:rsidRPr="006F4516">
          <w:rPr>
            <w:rStyle w:val="Hyperlink"/>
            <w:noProof/>
          </w:rPr>
          <w:t>Comparisons across species</w:t>
        </w:r>
        <w:r>
          <w:rPr>
            <w:noProof/>
            <w:webHidden/>
          </w:rPr>
          <w:tab/>
        </w:r>
        <w:r>
          <w:rPr>
            <w:noProof/>
            <w:webHidden/>
          </w:rPr>
          <w:fldChar w:fldCharType="begin"/>
        </w:r>
        <w:r>
          <w:rPr>
            <w:noProof/>
            <w:webHidden/>
          </w:rPr>
          <w:instrText xml:space="preserve"> PAGEREF _Toc149686828 \h </w:instrText>
        </w:r>
        <w:r>
          <w:rPr>
            <w:noProof/>
            <w:webHidden/>
          </w:rPr>
        </w:r>
        <w:r>
          <w:rPr>
            <w:noProof/>
            <w:webHidden/>
          </w:rPr>
          <w:fldChar w:fldCharType="separate"/>
        </w:r>
        <w:r>
          <w:rPr>
            <w:noProof/>
            <w:webHidden/>
          </w:rPr>
          <w:t>27</w:t>
        </w:r>
        <w:r>
          <w:rPr>
            <w:noProof/>
            <w:webHidden/>
          </w:rPr>
          <w:fldChar w:fldCharType="end"/>
        </w:r>
      </w:hyperlink>
    </w:p>
    <w:p w14:paraId="68924D5D" w14:textId="1781DEF9" w:rsidR="009479CC" w:rsidRDefault="009479CC">
      <w:pPr>
        <w:pStyle w:val="TOC3"/>
        <w:tabs>
          <w:tab w:val="right" w:leader="dot" w:pos="8493"/>
        </w:tabs>
        <w:rPr>
          <w:rFonts w:asciiTheme="minorHAnsi" w:eastAsiaTheme="minorEastAsia" w:hAnsiTheme="minorHAnsi"/>
          <w:noProof/>
          <w:sz w:val="22"/>
          <w:lang w:eastAsia="en-GB"/>
        </w:rPr>
      </w:pPr>
      <w:hyperlink w:anchor="_Toc149686829" w:history="1">
        <w:r w:rsidRPr="006F4516">
          <w:rPr>
            <w:rStyle w:val="Hyperlink"/>
            <w:noProof/>
          </w:rPr>
          <w:t>References</w:t>
        </w:r>
        <w:r>
          <w:rPr>
            <w:noProof/>
            <w:webHidden/>
          </w:rPr>
          <w:tab/>
        </w:r>
        <w:r>
          <w:rPr>
            <w:noProof/>
            <w:webHidden/>
          </w:rPr>
          <w:fldChar w:fldCharType="begin"/>
        </w:r>
        <w:r>
          <w:rPr>
            <w:noProof/>
            <w:webHidden/>
          </w:rPr>
          <w:instrText xml:space="preserve"> PAGEREF _Toc149686829 \h </w:instrText>
        </w:r>
        <w:r>
          <w:rPr>
            <w:noProof/>
            <w:webHidden/>
          </w:rPr>
        </w:r>
        <w:r>
          <w:rPr>
            <w:noProof/>
            <w:webHidden/>
          </w:rPr>
          <w:fldChar w:fldCharType="separate"/>
        </w:r>
        <w:r>
          <w:rPr>
            <w:noProof/>
            <w:webHidden/>
          </w:rPr>
          <w:t>28</w:t>
        </w:r>
        <w:r>
          <w:rPr>
            <w:noProof/>
            <w:webHidden/>
          </w:rPr>
          <w:fldChar w:fldCharType="end"/>
        </w:r>
      </w:hyperlink>
    </w:p>
    <w:p w14:paraId="4FAED4C2" w14:textId="5EE7888E" w:rsidR="009479CC" w:rsidRDefault="009479CC">
      <w:pPr>
        <w:pStyle w:val="TOC1"/>
        <w:tabs>
          <w:tab w:val="right" w:leader="dot" w:pos="8493"/>
        </w:tabs>
        <w:rPr>
          <w:rFonts w:asciiTheme="minorHAnsi" w:eastAsiaTheme="minorEastAsia" w:hAnsiTheme="minorHAnsi"/>
          <w:b w:val="0"/>
          <w:noProof/>
          <w:color w:val="auto"/>
          <w:sz w:val="22"/>
          <w:lang w:eastAsia="en-GB"/>
        </w:rPr>
      </w:pPr>
      <w:hyperlink w:anchor="_Toc149686830" w:history="1">
        <w:r w:rsidRPr="006F4516">
          <w:rPr>
            <w:rStyle w:val="Hyperlink"/>
            <w:noProof/>
          </w:rPr>
          <w:t>Chapter 3</w:t>
        </w:r>
        <w:r>
          <w:rPr>
            <w:noProof/>
            <w:webHidden/>
          </w:rPr>
          <w:tab/>
        </w:r>
        <w:r>
          <w:rPr>
            <w:noProof/>
            <w:webHidden/>
          </w:rPr>
          <w:fldChar w:fldCharType="begin"/>
        </w:r>
        <w:r>
          <w:rPr>
            <w:noProof/>
            <w:webHidden/>
          </w:rPr>
          <w:instrText xml:space="preserve"> PAGEREF _Toc149686830 \h </w:instrText>
        </w:r>
        <w:r>
          <w:rPr>
            <w:noProof/>
            <w:webHidden/>
          </w:rPr>
        </w:r>
        <w:r>
          <w:rPr>
            <w:noProof/>
            <w:webHidden/>
          </w:rPr>
          <w:fldChar w:fldCharType="separate"/>
        </w:r>
        <w:r>
          <w:rPr>
            <w:noProof/>
            <w:webHidden/>
          </w:rPr>
          <w:t>32</w:t>
        </w:r>
        <w:r>
          <w:rPr>
            <w:noProof/>
            <w:webHidden/>
          </w:rPr>
          <w:fldChar w:fldCharType="end"/>
        </w:r>
      </w:hyperlink>
    </w:p>
    <w:p w14:paraId="0124E681" w14:textId="57268288" w:rsidR="009479CC" w:rsidRDefault="009479CC">
      <w:pPr>
        <w:pStyle w:val="TOC2"/>
        <w:tabs>
          <w:tab w:val="right" w:leader="dot" w:pos="8493"/>
        </w:tabs>
        <w:rPr>
          <w:rFonts w:asciiTheme="minorHAnsi" w:eastAsiaTheme="minorEastAsia" w:hAnsiTheme="minorHAnsi"/>
          <w:noProof/>
          <w:color w:val="auto"/>
          <w:sz w:val="22"/>
          <w:lang w:eastAsia="en-GB"/>
        </w:rPr>
      </w:pPr>
      <w:hyperlink w:anchor="_Toc149686831" w:history="1">
        <w:r w:rsidRPr="006F4516">
          <w:rPr>
            <w:rStyle w:val="Hyperlink"/>
            <w:noProof/>
          </w:rPr>
          <w:t>The Molecular Evolution of Animal Phototransduction and Photoreceptor Cells</w:t>
        </w:r>
        <w:r>
          <w:rPr>
            <w:noProof/>
            <w:webHidden/>
          </w:rPr>
          <w:tab/>
        </w:r>
        <w:r>
          <w:rPr>
            <w:noProof/>
            <w:webHidden/>
          </w:rPr>
          <w:fldChar w:fldCharType="begin"/>
        </w:r>
        <w:r>
          <w:rPr>
            <w:noProof/>
            <w:webHidden/>
          </w:rPr>
          <w:instrText xml:space="preserve"> PAGEREF _Toc149686831 \h </w:instrText>
        </w:r>
        <w:r>
          <w:rPr>
            <w:noProof/>
            <w:webHidden/>
          </w:rPr>
        </w:r>
        <w:r>
          <w:rPr>
            <w:noProof/>
            <w:webHidden/>
          </w:rPr>
          <w:fldChar w:fldCharType="separate"/>
        </w:r>
        <w:r>
          <w:rPr>
            <w:noProof/>
            <w:webHidden/>
          </w:rPr>
          <w:t>32</w:t>
        </w:r>
        <w:r>
          <w:rPr>
            <w:noProof/>
            <w:webHidden/>
          </w:rPr>
          <w:fldChar w:fldCharType="end"/>
        </w:r>
      </w:hyperlink>
    </w:p>
    <w:p w14:paraId="7FAB9609" w14:textId="15A2B0F0" w:rsidR="009479CC" w:rsidRDefault="009479CC">
      <w:pPr>
        <w:pStyle w:val="TOC3"/>
        <w:tabs>
          <w:tab w:val="right" w:leader="dot" w:pos="8493"/>
        </w:tabs>
        <w:rPr>
          <w:rFonts w:asciiTheme="minorHAnsi" w:eastAsiaTheme="minorEastAsia" w:hAnsiTheme="minorHAnsi"/>
          <w:noProof/>
          <w:sz w:val="22"/>
          <w:lang w:eastAsia="en-GB"/>
        </w:rPr>
      </w:pPr>
      <w:hyperlink w:anchor="_Toc149686832" w:history="1">
        <w:r w:rsidRPr="006F4516">
          <w:rPr>
            <w:rStyle w:val="Hyperlink"/>
            <w:noProof/>
          </w:rPr>
          <w:t>Abstract</w:t>
        </w:r>
        <w:r>
          <w:rPr>
            <w:noProof/>
            <w:webHidden/>
          </w:rPr>
          <w:tab/>
        </w:r>
        <w:r>
          <w:rPr>
            <w:noProof/>
            <w:webHidden/>
          </w:rPr>
          <w:fldChar w:fldCharType="begin"/>
        </w:r>
        <w:r>
          <w:rPr>
            <w:noProof/>
            <w:webHidden/>
          </w:rPr>
          <w:instrText xml:space="preserve"> PAGEREF _Toc149686832 \h </w:instrText>
        </w:r>
        <w:r>
          <w:rPr>
            <w:noProof/>
            <w:webHidden/>
          </w:rPr>
        </w:r>
        <w:r>
          <w:rPr>
            <w:noProof/>
            <w:webHidden/>
          </w:rPr>
          <w:fldChar w:fldCharType="separate"/>
        </w:r>
        <w:r>
          <w:rPr>
            <w:noProof/>
            <w:webHidden/>
          </w:rPr>
          <w:t>33</w:t>
        </w:r>
        <w:r>
          <w:rPr>
            <w:noProof/>
            <w:webHidden/>
          </w:rPr>
          <w:fldChar w:fldCharType="end"/>
        </w:r>
      </w:hyperlink>
    </w:p>
    <w:p w14:paraId="74A7D9CB" w14:textId="4F313E48" w:rsidR="009479CC" w:rsidRDefault="009479CC">
      <w:pPr>
        <w:pStyle w:val="TOC3"/>
        <w:tabs>
          <w:tab w:val="right" w:leader="dot" w:pos="8493"/>
        </w:tabs>
        <w:rPr>
          <w:rFonts w:asciiTheme="minorHAnsi" w:eastAsiaTheme="minorEastAsia" w:hAnsiTheme="minorHAnsi"/>
          <w:noProof/>
          <w:sz w:val="22"/>
          <w:lang w:eastAsia="en-GB"/>
        </w:rPr>
      </w:pPr>
      <w:hyperlink w:anchor="_Toc149686833" w:history="1">
        <w:r w:rsidRPr="006F4516">
          <w:rPr>
            <w:rStyle w:val="Hyperlink"/>
            <w:noProof/>
          </w:rPr>
          <w:t>Introduction</w:t>
        </w:r>
        <w:r>
          <w:rPr>
            <w:noProof/>
            <w:webHidden/>
          </w:rPr>
          <w:tab/>
        </w:r>
        <w:r>
          <w:rPr>
            <w:noProof/>
            <w:webHidden/>
          </w:rPr>
          <w:fldChar w:fldCharType="begin"/>
        </w:r>
        <w:r>
          <w:rPr>
            <w:noProof/>
            <w:webHidden/>
          </w:rPr>
          <w:instrText xml:space="preserve"> PAGEREF _Toc149686833 \h </w:instrText>
        </w:r>
        <w:r>
          <w:rPr>
            <w:noProof/>
            <w:webHidden/>
          </w:rPr>
        </w:r>
        <w:r>
          <w:rPr>
            <w:noProof/>
            <w:webHidden/>
          </w:rPr>
          <w:fldChar w:fldCharType="separate"/>
        </w:r>
        <w:r>
          <w:rPr>
            <w:noProof/>
            <w:webHidden/>
          </w:rPr>
          <w:t>34</w:t>
        </w:r>
        <w:r>
          <w:rPr>
            <w:noProof/>
            <w:webHidden/>
          </w:rPr>
          <w:fldChar w:fldCharType="end"/>
        </w:r>
      </w:hyperlink>
    </w:p>
    <w:p w14:paraId="665B3628" w14:textId="7207DBA8" w:rsidR="009479CC" w:rsidRDefault="009479CC">
      <w:pPr>
        <w:pStyle w:val="TOC3"/>
        <w:tabs>
          <w:tab w:val="right" w:leader="dot" w:pos="8493"/>
        </w:tabs>
        <w:rPr>
          <w:rFonts w:asciiTheme="minorHAnsi" w:eastAsiaTheme="minorEastAsia" w:hAnsiTheme="minorHAnsi"/>
          <w:noProof/>
          <w:sz w:val="22"/>
          <w:lang w:eastAsia="en-GB"/>
        </w:rPr>
      </w:pPr>
      <w:hyperlink w:anchor="_Toc149686834" w:history="1">
        <w:r w:rsidRPr="006F4516">
          <w:rPr>
            <w:rStyle w:val="Hyperlink"/>
            <w:noProof/>
          </w:rPr>
          <w:t>Results and Discussion</w:t>
        </w:r>
        <w:r>
          <w:rPr>
            <w:noProof/>
            <w:webHidden/>
          </w:rPr>
          <w:tab/>
        </w:r>
        <w:r>
          <w:rPr>
            <w:noProof/>
            <w:webHidden/>
          </w:rPr>
          <w:fldChar w:fldCharType="begin"/>
        </w:r>
        <w:r>
          <w:rPr>
            <w:noProof/>
            <w:webHidden/>
          </w:rPr>
          <w:instrText xml:space="preserve"> PAGEREF _Toc149686834 \h </w:instrText>
        </w:r>
        <w:r>
          <w:rPr>
            <w:noProof/>
            <w:webHidden/>
          </w:rPr>
        </w:r>
        <w:r>
          <w:rPr>
            <w:noProof/>
            <w:webHidden/>
          </w:rPr>
          <w:fldChar w:fldCharType="separate"/>
        </w:r>
        <w:r>
          <w:rPr>
            <w:noProof/>
            <w:webHidden/>
          </w:rPr>
          <w:t>38</w:t>
        </w:r>
        <w:r>
          <w:rPr>
            <w:noProof/>
            <w:webHidden/>
          </w:rPr>
          <w:fldChar w:fldCharType="end"/>
        </w:r>
      </w:hyperlink>
    </w:p>
    <w:p w14:paraId="54398EA5" w14:textId="677A53BD" w:rsidR="009479CC" w:rsidRDefault="009479CC">
      <w:pPr>
        <w:pStyle w:val="TOC4"/>
        <w:tabs>
          <w:tab w:val="right" w:leader="dot" w:pos="8493"/>
        </w:tabs>
        <w:rPr>
          <w:rFonts w:asciiTheme="minorHAnsi" w:eastAsiaTheme="minorEastAsia" w:hAnsiTheme="minorHAnsi"/>
          <w:noProof/>
          <w:sz w:val="22"/>
          <w:lang w:eastAsia="en-GB"/>
        </w:rPr>
      </w:pPr>
      <w:hyperlink w:anchor="_Toc149686835" w:history="1">
        <w:r w:rsidRPr="006F4516">
          <w:rPr>
            <w:rStyle w:val="Hyperlink"/>
            <w:noProof/>
          </w:rPr>
          <w:t>Extended gene families of phototransduction components are generally broadly distributed throughout eukaryotes.</w:t>
        </w:r>
        <w:r>
          <w:rPr>
            <w:noProof/>
            <w:webHidden/>
          </w:rPr>
          <w:tab/>
        </w:r>
        <w:r>
          <w:rPr>
            <w:noProof/>
            <w:webHidden/>
          </w:rPr>
          <w:fldChar w:fldCharType="begin"/>
        </w:r>
        <w:r>
          <w:rPr>
            <w:noProof/>
            <w:webHidden/>
          </w:rPr>
          <w:instrText xml:space="preserve"> PAGEREF _Toc149686835 \h </w:instrText>
        </w:r>
        <w:r>
          <w:rPr>
            <w:noProof/>
            <w:webHidden/>
          </w:rPr>
        </w:r>
        <w:r>
          <w:rPr>
            <w:noProof/>
            <w:webHidden/>
          </w:rPr>
          <w:fldChar w:fldCharType="separate"/>
        </w:r>
        <w:r>
          <w:rPr>
            <w:noProof/>
            <w:webHidden/>
          </w:rPr>
          <w:t>38</w:t>
        </w:r>
        <w:r>
          <w:rPr>
            <w:noProof/>
            <w:webHidden/>
          </w:rPr>
          <w:fldChar w:fldCharType="end"/>
        </w:r>
      </w:hyperlink>
    </w:p>
    <w:p w14:paraId="3F224248" w14:textId="07EA462C" w:rsidR="009479CC" w:rsidRDefault="009479CC">
      <w:pPr>
        <w:pStyle w:val="TOC5"/>
        <w:tabs>
          <w:tab w:val="right" w:leader="dot" w:pos="8493"/>
        </w:tabs>
        <w:rPr>
          <w:rFonts w:asciiTheme="minorHAnsi" w:eastAsiaTheme="minorEastAsia" w:hAnsiTheme="minorHAnsi"/>
          <w:noProof/>
          <w:sz w:val="22"/>
          <w:lang w:eastAsia="en-GB"/>
        </w:rPr>
      </w:pPr>
      <w:hyperlink w:anchor="_Toc149686836" w:history="1">
        <w:r w:rsidRPr="006F4516">
          <w:rPr>
            <w:rStyle w:val="Hyperlink"/>
            <w:rFonts w:eastAsia="Times New Roman"/>
            <w:noProof/>
          </w:rPr>
          <w:t>Common phototransduction components</w:t>
        </w:r>
        <w:r>
          <w:rPr>
            <w:noProof/>
            <w:webHidden/>
          </w:rPr>
          <w:tab/>
        </w:r>
        <w:r>
          <w:rPr>
            <w:noProof/>
            <w:webHidden/>
          </w:rPr>
          <w:fldChar w:fldCharType="begin"/>
        </w:r>
        <w:r>
          <w:rPr>
            <w:noProof/>
            <w:webHidden/>
          </w:rPr>
          <w:instrText xml:space="preserve"> PAGEREF _Toc149686836 \h </w:instrText>
        </w:r>
        <w:r>
          <w:rPr>
            <w:noProof/>
            <w:webHidden/>
          </w:rPr>
        </w:r>
        <w:r>
          <w:rPr>
            <w:noProof/>
            <w:webHidden/>
          </w:rPr>
          <w:fldChar w:fldCharType="separate"/>
        </w:r>
        <w:r>
          <w:rPr>
            <w:noProof/>
            <w:webHidden/>
          </w:rPr>
          <w:t>42</w:t>
        </w:r>
        <w:r>
          <w:rPr>
            <w:noProof/>
            <w:webHidden/>
          </w:rPr>
          <w:fldChar w:fldCharType="end"/>
        </w:r>
      </w:hyperlink>
    </w:p>
    <w:p w14:paraId="2055A50A" w14:textId="45BB2464" w:rsidR="009479CC" w:rsidRDefault="009479CC">
      <w:pPr>
        <w:pStyle w:val="TOC5"/>
        <w:tabs>
          <w:tab w:val="right" w:leader="dot" w:pos="8493"/>
        </w:tabs>
        <w:rPr>
          <w:rFonts w:asciiTheme="minorHAnsi" w:eastAsiaTheme="minorEastAsia" w:hAnsiTheme="minorHAnsi"/>
          <w:noProof/>
          <w:sz w:val="22"/>
          <w:lang w:eastAsia="en-GB"/>
        </w:rPr>
      </w:pPr>
      <w:hyperlink w:anchor="_Toc149686837" w:history="1">
        <w:r w:rsidRPr="006F4516">
          <w:rPr>
            <w:rStyle w:val="Hyperlink"/>
            <w:rFonts w:eastAsia="Times New Roman"/>
            <w:noProof/>
          </w:rPr>
          <w:t>Rhabdomeric-specific phototransduction components</w:t>
        </w:r>
        <w:r>
          <w:rPr>
            <w:noProof/>
            <w:webHidden/>
          </w:rPr>
          <w:tab/>
        </w:r>
        <w:r>
          <w:rPr>
            <w:noProof/>
            <w:webHidden/>
          </w:rPr>
          <w:fldChar w:fldCharType="begin"/>
        </w:r>
        <w:r>
          <w:rPr>
            <w:noProof/>
            <w:webHidden/>
          </w:rPr>
          <w:instrText xml:space="preserve"> PAGEREF _Toc149686837 \h </w:instrText>
        </w:r>
        <w:r>
          <w:rPr>
            <w:noProof/>
            <w:webHidden/>
          </w:rPr>
        </w:r>
        <w:r>
          <w:rPr>
            <w:noProof/>
            <w:webHidden/>
          </w:rPr>
          <w:fldChar w:fldCharType="separate"/>
        </w:r>
        <w:r>
          <w:rPr>
            <w:noProof/>
            <w:webHidden/>
          </w:rPr>
          <w:t>42</w:t>
        </w:r>
        <w:r>
          <w:rPr>
            <w:noProof/>
            <w:webHidden/>
          </w:rPr>
          <w:fldChar w:fldCharType="end"/>
        </w:r>
      </w:hyperlink>
    </w:p>
    <w:p w14:paraId="10A94528" w14:textId="6E10C5E2" w:rsidR="009479CC" w:rsidRDefault="009479CC">
      <w:pPr>
        <w:pStyle w:val="TOC5"/>
        <w:tabs>
          <w:tab w:val="right" w:leader="dot" w:pos="8493"/>
        </w:tabs>
        <w:rPr>
          <w:rFonts w:asciiTheme="minorHAnsi" w:eastAsiaTheme="minorEastAsia" w:hAnsiTheme="minorHAnsi"/>
          <w:noProof/>
          <w:sz w:val="22"/>
          <w:lang w:eastAsia="en-GB"/>
        </w:rPr>
      </w:pPr>
      <w:hyperlink w:anchor="_Toc149686838" w:history="1">
        <w:r w:rsidRPr="006F4516">
          <w:rPr>
            <w:rStyle w:val="Hyperlink"/>
            <w:rFonts w:eastAsia="Times New Roman"/>
            <w:noProof/>
          </w:rPr>
          <w:t>Ciliary-specific phototransduction components</w:t>
        </w:r>
        <w:r>
          <w:rPr>
            <w:noProof/>
            <w:webHidden/>
          </w:rPr>
          <w:tab/>
        </w:r>
        <w:r>
          <w:rPr>
            <w:noProof/>
            <w:webHidden/>
          </w:rPr>
          <w:fldChar w:fldCharType="begin"/>
        </w:r>
        <w:r>
          <w:rPr>
            <w:noProof/>
            <w:webHidden/>
          </w:rPr>
          <w:instrText xml:space="preserve"> PAGEREF _Toc149686838 \h </w:instrText>
        </w:r>
        <w:r>
          <w:rPr>
            <w:noProof/>
            <w:webHidden/>
          </w:rPr>
        </w:r>
        <w:r>
          <w:rPr>
            <w:noProof/>
            <w:webHidden/>
          </w:rPr>
          <w:fldChar w:fldCharType="separate"/>
        </w:r>
        <w:r>
          <w:rPr>
            <w:noProof/>
            <w:webHidden/>
          </w:rPr>
          <w:t>43</w:t>
        </w:r>
        <w:r>
          <w:rPr>
            <w:noProof/>
            <w:webHidden/>
          </w:rPr>
          <w:fldChar w:fldCharType="end"/>
        </w:r>
      </w:hyperlink>
    </w:p>
    <w:p w14:paraId="48CEBED0" w14:textId="7A8D8150" w:rsidR="009479CC" w:rsidRDefault="009479CC">
      <w:pPr>
        <w:pStyle w:val="TOC4"/>
        <w:tabs>
          <w:tab w:val="right" w:leader="dot" w:pos="8493"/>
        </w:tabs>
        <w:rPr>
          <w:rFonts w:asciiTheme="minorHAnsi" w:eastAsiaTheme="minorEastAsia" w:hAnsiTheme="minorHAnsi"/>
          <w:noProof/>
          <w:sz w:val="22"/>
          <w:lang w:eastAsia="en-GB"/>
        </w:rPr>
      </w:pPr>
      <w:hyperlink w:anchor="_Toc149686839" w:history="1">
        <w:r w:rsidRPr="006F4516">
          <w:rPr>
            <w:rStyle w:val="Hyperlink"/>
            <w:noProof/>
          </w:rPr>
          <w:t>Patterns of major duplication, speciation and loss events clarify gene family expansions.</w:t>
        </w:r>
        <w:r>
          <w:rPr>
            <w:noProof/>
            <w:webHidden/>
          </w:rPr>
          <w:tab/>
        </w:r>
        <w:r>
          <w:rPr>
            <w:noProof/>
            <w:webHidden/>
          </w:rPr>
          <w:fldChar w:fldCharType="begin"/>
        </w:r>
        <w:r>
          <w:rPr>
            <w:noProof/>
            <w:webHidden/>
          </w:rPr>
          <w:instrText xml:space="preserve"> PAGEREF _Toc149686839 \h </w:instrText>
        </w:r>
        <w:r>
          <w:rPr>
            <w:noProof/>
            <w:webHidden/>
          </w:rPr>
        </w:r>
        <w:r>
          <w:rPr>
            <w:noProof/>
            <w:webHidden/>
          </w:rPr>
          <w:fldChar w:fldCharType="separate"/>
        </w:r>
        <w:r>
          <w:rPr>
            <w:noProof/>
            <w:webHidden/>
          </w:rPr>
          <w:t>43</w:t>
        </w:r>
        <w:r>
          <w:rPr>
            <w:noProof/>
            <w:webHidden/>
          </w:rPr>
          <w:fldChar w:fldCharType="end"/>
        </w:r>
      </w:hyperlink>
    </w:p>
    <w:p w14:paraId="3E7AFCA4" w14:textId="5CC58E1A" w:rsidR="009479CC" w:rsidRDefault="009479CC">
      <w:pPr>
        <w:pStyle w:val="TOC5"/>
        <w:tabs>
          <w:tab w:val="right" w:leader="dot" w:pos="8493"/>
        </w:tabs>
        <w:rPr>
          <w:rFonts w:asciiTheme="minorHAnsi" w:eastAsiaTheme="minorEastAsia" w:hAnsiTheme="minorHAnsi"/>
          <w:noProof/>
          <w:sz w:val="22"/>
          <w:lang w:eastAsia="en-GB"/>
        </w:rPr>
      </w:pPr>
      <w:hyperlink w:anchor="_Toc149686840" w:history="1">
        <w:r w:rsidRPr="006F4516">
          <w:rPr>
            <w:rStyle w:val="Hyperlink"/>
            <w:rFonts w:eastAsia="Times New Roman"/>
            <w:noProof/>
          </w:rPr>
          <w:t>GPCR Kinases: an ancient family that expands in Metazoa</w:t>
        </w:r>
        <w:r>
          <w:rPr>
            <w:noProof/>
            <w:webHidden/>
          </w:rPr>
          <w:tab/>
        </w:r>
        <w:r>
          <w:rPr>
            <w:noProof/>
            <w:webHidden/>
          </w:rPr>
          <w:fldChar w:fldCharType="begin"/>
        </w:r>
        <w:r>
          <w:rPr>
            <w:noProof/>
            <w:webHidden/>
          </w:rPr>
          <w:instrText xml:space="preserve"> PAGEREF _Toc149686840 \h </w:instrText>
        </w:r>
        <w:r>
          <w:rPr>
            <w:noProof/>
            <w:webHidden/>
          </w:rPr>
        </w:r>
        <w:r>
          <w:rPr>
            <w:noProof/>
            <w:webHidden/>
          </w:rPr>
          <w:fldChar w:fldCharType="separate"/>
        </w:r>
        <w:r>
          <w:rPr>
            <w:noProof/>
            <w:webHidden/>
          </w:rPr>
          <w:t>45</w:t>
        </w:r>
        <w:r>
          <w:rPr>
            <w:noProof/>
            <w:webHidden/>
          </w:rPr>
          <w:fldChar w:fldCharType="end"/>
        </w:r>
      </w:hyperlink>
    </w:p>
    <w:p w14:paraId="0F3AF992" w14:textId="1AC61903" w:rsidR="009479CC" w:rsidRDefault="009479CC">
      <w:pPr>
        <w:pStyle w:val="TOC5"/>
        <w:tabs>
          <w:tab w:val="right" w:leader="dot" w:pos="8493"/>
        </w:tabs>
        <w:rPr>
          <w:rFonts w:asciiTheme="minorHAnsi" w:eastAsiaTheme="minorEastAsia" w:hAnsiTheme="minorHAnsi"/>
          <w:noProof/>
          <w:sz w:val="22"/>
          <w:lang w:eastAsia="en-GB"/>
        </w:rPr>
      </w:pPr>
      <w:hyperlink w:anchor="_Toc149686841" w:history="1">
        <w:r w:rsidRPr="006F4516">
          <w:rPr>
            <w:rStyle w:val="Hyperlink"/>
            <w:rFonts w:eastAsia="Times New Roman"/>
            <w:noProof/>
          </w:rPr>
          <w:t>Phospholipase C: Holozoan origin of the beta subgroup from an ancient eukaryotic family</w:t>
        </w:r>
        <w:r>
          <w:rPr>
            <w:noProof/>
            <w:webHidden/>
          </w:rPr>
          <w:tab/>
        </w:r>
        <w:r>
          <w:rPr>
            <w:noProof/>
            <w:webHidden/>
          </w:rPr>
          <w:fldChar w:fldCharType="begin"/>
        </w:r>
        <w:r>
          <w:rPr>
            <w:noProof/>
            <w:webHidden/>
          </w:rPr>
          <w:instrText xml:space="preserve"> PAGEREF _Toc149686841 \h </w:instrText>
        </w:r>
        <w:r>
          <w:rPr>
            <w:noProof/>
            <w:webHidden/>
          </w:rPr>
        </w:r>
        <w:r>
          <w:rPr>
            <w:noProof/>
            <w:webHidden/>
          </w:rPr>
          <w:fldChar w:fldCharType="separate"/>
        </w:r>
        <w:r>
          <w:rPr>
            <w:noProof/>
            <w:webHidden/>
          </w:rPr>
          <w:t>48</w:t>
        </w:r>
        <w:r>
          <w:rPr>
            <w:noProof/>
            <w:webHidden/>
          </w:rPr>
          <w:fldChar w:fldCharType="end"/>
        </w:r>
      </w:hyperlink>
    </w:p>
    <w:p w14:paraId="64850F48" w14:textId="124EEDC1" w:rsidR="009479CC" w:rsidRDefault="009479CC">
      <w:pPr>
        <w:pStyle w:val="TOC5"/>
        <w:tabs>
          <w:tab w:val="right" w:leader="dot" w:pos="8493"/>
        </w:tabs>
        <w:rPr>
          <w:rFonts w:asciiTheme="minorHAnsi" w:eastAsiaTheme="minorEastAsia" w:hAnsiTheme="minorHAnsi"/>
          <w:noProof/>
          <w:sz w:val="22"/>
          <w:lang w:eastAsia="en-GB"/>
        </w:rPr>
      </w:pPr>
      <w:hyperlink w:anchor="_Toc149686842" w:history="1">
        <w:r w:rsidRPr="006F4516">
          <w:rPr>
            <w:rStyle w:val="Hyperlink"/>
            <w:rFonts w:eastAsia="Times New Roman"/>
            <w:noProof/>
          </w:rPr>
          <w:t>Cyclic Nucleotide Gated Ion Channels: ancient origin of alpha and beta subtypes</w:t>
        </w:r>
        <w:r>
          <w:rPr>
            <w:noProof/>
            <w:webHidden/>
          </w:rPr>
          <w:tab/>
        </w:r>
        <w:r>
          <w:rPr>
            <w:noProof/>
            <w:webHidden/>
          </w:rPr>
          <w:fldChar w:fldCharType="begin"/>
        </w:r>
        <w:r>
          <w:rPr>
            <w:noProof/>
            <w:webHidden/>
          </w:rPr>
          <w:instrText xml:space="preserve"> PAGEREF _Toc149686842 \h </w:instrText>
        </w:r>
        <w:r>
          <w:rPr>
            <w:noProof/>
            <w:webHidden/>
          </w:rPr>
        </w:r>
        <w:r>
          <w:rPr>
            <w:noProof/>
            <w:webHidden/>
          </w:rPr>
          <w:fldChar w:fldCharType="separate"/>
        </w:r>
        <w:r>
          <w:rPr>
            <w:noProof/>
            <w:webHidden/>
          </w:rPr>
          <w:t>49</w:t>
        </w:r>
        <w:r>
          <w:rPr>
            <w:noProof/>
            <w:webHidden/>
          </w:rPr>
          <w:fldChar w:fldCharType="end"/>
        </w:r>
      </w:hyperlink>
    </w:p>
    <w:p w14:paraId="5FA834AA" w14:textId="4C0E4C79" w:rsidR="009479CC" w:rsidRDefault="009479CC">
      <w:pPr>
        <w:pStyle w:val="TOC4"/>
        <w:tabs>
          <w:tab w:val="right" w:leader="dot" w:pos="8493"/>
        </w:tabs>
        <w:rPr>
          <w:rFonts w:asciiTheme="minorHAnsi" w:eastAsiaTheme="minorEastAsia" w:hAnsiTheme="minorHAnsi"/>
          <w:noProof/>
          <w:sz w:val="22"/>
          <w:lang w:eastAsia="en-GB"/>
        </w:rPr>
      </w:pPr>
      <w:hyperlink w:anchor="_Toc149686843" w:history="1">
        <w:r w:rsidRPr="006F4516">
          <w:rPr>
            <w:rStyle w:val="Hyperlink"/>
            <w:noProof/>
          </w:rPr>
          <w:t>Identification of putative photoreceptor cells throughout animals.</w:t>
        </w:r>
        <w:r>
          <w:rPr>
            <w:noProof/>
            <w:webHidden/>
          </w:rPr>
          <w:tab/>
        </w:r>
        <w:r>
          <w:rPr>
            <w:noProof/>
            <w:webHidden/>
          </w:rPr>
          <w:fldChar w:fldCharType="begin"/>
        </w:r>
        <w:r>
          <w:rPr>
            <w:noProof/>
            <w:webHidden/>
          </w:rPr>
          <w:instrText xml:space="preserve"> PAGEREF _Toc149686843 \h </w:instrText>
        </w:r>
        <w:r>
          <w:rPr>
            <w:noProof/>
            <w:webHidden/>
          </w:rPr>
        </w:r>
        <w:r>
          <w:rPr>
            <w:noProof/>
            <w:webHidden/>
          </w:rPr>
          <w:fldChar w:fldCharType="separate"/>
        </w:r>
        <w:r>
          <w:rPr>
            <w:noProof/>
            <w:webHidden/>
          </w:rPr>
          <w:t>51</w:t>
        </w:r>
        <w:r>
          <w:rPr>
            <w:noProof/>
            <w:webHidden/>
          </w:rPr>
          <w:fldChar w:fldCharType="end"/>
        </w:r>
      </w:hyperlink>
    </w:p>
    <w:p w14:paraId="52F95318" w14:textId="6C725929" w:rsidR="009479CC" w:rsidRDefault="009479CC">
      <w:pPr>
        <w:pStyle w:val="TOC5"/>
        <w:tabs>
          <w:tab w:val="right" w:leader="dot" w:pos="8493"/>
        </w:tabs>
        <w:rPr>
          <w:rFonts w:asciiTheme="minorHAnsi" w:eastAsiaTheme="minorEastAsia" w:hAnsiTheme="minorHAnsi"/>
          <w:noProof/>
          <w:sz w:val="22"/>
          <w:lang w:eastAsia="en-GB"/>
        </w:rPr>
      </w:pPr>
      <w:hyperlink w:anchor="_Toc149686844" w:history="1">
        <w:r w:rsidRPr="006F4516">
          <w:rPr>
            <w:rStyle w:val="Hyperlink"/>
            <w:rFonts w:eastAsia="Times New Roman"/>
            <w:noProof/>
          </w:rPr>
          <w:t>Ciliary and Rhabdomeric PRCs in model organisms</w:t>
        </w:r>
        <w:r>
          <w:rPr>
            <w:noProof/>
            <w:webHidden/>
          </w:rPr>
          <w:tab/>
        </w:r>
        <w:r>
          <w:rPr>
            <w:noProof/>
            <w:webHidden/>
          </w:rPr>
          <w:fldChar w:fldCharType="begin"/>
        </w:r>
        <w:r>
          <w:rPr>
            <w:noProof/>
            <w:webHidden/>
          </w:rPr>
          <w:instrText xml:space="preserve"> PAGEREF _Toc149686844 \h </w:instrText>
        </w:r>
        <w:r>
          <w:rPr>
            <w:noProof/>
            <w:webHidden/>
          </w:rPr>
        </w:r>
        <w:r>
          <w:rPr>
            <w:noProof/>
            <w:webHidden/>
          </w:rPr>
          <w:fldChar w:fldCharType="separate"/>
        </w:r>
        <w:r>
          <w:rPr>
            <w:noProof/>
            <w:webHidden/>
          </w:rPr>
          <w:t>53</w:t>
        </w:r>
        <w:r>
          <w:rPr>
            <w:noProof/>
            <w:webHidden/>
          </w:rPr>
          <w:fldChar w:fldCharType="end"/>
        </w:r>
      </w:hyperlink>
    </w:p>
    <w:p w14:paraId="41F5AACB" w14:textId="361117F1" w:rsidR="009479CC" w:rsidRDefault="009479CC">
      <w:pPr>
        <w:pStyle w:val="TOC5"/>
        <w:tabs>
          <w:tab w:val="right" w:leader="dot" w:pos="8493"/>
        </w:tabs>
        <w:rPr>
          <w:rFonts w:asciiTheme="minorHAnsi" w:eastAsiaTheme="minorEastAsia" w:hAnsiTheme="minorHAnsi"/>
          <w:noProof/>
          <w:sz w:val="22"/>
          <w:lang w:eastAsia="en-GB"/>
        </w:rPr>
      </w:pPr>
      <w:hyperlink w:anchor="_Toc149686845" w:history="1">
        <w:r w:rsidRPr="006F4516">
          <w:rPr>
            <w:rStyle w:val="Hyperlink"/>
            <w:rFonts w:eastAsia="Times New Roman"/>
            <w:noProof/>
          </w:rPr>
          <w:t>C. intestinalis and S. purpuratus PRC metacells</w:t>
        </w:r>
        <w:r>
          <w:rPr>
            <w:noProof/>
            <w:webHidden/>
          </w:rPr>
          <w:tab/>
        </w:r>
        <w:r>
          <w:rPr>
            <w:noProof/>
            <w:webHidden/>
          </w:rPr>
          <w:fldChar w:fldCharType="begin"/>
        </w:r>
        <w:r>
          <w:rPr>
            <w:noProof/>
            <w:webHidden/>
          </w:rPr>
          <w:instrText xml:space="preserve"> PAGEREF _Toc149686845 \h </w:instrText>
        </w:r>
        <w:r>
          <w:rPr>
            <w:noProof/>
            <w:webHidden/>
          </w:rPr>
        </w:r>
        <w:r>
          <w:rPr>
            <w:noProof/>
            <w:webHidden/>
          </w:rPr>
          <w:fldChar w:fldCharType="separate"/>
        </w:r>
        <w:r>
          <w:rPr>
            <w:noProof/>
            <w:webHidden/>
          </w:rPr>
          <w:t>54</w:t>
        </w:r>
        <w:r>
          <w:rPr>
            <w:noProof/>
            <w:webHidden/>
          </w:rPr>
          <w:fldChar w:fldCharType="end"/>
        </w:r>
      </w:hyperlink>
    </w:p>
    <w:p w14:paraId="08A5F6E1" w14:textId="7A3EF6AD" w:rsidR="009479CC" w:rsidRDefault="009479CC">
      <w:pPr>
        <w:pStyle w:val="TOC5"/>
        <w:tabs>
          <w:tab w:val="right" w:leader="dot" w:pos="8493"/>
        </w:tabs>
        <w:rPr>
          <w:rFonts w:asciiTheme="minorHAnsi" w:eastAsiaTheme="minorEastAsia" w:hAnsiTheme="minorHAnsi"/>
          <w:noProof/>
          <w:sz w:val="22"/>
          <w:lang w:eastAsia="en-GB"/>
        </w:rPr>
      </w:pPr>
      <w:hyperlink w:anchor="_Toc149686846" w:history="1">
        <w:r w:rsidRPr="006F4516">
          <w:rPr>
            <w:rStyle w:val="Hyperlink"/>
            <w:rFonts w:eastAsia="Times New Roman"/>
            <w:noProof/>
          </w:rPr>
          <w:t>Photoreceptor-like metacells in non-bilateria</w:t>
        </w:r>
        <w:r>
          <w:rPr>
            <w:noProof/>
            <w:webHidden/>
          </w:rPr>
          <w:tab/>
        </w:r>
        <w:r>
          <w:rPr>
            <w:noProof/>
            <w:webHidden/>
          </w:rPr>
          <w:fldChar w:fldCharType="begin"/>
        </w:r>
        <w:r>
          <w:rPr>
            <w:noProof/>
            <w:webHidden/>
          </w:rPr>
          <w:instrText xml:space="preserve"> PAGEREF _Toc149686846 \h </w:instrText>
        </w:r>
        <w:r>
          <w:rPr>
            <w:noProof/>
            <w:webHidden/>
          </w:rPr>
        </w:r>
        <w:r>
          <w:rPr>
            <w:noProof/>
            <w:webHidden/>
          </w:rPr>
          <w:fldChar w:fldCharType="separate"/>
        </w:r>
        <w:r>
          <w:rPr>
            <w:noProof/>
            <w:webHidden/>
          </w:rPr>
          <w:t>55</w:t>
        </w:r>
        <w:r>
          <w:rPr>
            <w:noProof/>
            <w:webHidden/>
          </w:rPr>
          <w:fldChar w:fldCharType="end"/>
        </w:r>
      </w:hyperlink>
    </w:p>
    <w:p w14:paraId="61FCD400" w14:textId="699EE061" w:rsidR="009479CC" w:rsidRDefault="009479CC">
      <w:pPr>
        <w:pStyle w:val="TOC6"/>
        <w:tabs>
          <w:tab w:val="right" w:leader="dot" w:pos="8493"/>
        </w:tabs>
        <w:rPr>
          <w:rFonts w:asciiTheme="minorHAnsi" w:eastAsiaTheme="minorEastAsia" w:hAnsiTheme="minorHAnsi"/>
          <w:noProof/>
          <w:sz w:val="22"/>
          <w:lang w:eastAsia="en-GB"/>
        </w:rPr>
      </w:pPr>
      <w:hyperlink w:anchor="_Toc149686847" w:history="1">
        <w:r w:rsidRPr="006F4516">
          <w:rPr>
            <w:rStyle w:val="Hyperlink"/>
            <w:rFonts w:eastAsia="Times New Roman"/>
            <w:noProof/>
          </w:rPr>
          <w:t>PRC-like in Cnidaria</w:t>
        </w:r>
        <w:r>
          <w:rPr>
            <w:noProof/>
            <w:webHidden/>
          </w:rPr>
          <w:tab/>
        </w:r>
        <w:r>
          <w:rPr>
            <w:noProof/>
            <w:webHidden/>
          </w:rPr>
          <w:fldChar w:fldCharType="begin"/>
        </w:r>
        <w:r>
          <w:rPr>
            <w:noProof/>
            <w:webHidden/>
          </w:rPr>
          <w:instrText xml:space="preserve"> PAGEREF _Toc149686847 \h </w:instrText>
        </w:r>
        <w:r>
          <w:rPr>
            <w:noProof/>
            <w:webHidden/>
          </w:rPr>
        </w:r>
        <w:r>
          <w:rPr>
            <w:noProof/>
            <w:webHidden/>
          </w:rPr>
          <w:fldChar w:fldCharType="separate"/>
        </w:r>
        <w:r>
          <w:rPr>
            <w:noProof/>
            <w:webHidden/>
          </w:rPr>
          <w:t>55</w:t>
        </w:r>
        <w:r>
          <w:rPr>
            <w:noProof/>
            <w:webHidden/>
          </w:rPr>
          <w:fldChar w:fldCharType="end"/>
        </w:r>
      </w:hyperlink>
    </w:p>
    <w:p w14:paraId="3B5E0208" w14:textId="00AC99C0" w:rsidR="009479CC" w:rsidRDefault="009479CC">
      <w:pPr>
        <w:pStyle w:val="TOC6"/>
        <w:tabs>
          <w:tab w:val="right" w:leader="dot" w:pos="8493"/>
        </w:tabs>
        <w:rPr>
          <w:rFonts w:asciiTheme="minorHAnsi" w:eastAsiaTheme="minorEastAsia" w:hAnsiTheme="minorHAnsi"/>
          <w:noProof/>
          <w:sz w:val="22"/>
          <w:lang w:eastAsia="en-GB"/>
        </w:rPr>
      </w:pPr>
      <w:hyperlink w:anchor="_Toc149686848" w:history="1">
        <w:r w:rsidRPr="006F4516">
          <w:rPr>
            <w:rStyle w:val="Hyperlink"/>
            <w:rFonts w:eastAsia="Times New Roman"/>
            <w:noProof/>
          </w:rPr>
          <w:t>PRC-like in Placozoa</w:t>
        </w:r>
        <w:r>
          <w:rPr>
            <w:noProof/>
            <w:webHidden/>
          </w:rPr>
          <w:tab/>
        </w:r>
        <w:r>
          <w:rPr>
            <w:noProof/>
            <w:webHidden/>
          </w:rPr>
          <w:fldChar w:fldCharType="begin"/>
        </w:r>
        <w:r>
          <w:rPr>
            <w:noProof/>
            <w:webHidden/>
          </w:rPr>
          <w:instrText xml:space="preserve"> PAGEREF _Toc149686848 \h </w:instrText>
        </w:r>
        <w:r>
          <w:rPr>
            <w:noProof/>
            <w:webHidden/>
          </w:rPr>
        </w:r>
        <w:r>
          <w:rPr>
            <w:noProof/>
            <w:webHidden/>
          </w:rPr>
          <w:fldChar w:fldCharType="separate"/>
        </w:r>
        <w:r>
          <w:rPr>
            <w:noProof/>
            <w:webHidden/>
          </w:rPr>
          <w:t>56</w:t>
        </w:r>
        <w:r>
          <w:rPr>
            <w:noProof/>
            <w:webHidden/>
          </w:rPr>
          <w:fldChar w:fldCharType="end"/>
        </w:r>
      </w:hyperlink>
    </w:p>
    <w:p w14:paraId="2080B451" w14:textId="1ECBB7C4" w:rsidR="009479CC" w:rsidRDefault="009479CC">
      <w:pPr>
        <w:pStyle w:val="TOC6"/>
        <w:tabs>
          <w:tab w:val="right" w:leader="dot" w:pos="8493"/>
        </w:tabs>
        <w:rPr>
          <w:rFonts w:asciiTheme="minorHAnsi" w:eastAsiaTheme="minorEastAsia" w:hAnsiTheme="minorHAnsi"/>
          <w:noProof/>
          <w:sz w:val="22"/>
          <w:lang w:eastAsia="en-GB"/>
        </w:rPr>
      </w:pPr>
      <w:hyperlink w:anchor="_Toc149686849" w:history="1">
        <w:r w:rsidRPr="006F4516">
          <w:rPr>
            <w:rStyle w:val="Hyperlink"/>
            <w:rFonts w:eastAsia="Times New Roman"/>
            <w:noProof/>
          </w:rPr>
          <w:t>PRC-like in Porifera</w:t>
        </w:r>
        <w:r>
          <w:rPr>
            <w:noProof/>
            <w:webHidden/>
          </w:rPr>
          <w:tab/>
        </w:r>
        <w:r>
          <w:rPr>
            <w:noProof/>
            <w:webHidden/>
          </w:rPr>
          <w:fldChar w:fldCharType="begin"/>
        </w:r>
        <w:r>
          <w:rPr>
            <w:noProof/>
            <w:webHidden/>
          </w:rPr>
          <w:instrText xml:space="preserve"> PAGEREF _Toc149686849 \h </w:instrText>
        </w:r>
        <w:r>
          <w:rPr>
            <w:noProof/>
            <w:webHidden/>
          </w:rPr>
        </w:r>
        <w:r>
          <w:rPr>
            <w:noProof/>
            <w:webHidden/>
          </w:rPr>
          <w:fldChar w:fldCharType="separate"/>
        </w:r>
        <w:r>
          <w:rPr>
            <w:noProof/>
            <w:webHidden/>
          </w:rPr>
          <w:t>57</w:t>
        </w:r>
        <w:r>
          <w:rPr>
            <w:noProof/>
            <w:webHidden/>
          </w:rPr>
          <w:fldChar w:fldCharType="end"/>
        </w:r>
      </w:hyperlink>
    </w:p>
    <w:p w14:paraId="04923EE0" w14:textId="6827797A" w:rsidR="009479CC" w:rsidRDefault="009479CC">
      <w:pPr>
        <w:pStyle w:val="TOC6"/>
        <w:tabs>
          <w:tab w:val="right" w:leader="dot" w:pos="8493"/>
        </w:tabs>
        <w:rPr>
          <w:rFonts w:asciiTheme="minorHAnsi" w:eastAsiaTheme="minorEastAsia" w:hAnsiTheme="minorHAnsi"/>
          <w:noProof/>
          <w:sz w:val="22"/>
          <w:lang w:eastAsia="en-GB"/>
        </w:rPr>
      </w:pPr>
      <w:hyperlink w:anchor="_Toc149686850" w:history="1">
        <w:r w:rsidRPr="006F4516">
          <w:rPr>
            <w:rStyle w:val="Hyperlink"/>
            <w:rFonts w:eastAsia="Times New Roman"/>
            <w:noProof/>
          </w:rPr>
          <w:t>PRC-like in Ctenophora</w:t>
        </w:r>
        <w:r>
          <w:rPr>
            <w:noProof/>
            <w:webHidden/>
          </w:rPr>
          <w:tab/>
        </w:r>
        <w:r>
          <w:rPr>
            <w:noProof/>
            <w:webHidden/>
          </w:rPr>
          <w:fldChar w:fldCharType="begin"/>
        </w:r>
        <w:r>
          <w:rPr>
            <w:noProof/>
            <w:webHidden/>
          </w:rPr>
          <w:instrText xml:space="preserve"> PAGEREF _Toc149686850 \h </w:instrText>
        </w:r>
        <w:r>
          <w:rPr>
            <w:noProof/>
            <w:webHidden/>
          </w:rPr>
        </w:r>
        <w:r>
          <w:rPr>
            <w:noProof/>
            <w:webHidden/>
          </w:rPr>
          <w:fldChar w:fldCharType="separate"/>
        </w:r>
        <w:r>
          <w:rPr>
            <w:noProof/>
            <w:webHidden/>
          </w:rPr>
          <w:t>57</w:t>
        </w:r>
        <w:r>
          <w:rPr>
            <w:noProof/>
            <w:webHidden/>
          </w:rPr>
          <w:fldChar w:fldCharType="end"/>
        </w:r>
      </w:hyperlink>
    </w:p>
    <w:p w14:paraId="7982DABB" w14:textId="0A6900F6" w:rsidR="009479CC" w:rsidRDefault="009479CC">
      <w:pPr>
        <w:pStyle w:val="TOC4"/>
        <w:tabs>
          <w:tab w:val="right" w:leader="dot" w:pos="8493"/>
        </w:tabs>
        <w:rPr>
          <w:rFonts w:asciiTheme="minorHAnsi" w:eastAsiaTheme="minorEastAsia" w:hAnsiTheme="minorHAnsi"/>
          <w:noProof/>
          <w:sz w:val="22"/>
          <w:lang w:eastAsia="en-GB"/>
        </w:rPr>
      </w:pPr>
      <w:hyperlink w:anchor="_Toc149686851" w:history="1">
        <w:r w:rsidRPr="006F4516">
          <w:rPr>
            <w:rStyle w:val="Hyperlink"/>
            <w:noProof/>
          </w:rPr>
          <w:t>Shared regulatory toolkit of PRC-Like metacells throughout animals.</w:t>
        </w:r>
        <w:r>
          <w:rPr>
            <w:noProof/>
            <w:webHidden/>
          </w:rPr>
          <w:tab/>
        </w:r>
        <w:r>
          <w:rPr>
            <w:noProof/>
            <w:webHidden/>
          </w:rPr>
          <w:fldChar w:fldCharType="begin"/>
        </w:r>
        <w:r>
          <w:rPr>
            <w:noProof/>
            <w:webHidden/>
          </w:rPr>
          <w:instrText xml:space="preserve"> PAGEREF _Toc149686851 \h </w:instrText>
        </w:r>
        <w:r>
          <w:rPr>
            <w:noProof/>
            <w:webHidden/>
          </w:rPr>
        </w:r>
        <w:r>
          <w:rPr>
            <w:noProof/>
            <w:webHidden/>
          </w:rPr>
          <w:fldChar w:fldCharType="separate"/>
        </w:r>
        <w:r>
          <w:rPr>
            <w:noProof/>
            <w:webHidden/>
          </w:rPr>
          <w:t>58</w:t>
        </w:r>
        <w:r>
          <w:rPr>
            <w:noProof/>
            <w:webHidden/>
          </w:rPr>
          <w:fldChar w:fldCharType="end"/>
        </w:r>
      </w:hyperlink>
    </w:p>
    <w:p w14:paraId="2C0E4374" w14:textId="021080E0" w:rsidR="009479CC" w:rsidRDefault="009479CC">
      <w:pPr>
        <w:pStyle w:val="TOC5"/>
        <w:tabs>
          <w:tab w:val="right" w:leader="dot" w:pos="8493"/>
        </w:tabs>
        <w:rPr>
          <w:rFonts w:asciiTheme="minorHAnsi" w:eastAsiaTheme="minorEastAsia" w:hAnsiTheme="minorHAnsi"/>
          <w:noProof/>
          <w:sz w:val="22"/>
          <w:lang w:eastAsia="en-GB"/>
        </w:rPr>
      </w:pPr>
      <w:hyperlink w:anchor="_Toc149686852" w:history="1">
        <w:r w:rsidRPr="006F4516">
          <w:rPr>
            <w:rStyle w:val="Hyperlink"/>
            <w:rFonts w:eastAsia="Times New Roman"/>
            <w:noProof/>
          </w:rPr>
          <w:t>Orthogroups of regulatory genes</w:t>
        </w:r>
        <w:r>
          <w:rPr>
            <w:noProof/>
            <w:webHidden/>
          </w:rPr>
          <w:tab/>
        </w:r>
        <w:r>
          <w:rPr>
            <w:noProof/>
            <w:webHidden/>
          </w:rPr>
          <w:fldChar w:fldCharType="begin"/>
        </w:r>
        <w:r>
          <w:rPr>
            <w:noProof/>
            <w:webHidden/>
          </w:rPr>
          <w:instrText xml:space="preserve"> PAGEREF _Toc149686852 \h </w:instrText>
        </w:r>
        <w:r>
          <w:rPr>
            <w:noProof/>
            <w:webHidden/>
          </w:rPr>
        </w:r>
        <w:r>
          <w:rPr>
            <w:noProof/>
            <w:webHidden/>
          </w:rPr>
          <w:fldChar w:fldCharType="separate"/>
        </w:r>
        <w:r>
          <w:rPr>
            <w:noProof/>
            <w:webHidden/>
          </w:rPr>
          <w:t>58</w:t>
        </w:r>
        <w:r>
          <w:rPr>
            <w:noProof/>
            <w:webHidden/>
          </w:rPr>
          <w:fldChar w:fldCharType="end"/>
        </w:r>
      </w:hyperlink>
    </w:p>
    <w:p w14:paraId="3A3E7502" w14:textId="39C84B76" w:rsidR="009479CC" w:rsidRDefault="009479CC">
      <w:pPr>
        <w:pStyle w:val="TOC5"/>
        <w:tabs>
          <w:tab w:val="right" w:leader="dot" w:pos="8493"/>
        </w:tabs>
        <w:rPr>
          <w:rFonts w:asciiTheme="minorHAnsi" w:eastAsiaTheme="minorEastAsia" w:hAnsiTheme="minorHAnsi"/>
          <w:noProof/>
          <w:sz w:val="22"/>
          <w:lang w:eastAsia="en-GB"/>
        </w:rPr>
      </w:pPr>
      <w:hyperlink w:anchor="_Toc149686853" w:history="1">
        <w:r w:rsidRPr="006F4516">
          <w:rPr>
            <w:rStyle w:val="Hyperlink"/>
            <w:rFonts w:eastAsia="Times New Roman"/>
            <w:noProof/>
          </w:rPr>
          <w:t>Structure of relationships amongst PRC-like metacells</w:t>
        </w:r>
        <w:r>
          <w:rPr>
            <w:noProof/>
            <w:webHidden/>
          </w:rPr>
          <w:tab/>
        </w:r>
        <w:r>
          <w:rPr>
            <w:noProof/>
            <w:webHidden/>
          </w:rPr>
          <w:fldChar w:fldCharType="begin"/>
        </w:r>
        <w:r>
          <w:rPr>
            <w:noProof/>
            <w:webHidden/>
          </w:rPr>
          <w:instrText xml:space="preserve"> PAGEREF _Toc149686853 \h </w:instrText>
        </w:r>
        <w:r>
          <w:rPr>
            <w:noProof/>
            <w:webHidden/>
          </w:rPr>
        </w:r>
        <w:r>
          <w:rPr>
            <w:noProof/>
            <w:webHidden/>
          </w:rPr>
          <w:fldChar w:fldCharType="separate"/>
        </w:r>
        <w:r>
          <w:rPr>
            <w:noProof/>
            <w:webHidden/>
          </w:rPr>
          <w:t>62</w:t>
        </w:r>
        <w:r>
          <w:rPr>
            <w:noProof/>
            <w:webHidden/>
          </w:rPr>
          <w:fldChar w:fldCharType="end"/>
        </w:r>
      </w:hyperlink>
    </w:p>
    <w:p w14:paraId="091BAC97" w14:textId="714C5947" w:rsidR="009479CC" w:rsidRDefault="009479CC">
      <w:pPr>
        <w:pStyle w:val="TOC5"/>
        <w:tabs>
          <w:tab w:val="right" w:leader="dot" w:pos="8493"/>
        </w:tabs>
        <w:rPr>
          <w:rFonts w:asciiTheme="minorHAnsi" w:eastAsiaTheme="minorEastAsia" w:hAnsiTheme="minorHAnsi"/>
          <w:noProof/>
          <w:sz w:val="22"/>
          <w:lang w:eastAsia="en-GB"/>
        </w:rPr>
      </w:pPr>
      <w:hyperlink w:anchor="_Toc149686854" w:history="1">
        <w:r w:rsidRPr="006F4516">
          <w:rPr>
            <w:rStyle w:val="Hyperlink"/>
            <w:rFonts w:eastAsia="Times New Roman"/>
            <w:noProof/>
          </w:rPr>
          <w:t>Species-specific combinations of regulatory genes across Metazoan PRC-like metacells</w:t>
        </w:r>
        <w:r>
          <w:rPr>
            <w:noProof/>
            <w:webHidden/>
          </w:rPr>
          <w:tab/>
        </w:r>
        <w:r>
          <w:rPr>
            <w:noProof/>
            <w:webHidden/>
          </w:rPr>
          <w:fldChar w:fldCharType="begin"/>
        </w:r>
        <w:r>
          <w:rPr>
            <w:noProof/>
            <w:webHidden/>
          </w:rPr>
          <w:instrText xml:space="preserve"> PAGEREF _Toc149686854 \h </w:instrText>
        </w:r>
        <w:r>
          <w:rPr>
            <w:noProof/>
            <w:webHidden/>
          </w:rPr>
        </w:r>
        <w:r>
          <w:rPr>
            <w:noProof/>
            <w:webHidden/>
          </w:rPr>
          <w:fldChar w:fldCharType="separate"/>
        </w:r>
        <w:r>
          <w:rPr>
            <w:noProof/>
            <w:webHidden/>
          </w:rPr>
          <w:t>65</w:t>
        </w:r>
        <w:r>
          <w:rPr>
            <w:noProof/>
            <w:webHidden/>
          </w:rPr>
          <w:fldChar w:fldCharType="end"/>
        </w:r>
      </w:hyperlink>
    </w:p>
    <w:p w14:paraId="05B8CEB0" w14:textId="7A08B261" w:rsidR="009479CC" w:rsidRDefault="009479CC">
      <w:pPr>
        <w:pStyle w:val="TOC5"/>
        <w:tabs>
          <w:tab w:val="right" w:leader="dot" w:pos="8493"/>
        </w:tabs>
        <w:rPr>
          <w:rFonts w:asciiTheme="minorHAnsi" w:eastAsiaTheme="minorEastAsia" w:hAnsiTheme="minorHAnsi"/>
          <w:noProof/>
          <w:sz w:val="22"/>
          <w:lang w:eastAsia="en-GB"/>
        </w:rPr>
      </w:pPr>
      <w:hyperlink w:anchor="_Toc149686855" w:history="1">
        <w:r w:rsidRPr="006F4516">
          <w:rPr>
            <w:rStyle w:val="Hyperlink"/>
            <w:rFonts w:eastAsia="Times New Roman"/>
            <w:noProof/>
          </w:rPr>
          <w:t>Transcription factors amongst the most abundant regulatory genes in PRC-like metacells throughout animals</w:t>
        </w:r>
        <w:r>
          <w:rPr>
            <w:noProof/>
            <w:webHidden/>
          </w:rPr>
          <w:tab/>
        </w:r>
        <w:r>
          <w:rPr>
            <w:noProof/>
            <w:webHidden/>
          </w:rPr>
          <w:fldChar w:fldCharType="begin"/>
        </w:r>
        <w:r>
          <w:rPr>
            <w:noProof/>
            <w:webHidden/>
          </w:rPr>
          <w:instrText xml:space="preserve"> PAGEREF _Toc149686855 \h </w:instrText>
        </w:r>
        <w:r>
          <w:rPr>
            <w:noProof/>
            <w:webHidden/>
          </w:rPr>
        </w:r>
        <w:r>
          <w:rPr>
            <w:noProof/>
            <w:webHidden/>
          </w:rPr>
          <w:fldChar w:fldCharType="separate"/>
        </w:r>
        <w:r>
          <w:rPr>
            <w:noProof/>
            <w:webHidden/>
          </w:rPr>
          <w:t>65</w:t>
        </w:r>
        <w:r>
          <w:rPr>
            <w:noProof/>
            <w:webHidden/>
          </w:rPr>
          <w:fldChar w:fldCharType="end"/>
        </w:r>
      </w:hyperlink>
    </w:p>
    <w:p w14:paraId="1DDDE166" w14:textId="266B0C9F" w:rsidR="009479CC" w:rsidRDefault="009479CC">
      <w:pPr>
        <w:pStyle w:val="TOC3"/>
        <w:tabs>
          <w:tab w:val="right" w:leader="dot" w:pos="8493"/>
        </w:tabs>
        <w:rPr>
          <w:rFonts w:asciiTheme="minorHAnsi" w:eastAsiaTheme="minorEastAsia" w:hAnsiTheme="minorHAnsi"/>
          <w:noProof/>
          <w:sz w:val="22"/>
          <w:lang w:eastAsia="en-GB"/>
        </w:rPr>
      </w:pPr>
      <w:hyperlink w:anchor="_Toc149686856" w:history="1">
        <w:r w:rsidRPr="006F4516">
          <w:rPr>
            <w:rStyle w:val="Hyperlink"/>
            <w:noProof/>
          </w:rPr>
          <w:t>Conclusions</w:t>
        </w:r>
        <w:r>
          <w:rPr>
            <w:noProof/>
            <w:webHidden/>
          </w:rPr>
          <w:tab/>
        </w:r>
        <w:r>
          <w:rPr>
            <w:noProof/>
            <w:webHidden/>
          </w:rPr>
          <w:fldChar w:fldCharType="begin"/>
        </w:r>
        <w:r>
          <w:rPr>
            <w:noProof/>
            <w:webHidden/>
          </w:rPr>
          <w:instrText xml:space="preserve"> PAGEREF _Toc149686856 \h </w:instrText>
        </w:r>
        <w:r>
          <w:rPr>
            <w:noProof/>
            <w:webHidden/>
          </w:rPr>
        </w:r>
        <w:r>
          <w:rPr>
            <w:noProof/>
            <w:webHidden/>
          </w:rPr>
          <w:fldChar w:fldCharType="separate"/>
        </w:r>
        <w:r>
          <w:rPr>
            <w:noProof/>
            <w:webHidden/>
          </w:rPr>
          <w:t>69</w:t>
        </w:r>
        <w:r>
          <w:rPr>
            <w:noProof/>
            <w:webHidden/>
          </w:rPr>
          <w:fldChar w:fldCharType="end"/>
        </w:r>
      </w:hyperlink>
    </w:p>
    <w:p w14:paraId="641CC704" w14:textId="6DF2BFAD" w:rsidR="009479CC" w:rsidRDefault="009479CC">
      <w:pPr>
        <w:pStyle w:val="TOC3"/>
        <w:tabs>
          <w:tab w:val="right" w:leader="dot" w:pos="8493"/>
        </w:tabs>
        <w:rPr>
          <w:rFonts w:asciiTheme="minorHAnsi" w:eastAsiaTheme="minorEastAsia" w:hAnsiTheme="minorHAnsi"/>
          <w:noProof/>
          <w:sz w:val="22"/>
          <w:lang w:eastAsia="en-GB"/>
        </w:rPr>
      </w:pPr>
      <w:hyperlink w:anchor="_Toc149686857" w:history="1">
        <w:r w:rsidRPr="006F4516">
          <w:rPr>
            <w:rStyle w:val="Hyperlink"/>
            <w:noProof/>
          </w:rPr>
          <w:t>Methods</w:t>
        </w:r>
        <w:r>
          <w:rPr>
            <w:noProof/>
            <w:webHidden/>
          </w:rPr>
          <w:tab/>
        </w:r>
        <w:r>
          <w:rPr>
            <w:noProof/>
            <w:webHidden/>
          </w:rPr>
          <w:fldChar w:fldCharType="begin"/>
        </w:r>
        <w:r>
          <w:rPr>
            <w:noProof/>
            <w:webHidden/>
          </w:rPr>
          <w:instrText xml:space="preserve"> PAGEREF _Toc149686857 \h </w:instrText>
        </w:r>
        <w:r>
          <w:rPr>
            <w:noProof/>
            <w:webHidden/>
          </w:rPr>
        </w:r>
        <w:r>
          <w:rPr>
            <w:noProof/>
            <w:webHidden/>
          </w:rPr>
          <w:fldChar w:fldCharType="separate"/>
        </w:r>
        <w:r>
          <w:rPr>
            <w:noProof/>
            <w:webHidden/>
          </w:rPr>
          <w:t>71</w:t>
        </w:r>
        <w:r>
          <w:rPr>
            <w:noProof/>
            <w:webHidden/>
          </w:rPr>
          <w:fldChar w:fldCharType="end"/>
        </w:r>
      </w:hyperlink>
    </w:p>
    <w:p w14:paraId="3F0BD0CD" w14:textId="3035F42F" w:rsidR="009479CC" w:rsidRDefault="009479CC">
      <w:pPr>
        <w:pStyle w:val="TOC4"/>
        <w:tabs>
          <w:tab w:val="right" w:leader="dot" w:pos="8493"/>
        </w:tabs>
        <w:rPr>
          <w:rFonts w:asciiTheme="minorHAnsi" w:eastAsiaTheme="minorEastAsia" w:hAnsiTheme="minorHAnsi"/>
          <w:noProof/>
          <w:sz w:val="22"/>
          <w:lang w:eastAsia="en-GB"/>
        </w:rPr>
      </w:pPr>
      <w:hyperlink w:anchor="_Toc149686858" w:history="1">
        <w:r w:rsidRPr="006F4516">
          <w:rPr>
            <w:rStyle w:val="Hyperlink"/>
            <w:noProof/>
          </w:rPr>
          <w:t>Reconstruction of the Evolution of Phototransduction Components.</w:t>
        </w:r>
        <w:r>
          <w:rPr>
            <w:noProof/>
            <w:webHidden/>
          </w:rPr>
          <w:tab/>
        </w:r>
        <w:r>
          <w:rPr>
            <w:noProof/>
            <w:webHidden/>
          </w:rPr>
          <w:fldChar w:fldCharType="begin"/>
        </w:r>
        <w:r>
          <w:rPr>
            <w:noProof/>
            <w:webHidden/>
          </w:rPr>
          <w:instrText xml:space="preserve"> PAGEREF _Toc149686858 \h </w:instrText>
        </w:r>
        <w:r>
          <w:rPr>
            <w:noProof/>
            <w:webHidden/>
          </w:rPr>
        </w:r>
        <w:r>
          <w:rPr>
            <w:noProof/>
            <w:webHidden/>
          </w:rPr>
          <w:fldChar w:fldCharType="separate"/>
        </w:r>
        <w:r>
          <w:rPr>
            <w:noProof/>
            <w:webHidden/>
          </w:rPr>
          <w:t>71</w:t>
        </w:r>
        <w:r>
          <w:rPr>
            <w:noProof/>
            <w:webHidden/>
          </w:rPr>
          <w:fldChar w:fldCharType="end"/>
        </w:r>
      </w:hyperlink>
    </w:p>
    <w:p w14:paraId="435614F9" w14:textId="00753761" w:rsidR="009479CC" w:rsidRDefault="009479CC">
      <w:pPr>
        <w:pStyle w:val="TOC5"/>
        <w:tabs>
          <w:tab w:val="right" w:leader="dot" w:pos="8493"/>
        </w:tabs>
        <w:rPr>
          <w:rFonts w:asciiTheme="minorHAnsi" w:eastAsiaTheme="minorEastAsia" w:hAnsiTheme="minorHAnsi"/>
          <w:noProof/>
          <w:sz w:val="22"/>
          <w:lang w:eastAsia="en-GB"/>
        </w:rPr>
      </w:pPr>
      <w:hyperlink w:anchor="_Toc149686859" w:history="1">
        <w:r w:rsidRPr="006F4516">
          <w:rPr>
            <w:rStyle w:val="Hyperlink"/>
            <w:rFonts w:eastAsia="Times New Roman"/>
            <w:noProof/>
          </w:rPr>
          <w:t>Species List and Species Tree</w:t>
        </w:r>
        <w:r>
          <w:rPr>
            <w:noProof/>
            <w:webHidden/>
          </w:rPr>
          <w:tab/>
        </w:r>
        <w:r>
          <w:rPr>
            <w:noProof/>
            <w:webHidden/>
          </w:rPr>
          <w:fldChar w:fldCharType="begin"/>
        </w:r>
        <w:r>
          <w:rPr>
            <w:noProof/>
            <w:webHidden/>
          </w:rPr>
          <w:instrText xml:space="preserve"> PAGEREF _Toc149686859 \h </w:instrText>
        </w:r>
        <w:r>
          <w:rPr>
            <w:noProof/>
            <w:webHidden/>
          </w:rPr>
        </w:r>
        <w:r>
          <w:rPr>
            <w:noProof/>
            <w:webHidden/>
          </w:rPr>
          <w:fldChar w:fldCharType="separate"/>
        </w:r>
        <w:r>
          <w:rPr>
            <w:noProof/>
            <w:webHidden/>
          </w:rPr>
          <w:t>71</w:t>
        </w:r>
        <w:r>
          <w:rPr>
            <w:noProof/>
            <w:webHidden/>
          </w:rPr>
          <w:fldChar w:fldCharType="end"/>
        </w:r>
      </w:hyperlink>
    </w:p>
    <w:p w14:paraId="586F7FC1" w14:textId="1F8DF0EB" w:rsidR="009479CC" w:rsidRDefault="009479CC">
      <w:pPr>
        <w:pStyle w:val="TOC5"/>
        <w:tabs>
          <w:tab w:val="right" w:leader="dot" w:pos="8493"/>
        </w:tabs>
        <w:rPr>
          <w:rFonts w:asciiTheme="minorHAnsi" w:eastAsiaTheme="minorEastAsia" w:hAnsiTheme="minorHAnsi"/>
          <w:noProof/>
          <w:sz w:val="22"/>
          <w:lang w:eastAsia="en-GB"/>
        </w:rPr>
      </w:pPr>
      <w:hyperlink w:anchor="_Toc149686860" w:history="1">
        <w:r w:rsidRPr="006F4516">
          <w:rPr>
            <w:rStyle w:val="Hyperlink"/>
            <w:rFonts w:eastAsia="Times New Roman"/>
            <w:noProof/>
          </w:rPr>
          <w:t>Data Mining</w:t>
        </w:r>
        <w:r>
          <w:rPr>
            <w:noProof/>
            <w:webHidden/>
          </w:rPr>
          <w:tab/>
        </w:r>
        <w:r>
          <w:rPr>
            <w:noProof/>
            <w:webHidden/>
          </w:rPr>
          <w:fldChar w:fldCharType="begin"/>
        </w:r>
        <w:r>
          <w:rPr>
            <w:noProof/>
            <w:webHidden/>
          </w:rPr>
          <w:instrText xml:space="preserve"> PAGEREF _Toc149686860 \h </w:instrText>
        </w:r>
        <w:r>
          <w:rPr>
            <w:noProof/>
            <w:webHidden/>
          </w:rPr>
        </w:r>
        <w:r>
          <w:rPr>
            <w:noProof/>
            <w:webHidden/>
          </w:rPr>
          <w:fldChar w:fldCharType="separate"/>
        </w:r>
        <w:r>
          <w:rPr>
            <w:noProof/>
            <w:webHidden/>
          </w:rPr>
          <w:t>72</w:t>
        </w:r>
        <w:r>
          <w:rPr>
            <w:noProof/>
            <w:webHidden/>
          </w:rPr>
          <w:fldChar w:fldCharType="end"/>
        </w:r>
      </w:hyperlink>
    </w:p>
    <w:p w14:paraId="4884ED26" w14:textId="15B80E13" w:rsidR="009479CC" w:rsidRDefault="009479CC">
      <w:pPr>
        <w:pStyle w:val="TOC5"/>
        <w:tabs>
          <w:tab w:val="right" w:leader="dot" w:pos="8493"/>
        </w:tabs>
        <w:rPr>
          <w:rFonts w:asciiTheme="minorHAnsi" w:eastAsiaTheme="minorEastAsia" w:hAnsiTheme="minorHAnsi"/>
          <w:noProof/>
          <w:sz w:val="22"/>
          <w:lang w:eastAsia="en-GB"/>
        </w:rPr>
      </w:pPr>
      <w:hyperlink w:anchor="_Toc149686861" w:history="1">
        <w:r w:rsidRPr="006F4516">
          <w:rPr>
            <w:rStyle w:val="Hyperlink"/>
            <w:rFonts w:eastAsia="Times New Roman"/>
            <w:noProof/>
          </w:rPr>
          <w:t>Phylogenetic Trees</w:t>
        </w:r>
        <w:r>
          <w:rPr>
            <w:noProof/>
            <w:webHidden/>
          </w:rPr>
          <w:tab/>
        </w:r>
        <w:r>
          <w:rPr>
            <w:noProof/>
            <w:webHidden/>
          </w:rPr>
          <w:fldChar w:fldCharType="begin"/>
        </w:r>
        <w:r>
          <w:rPr>
            <w:noProof/>
            <w:webHidden/>
          </w:rPr>
          <w:instrText xml:space="preserve"> PAGEREF _Toc149686861 \h </w:instrText>
        </w:r>
        <w:r>
          <w:rPr>
            <w:noProof/>
            <w:webHidden/>
          </w:rPr>
        </w:r>
        <w:r>
          <w:rPr>
            <w:noProof/>
            <w:webHidden/>
          </w:rPr>
          <w:fldChar w:fldCharType="separate"/>
        </w:r>
        <w:r>
          <w:rPr>
            <w:noProof/>
            <w:webHidden/>
          </w:rPr>
          <w:t>72</w:t>
        </w:r>
        <w:r>
          <w:rPr>
            <w:noProof/>
            <w:webHidden/>
          </w:rPr>
          <w:fldChar w:fldCharType="end"/>
        </w:r>
      </w:hyperlink>
    </w:p>
    <w:p w14:paraId="2E8AA312" w14:textId="64A8DA0D" w:rsidR="009479CC" w:rsidRDefault="009479CC">
      <w:pPr>
        <w:pStyle w:val="TOC5"/>
        <w:tabs>
          <w:tab w:val="right" w:leader="dot" w:pos="8493"/>
        </w:tabs>
        <w:rPr>
          <w:rFonts w:asciiTheme="minorHAnsi" w:eastAsiaTheme="minorEastAsia" w:hAnsiTheme="minorHAnsi"/>
          <w:noProof/>
          <w:sz w:val="22"/>
          <w:lang w:eastAsia="en-GB"/>
        </w:rPr>
      </w:pPr>
      <w:hyperlink w:anchor="_Toc149686862" w:history="1">
        <w:r w:rsidRPr="006F4516">
          <w:rPr>
            <w:rStyle w:val="Hyperlink"/>
            <w:rFonts w:eastAsia="Times New Roman"/>
            <w:noProof/>
          </w:rPr>
          <w:t>Gene tree to species tree reconciliation</w:t>
        </w:r>
        <w:r>
          <w:rPr>
            <w:noProof/>
            <w:webHidden/>
          </w:rPr>
          <w:tab/>
        </w:r>
        <w:r>
          <w:rPr>
            <w:noProof/>
            <w:webHidden/>
          </w:rPr>
          <w:fldChar w:fldCharType="begin"/>
        </w:r>
        <w:r>
          <w:rPr>
            <w:noProof/>
            <w:webHidden/>
          </w:rPr>
          <w:instrText xml:space="preserve"> PAGEREF _Toc149686862 \h </w:instrText>
        </w:r>
        <w:r>
          <w:rPr>
            <w:noProof/>
            <w:webHidden/>
          </w:rPr>
        </w:r>
        <w:r>
          <w:rPr>
            <w:noProof/>
            <w:webHidden/>
          </w:rPr>
          <w:fldChar w:fldCharType="separate"/>
        </w:r>
        <w:r>
          <w:rPr>
            <w:noProof/>
            <w:webHidden/>
          </w:rPr>
          <w:t>73</w:t>
        </w:r>
        <w:r>
          <w:rPr>
            <w:noProof/>
            <w:webHidden/>
          </w:rPr>
          <w:fldChar w:fldCharType="end"/>
        </w:r>
      </w:hyperlink>
    </w:p>
    <w:p w14:paraId="179EC255" w14:textId="764898F9" w:rsidR="009479CC" w:rsidRDefault="009479CC">
      <w:pPr>
        <w:pStyle w:val="TOC5"/>
        <w:tabs>
          <w:tab w:val="right" w:leader="dot" w:pos="8493"/>
        </w:tabs>
        <w:rPr>
          <w:rFonts w:asciiTheme="minorHAnsi" w:eastAsiaTheme="minorEastAsia" w:hAnsiTheme="minorHAnsi"/>
          <w:noProof/>
          <w:sz w:val="22"/>
          <w:lang w:eastAsia="en-GB"/>
        </w:rPr>
      </w:pPr>
      <w:hyperlink w:anchor="_Toc149686863" w:history="1">
        <w:r w:rsidRPr="006F4516">
          <w:rPr>
            <w:rStyle w:val="Hyperlink"/>
            <w:rFonts w:eastAsia="Times New Roman"/>
            <w:noProof/>
          </w:rPr>
          <w:t>Collection of phototransduction marker genes for photoreceptor cells in non-model organisms</w:t>
        </w:r>
        <w:r>
          <w:rPr>
            <w:noProof/>
            <w:webHidden/>
          </w:rPr>
          <w:tab/>
        </w:r>
        <w:r>
          <w:rPr>
            <w:noProof/>
            <w:webHidden/>
          </w:rPr>
          <w:fldChar w:fldCharType="begin"/>
        </w:r>
        <w:r>
          <w:rPr>
            <w:noProof/>
            <w:webHidden/>
          </w:rPr>
          <w:instrText xml:space="preserve"> PAGEREF _Toc149686863 \h </w:instrText>
        </w:r>
        <w:r>
          <w:rPr>
            <w:noProof/>
            <w:webHidden/>
          </w:rPr>
        </w:r>
        <w:r>
          <w:rPr>
            <w:noProof/>
            <w:webHidden/>
          </w:rPr>
          <w:fldChar w:fldCharType="separate"/>
        </w:r>
        <w:r>
          <w:rPr>
            <w:noProof/>
            <w:webHidden/>
          </w:rPr>
          <w:t>73</w:t>
        </w:r>
        <w:r>
          <w:rPr>
            <w:noProof/>
            <w:webHidden/>
          </w:rPr>
          <w:fldChar w:fldCharType="end"/>
        </w:r>
      </w:hyperlink>
    </w:p>
    <w:p w14:paraId="4091F3B9" w14:textId="7BF28C6D" w:rsidR="009479CC" w:rsidRDefault="009479CC">
      <w:pPr>
        <w:pStyle w:val="TOC4"/>
        <w:tabs>
          <w:tab w:val="right" w:leader="dot" w:pos="8493"/>
        </w:tabs>
        <w:rPr>
          <w:rFonts w:asciiTheme="minorHAnsi" w:eastAsiaTheme="minorEastAsia" w:hAnsiTheme="minorHAnsi"/>
          <w:noProof/>
          <w:sz w:val="22"/>
          <w:lang w:eastAsia="en-GB"/>
        </w:rPr>
      </w:pPr>
      <w:hyperlink w:anchor="_Toc149686864" w:history="1">
        <w:r w:rsidRPr="006F4516">
          <w:rPr>
            <w:rStyle w:val="Hyperlink"/>
            <w:noProof/>
          </w:rPr>
          <w:t>Identification of putative photoreceptor cell types from single-cell RNA-sequencing data.</w:t>
        </w:r>
        <w:r>
          <w:rPr>
            <w:noProof/>
            <w:webHidden/>
          </w:rPr>
          <w:tab/>
        </w:r>
        <w:r>
          <w:rPr>
            <w:noProof/>
            <w:webHidden/>
          </w:rPr>
          <w:fldChar w:fldCharType="begin"/>
        </w:r>
        <w:r>
          <w:rPr>
            <w:noProof/>
            <w:webHidden/>
          </w:rPr>
          <w:instrText xml:space="preserve"> PAGEREF _Toc149686864 \h </w:instrText>
        </w:r>
        <w:r>
          <w:rPr>
            <w:noProof/>
            <w:webHidden/>
          </w:rPr>
        </w:r>
        <w:r>
          <w:rPr>
            <w:noProof/>
            <w:webHidden/>
          </w:rPr>
          <w:fldChar w:fldCharType="separate"/>
        </w:r>
        <w:r>
          <w:rPr>
            <w:noProof/>
            <w:webHidden/>
          </w:rPr>
          <w:t>74</w:t>
        </w:r>
        <w:r>
          <w:rPr>
            <w:noProof/>
            <w:webHidden/>
          </w:rPr>
          <w:fldChar w:fldCharType="end"/>
        </w:r>
      </w:hyperlink>
    </w:p>
    <w:p w14:paraId="3A3FC691" w14:textId="0E23D8AE" w:rsidR="009479CC" w:rsidRDefault="009479CC">
      <w:pPr>
        <w:pStyle w:val="TOC5"/>
        <w:tabs>
          <w:tab w:val="right" w:leader="dot" w:pos="8493"/>
        </w:tabs>
        <w:rPr>
          <w:rFonts w:asciiTheme="minorHAnsi" w:eastAsiaTheme="minorEastAsia" w:hAnsiTheme="minorHAnsi"/>
          <w:noProof/>
          <w:sz w:val="22"/>
          <w:lang w:eastAsia="en-GB"/>
        </w:rPr>
      </w:pPr>
      <w:hyperlink w:anchor="_Toc149686865" w:history="1">
        <w:r w:rsidRPr="006F4516">
          <w:rPr>
            <w:rStyle w:val="Hyperlink"/>
            <w:rFonts w:eastAsia="Times New Roman"/>
            <w:noProof/>
          </w:rPr>
          <w:t>Species datasets</w:t>
        </w:r>
        <w:r>
          <w:rPr>
            <w:noProof/>
            <w:webHidden/>
          </w:rPr>
          <w:tab/>
        </w:r>
        <w:r>
          <w:rPr>
            <w:noProof/>
            <w:webHidden/>
          </w:rPr>
          <w:fldChar w:fldCharType="begin"/>
        </w:r>
        <w:r>
          <w:rPr>
            <w:noProof/>
            <w:webHidden/>
          </w:rPr>
          <w:instrText xml:space="preserve"> PAGEREF _Toc149686865 \h </w:instrText>
        </w:r>
        <w:r>
          <w:rPr>
            <w:noProof/>
            <w:webHidden/>
          </w:rPr>
        </w:r>
        <w:r>
          <w:rPr>
            <w:noProof/>
            <w:webHidden/>
          </w:rPr>
          <w:fldChar w:fldCharType="separate"/>
        </w:r>
        <w:r>
          <w:rPr>
            <w:noProof/>
            <w:webHidden/>
          </w:rPr>
          <w:t>74</w:t>
        </w:r>
        <w:r>
          <w:rPr>
            <w:noProof/>
            <w:webHidden/>
          </w:rPr>
          <w:fldChar w:fldCharType="end"/>
        </w:r>
      </w:hyperlink>
    </w:p>
    <w:p w14:paraId="3BB171A8" w14:textId="056EECE2" w:rsidR="009479CC" w:rsidRDefault="009479CC">
      <w:pPr>
        <w:pStyle w:val="TOC5"/>
        <w:tabs>
          <w:tab w:val="right" w:leader="dot" w:pos="8493"/>
        </w:tabs>
        <w:rPr>
          <w:rFonts w:asciiTheme="minorHAnsi" w:eastAsiaTheme="minorEastAsia" w:hAnsiTheme="minorHAnsi"/>
          <w:noProof/>
          <w:sz w:val="22"/>
          <w:lang w:eastAsia="en-GB"/>
        </w:rPr>
      </w:pPr>
      <w:hyperlink w:anchor="_Toc149686866" w:history="1">
        <w:r w:rsidRPr="006F4516">
          <w:rPr>
            <w:rStyle w:val="Hyperlink"/>
            <w:rFonts w:eastAsia="Times New Roman"/>
            <w:noProof/>
          </w:rPr>
          <w:t>MetaCell pipeline for clustering cells</w:t>
        </w:r>
        <w:r>
          <w:rPr>
            <w:noProof/>
            <w:webHidden/>
          </w:rPr>
          <w:tab/>
        </w:r>
        <w:r>
          <w:rPr>
            <w:noProof/>
            <w:webHidden/>
          </w:rPr>
          <w:fldChar w:fldCharType="begin"/>
        </w:r>
        <w:r>
          <w:rPr>
            <w:noProof/>
            <w:webHidden/>
          </w:rPr>
          <w:instrText xml:space="preserve"> PAGEREF _Toc149686866 \h </w:instrText>
        </w:r>
        <w:r>
          <w:rPr>
            <w:noProof/>
            <w:webHidden/>
          </w:rPr>
        </w:r>
        <w:r>
          <w:rPr>
            <w:noProof/>
            <w:webHidden/>
          </w:rPr>
          <w:fldChar w:fldCharType="separate"/>
        </w:r>
        <w:r>
          <w:rPr>
            <w:noProof/>
            <w:webHidden/>
          </w:rPr>
          <w:t>74</w:t>
        </w:r>
        <w:r>
          <w:rPr>
            <w:noProof/>
            <w:webHidden/>
          </w:rPr>
          <w:fldChar w:fldCharType="end"/>
        </w:r>
      </w:hyperlink>
    </w:p>
    <w:p w14:paraId="216210BA" w14:textId="383055FD" w:rsidR="009479CC" w:rsidRDefault="009479CC">
      <w:pPr>
        <w:pStyle w:val="TOC5"/>
        <w:tabs>
          <w:tab w:val="right" w:leader="dot" w:pos="8493"/>
        </w:tabs>
        <w:rPr>
          <w:rFonts w:asciiTheme="minorHAnsi" w:eastAsiaTheme="minorEastAsia" w:hAnsiTheme="minorHAnsi"/>
          <w:noProof/>
          <w:sz w:val="22"/>
          <w:lang w:eastAsia="en-GB"/>
        </w:rPr>
      </w:pPr>
      <w:hyperlink w:anchor="_Toc149686867" w:history="1">
        <w:r w:rsidRPr="006F4516">
          <w:rPr>
            <w:rStyle w:val="Hyperlink"/>
            <w:rFonts w:eastAsia="Times New Roman"/>
            <w:noProof/>
          </w:rPr>
          <w:t xml:space="preserve">Identification of photoreceptor metacells in the model organisms </w:t>
        </w:r>
        <w:r w:rsidRPr="006F4516">
          <w:rPr>
            <w:rStyle w:val="Hyperlink"/>
            <w:rFonts w:eastAsia="Times New Roman"/>
            <w:i/>
            <w:noProof/>
          </w:rPr>
          <w:t>D. melanogaster</w:t>
        </w:r>
        <w:r w:rsidRPr="006F4516">
          <w:rPr>
            <w:rStyle w:val="Hyperlink"/>
            <w:rFonts w:eastAsia="Times New Roman"/>
            <w:noProof/>
          </w:rPr>
          <w:t xml:space="preserve">, </w:t>
        </w:r>
        <w:r w:rsidRPr="006F4516">
          <w:rPr>
            <w:rStyle w:val="Hyperlink"/>
            <w:rFonts w:eastAsia="Times New Roman"/>
            <w:i/>
            <w:noProof/>
          </w:rPr>
          <w:t>H. sapiens</w:t>
        </w:r>
        <w:r w:rsidRPr="006F4516">
          <w:rPr>
            <w:rStyle w:val="Hyperlink"/>
            <w:rFonts w:eastAsia="Times New Roman"/>
            <w:noProof/>
          </w:rPr>
          <w:t xml:space="preserve"> and </w:t>
        </w:r>
        <w:r w:rsidRPr="006F4516">
          <w:rPr>
            <w:rStyle w:val="Hyperlink"/>
            <w:rFonts w:eastAsia="Times New Roman"/>
            <w:i/>
            <w:noProof/>
          </w:rPr>
          <w:t>M. musculus</w:t>
        </w:r>
        <w:r>
          <w:rPr>
            <w:noProof/>
            <w:webHidden/>
          </w:rPr>
          <w:tab/>
        </w:r>
        <w:r>
          <w:rPr>
            <w:noProof/>
            <w:webHidden/>
          </w:rPr>
          <w:fldChar w:fldCharType="begin"/>
        </w:r>
        <w:r>
          <w:rPr>
            <w:noProof/>
            <w:webHidden/>
          </w:rPr>
          <w:instrText xml:space="preserve"> PAGEREF _Toc149686867 \h </w:instrText>
        </w:r>
        <w:r>
          <w:rPr>
            <w:noProof/>
            <w:webHidden/>
          </w:rPr>
        </w:r>
        <w:r>
          <w:rPr>
            <w:noProof/>
            <w:webHidden/>
          </w:rPr>
          <w:fldChar w:fldCharType="separate"/>
        </w:r>
        <w:r>
          <w:rPr>
            <w:noProof/>
            <w:webHidden/>
          </w:rPr>
          <w:t>75</w:t>
        </w:r>
        <w:r>
          <w:rPr>
            <w:noProof/>
            <w:webHidden/>
          </w:rPr>
          <w:fldChar w:fldCharType="end"/>
        </w:r>
      </w:hyperlink>
    </w:p>
    <w:p w14:paraId="4A28691D" w14:textId="721DCE18" w:rsidR="009479CC" w:rsidRDefault="009479CC">
      <w:pPr>
        <w:pStyle w:val="TOC5"/>
        <w:tabs>
          <w:tab w:val="right" w:leader="dot" w:pos="8493"/>
        </w:tabs>
        <w:rPr>
          <w:rFonts w:asciiTheme="minorHAnsi" w:eastAsiaTheme="minorEastAsia" w:hAnsiTheme="minorHAnsi"/>
          <w:noProof/>
          <w:sz w:val="22"/>
          <w:lang w:eastAsia="en-GB"/>
        </w:rPr>
      </w:pPr>
      <w:hyperlink w:anchor="_Toc149686868" w:history="1">
        <w:r w:rsidRPr="006F4516">
          <w:rPr>
            <w:rStyle w:val="Hyperlink"/>
            <w:rFonts w:eastAsia="Times New Roman"/>
            <w:noProof/>
          </w:rPr>
          <w:t>Identification of candidate photoreceptor metacells in non-model organisms</w:t>
        </w:r>
        <w:r>
          <w:rPr>
            <w:noProof/>
            <w:webHidden/>
          </w:rPr>
          <w:tab/>
        </w:r>
        <w:r>
          <w:rPr>
            <w:noProof/>
            <w:webHidden/>
          </w:rPr>
          <w:fldChar w:fldCharType="begin"/>
        </w:r>
        <w:r>
          <w:rPr>
            <w:noProof/>
            <w:webHidden/>
          </w:rPr>
          <w:instrText xml:space="preserve"> PAGEREF _Toc149686868 \h </w:instrText>
        </w:r>
        <w:r>
          <w:rPr>
            <w:noProof/>
            <w:webHidden/>
          </w:rPr>
        </w:r>
        <w:r>
          <w:rPr>
            <w:noProof/>
            <w:webHidden/>
          </w:rPr>
          <w:fldChar w:fldCharType="separate"/>
        </w:r>
        <w:r>
          <w:rPr>
            <w:noProof/>
            <w:webHidden/>
          </w:rPr>
          <w:t>76</w:t>
        </w:r>
        <w:r>
          <w:rPr>
            <w:noProof/>
            <w:webHidden/>
          </w:rPr>
          <w:fldChar w:fldCharType="end"/>
        </w:r>
      </w:hyperlink>
    </w:p>
    <w:p w14:paraId="0B556A8F" w14:textId="0BC3BB7E" w:rsidR="009479CC" w:rsidRDefault="009479CC">
      <w:pPr>
        <w:pStyle w:val="TOC4"/>
        <w:tabs>
          <w:tab w:val="right" w:leader="dot" w:pos="8493"/>
        </w:tabs>
        <w:rPr>
          <w:rFonts w:asciiTheme="minorHAnsi" w:eastAsiaTheme="minorEastAsia" w:hAnsiTheme="minorHAnsi"/>
          <w:noProof/>
          <w:sz w:val="22"/>
          <w:lang w:eastAsia="en-GB"/>
        </w:rPr>
      </w:pPr>
      <w:hyperlink w:anchor="_Toc149686869" w:history="1">
        <w:r w:rsidRPr="006F4516">
          <w:rPr>
            <w:rStyle w:val="Hyperlink"/>
            <w:noProof/>
          </w:rPr>
          <w:t>Exploration of the regulatory genes’ toolkit of candidate PRCs and comparison across species.</w:t>
        </w:r>
        <w:r>
          <w:rPr>
            <w:noProof/>
            <w:webHidden/>
          </w:rPr>
          <w:tab/>
        </w:r>
        <w:r>
          <w:rPr>
            <w:noProof/>
            <w:webHidden/>
          </w:rPr>
          <w:fldChar w:fldCharType="begin"/>
        </w:r>
        <w:r>
          <w:rPr>
            <w:noProof/>
            <w:webHidden/>
          </w:rPr>
          <w:instrText xml:space="preserve"> PAGEREF _Toc149686869 \h </w:instrText>
        </w:r>
        <w:r>
          <w:rPr>
            <w:noProof/>
            <w:webHidden/>
          </w:rPr>
        </w:r>
        <w:r>
          <w:rPr>
            <w:noProof/>
            <w:webHidden/>
          </w:rPr>
          <w:fldChar w:fldCharType="separate"/>
        </w:r>
        <w:r>
          <w:rPr>
            <w:noProof/>
            <w:webHidden/>
          </w:rPr>
          <w:t>77</w:t>
        </w:r>
        <w:r>
          <w:rPr>
            <w:noProof/>
            <w:webHidden/>
          </w:rPr>
          <w:fldChar w:fldCharType="end"/>
        </w:r>
      </w:hyperlink>
    </w:p>
    <w:p w14:paraId="66E5AE70" w14:textId="7B19EEDD" w:rsidR="009479CC" w:rsidRDefault="009479CC">
      <w:pPr>
        <w:pStyle w:val="TOC5"/>
        <w:tabs>
          <w:tab w:val="right" w:leader="dot" w:pos="8493"/>
        </w:tabs>
        <w:rPr>
          <w:rFonts w:asciiTheme="minorHAnsi" w:eastAsiaTheme="minorEastAsia" w:hAnsiTheme="minorHAnsi"/>
          <w:noProof/>
          <w:sz w:val="22"/>
          <w:lang w:eastAsia="en-GB"/>
        </w:rPr>
      </w:pPr>
      <w:hyperlink w:anchor="_Toc149686870" w:history="1">
        <w:r w:rsidRPr="006F4516">
          <w:rPr>
            <w:rStyle w:val="Hyperlink"/>
            <w:rFonts w:eastAsia="Times New Roman"/>
            <w:noProof/>
          </w:rPr>
          <w:t>Identifying regulatory genes in PRC-like metacells</w:t>
        </w:r>
        <w:r>
          <w:rPr>
            <w:noProof/>
            <w:webHidden/>
          </w:rPr>
          <w:tab/>
        </w:r>
        <w:r>
          <w:rPr>
            <w:noProof/>
            <w:webHidden/>
          </w:rPr>
          <w:fldChar w:fldCharType="begin"/>
        </w:r>
        <w:r>
          <w:rPr>
            <w:noProof/>
            <w:webHidden/>
          </w:rPr>
          <w:instrText xml:space="preserve"> PAGEREF _Toc149686870 \h </w:instrText>
        </w:r>
        <w:r>
          <w:rPr>
            <w:noProof/>
            <w:webHidden/>
          </w:rPr>
        </w:r>
        <w:r>
          <w:rPr>
            <w:noProof/>
            <w:webHidden/>
          </w:rPr>
          <w:fldChar w:fldCharType="separate"/>
        </w:r>
        <w:r>
          <w:rPr>
            <w:noProof/>
            <w:webHidden/>
          </w:rPr>
          <w:t>77</w:t>
        </w:r>
        <w:r>
          <w:rPr>
            <w:noProof/>
            <w:webHidden/>
          </w:rPr>
          <w:fldChar w:fldCharType="end"/>
        </w:r>
      </w:hyperlink>
    </w:p>
    <w:p w14:paraId="1461EB43" w14:textId="5B1F0927" w:rsidR="009479CC" w:rsidRDefault="009479CC">
      <w:pPr>
        <w:pStyle w:val="TOC5"/>
        <w:tabs>
          <w:tab w:val="right" w:leader="dot" w:pos="8493"/>
        </w:tabs>
        <w:rPr>
          <w:rFonts w:asciiTheme="minorHAnsi" w:eastAsiaTheme="minorEastAsia" w:hAnsiTheme="minorHAnsi"/>
          <w:noProof/>
          <w:sz w:val="22"/>
          <w:lang w:eastAsia="en-GB"/>
        </w:rPr>
      </w:pPr>
      <w:hyperlink w:anchor="_Toc149686871" w:history="1">
        <w:r w:rsidRPr="006F4516">
          <w:rPr>
            <w:rStyle w:val="Hyperlink"/>
            <w:rFonts w:eastAsia="Times New Roman"/>
            <w:noProof/>
          </w:rPr>
          <w:t>Cross species comparison of PRC-like metacells based on shared regulatory genes</w:t>
        </w:r>
        <w:r>
          <w:rPr>
            <w:noProof/>
            <w:webHidden/>
          </w:rPr>
          <w:tab/>
        </w:r>
        <w:r>
          <w:rPr>
            <w:noProof/>
            <w:webHidden/>
          </w:rPr>
          <w:fldChar w:fldCharType="begin"/>
        </w:r>
        <w:r>
          <w:rPr>
            <w:noProof/>
            <w:webHidden/>
          </w:rPr>
          <w:instrText xml:space="preserve"> PAGEREF _Toc149686871 \h </w:instrText>
        </w:r>
        <w:r>
          <w:rPr>
            <w:noProof/>
            <w:webHidden/>
          </w:rPr>
        </w:r>
        <w:r>
          <w:rPr>
            <w:noProof/>
            <w:webHidden/>
          </w:rPr>
          <w:fldChar w:fldCharType="separate"/>
        </w:r>
        <w:r>
          <w:rPr>
            <w:noProof/>
            <w:webHidden/>
          </w:rPr>
          <w:t>78</w:t>
        </w:r>
        <w:r>
          <w:rPr>
            <w:noProof/>
            <w:webHidden/>
          </w:rPr>
          <w:fldChar w:fldCharType="end"/>
        </w:r>
      </w:hyperlink>
    </w:p>
    <w:p w14:paraId="0B8B2463" w14:textId="1A687C1A" w:rsidR="009479CC" w:rsidRDefault="009479CC">
      <w:pPr>
        <w:pStyle w:val="TOC5"/>
        <w:tabs>
          <w:tab w:val="right" w:leader="dot" w:pos="8493"/>
        </w:tabs>
        <w:rPr>
          <w:rFonts w:asciiTheme="minorHAnsi" w:eastAsiaTheme="minorEastAsia" w:hAnsiTheme="minorHAnsi"/>
          <w:noProof/>
          <w:sz w:val="22"/>
          <w:lang w:eastAsia="en-GB"/>
        </w:rPr>
      </w:pPr>
      <w:hyperlink w:anchor="_Toc149686872" w:history="1">
        <w:r w:rsidRPr="006F4516">
          <w:rPr>
            <w:rStyle w:val="Hyperlink"/>
            <w:rFonts w:eastAsia="Times New Roman"/>
            <w:noProof/>
          </w:rPr>
          <w:t>Uncovering what type of regulatory genes are most common in PRC-like metacells</w:t>
        </w:r>
        <w:r>
          <w:rPr>
            <w:noProof/>
            <w:webHidden/>
          </w:rPr>
          <w:tab/>
        </w:r>
        <w:r>
          <w:rPr>
            <w:noProof/>
            <w:webHidden/>
          </w:rPr>
          <w:fldChar w:fldCharType="begin"/>
        </w:r>
        <w:r>
          <w:rPr>
            <w:noProof/>
            <w:webHidden/>
          </w:rPr>
          <w:instrText xml:space="preserve"> PAGEREF _Toc149686872 \h </w:instrText>
        </w:r>
        <w:r>
          <w:rPr>
            <w:noProof/>
            <w:webHidden/>
          </w:rPr>
        </w:r>
        <w:r>
          <w:rPr>
            <w:noProof/>
            <w:webHidden/>
          </w:rPr>
          <w:fldChar w:fldCharType="separate"/>
        </w:r>
        <w:r>
          <w:rPr>
            <w:noProof/>
            <w:webHidden/>
          </w:rPr>
          <w:t>79</w:t>
        </w:r>
        <w:r>
          <w:rPr>
            <w:noProof/>
            <w:webHidden/>
          </w:rPr>
          <w:fldChar w:fldCharType="end"/>
        </w:r>
      </w:hyperlink>
    </w:p>
    <w:p w14:paraId="73FFA288" w14:textId="3FB2886B" w:rsidR="009479CC" w:rsidRDefault="009479CC">
      <w:pPr>
        <w:pStyle w:val="TOC3"/>
        <w:tabs>
          <w:tab w:val="right" w:leader="dot" w:pos="8493"/>
        </w:tabs>
        <w:rPr>
          <w:rFonts w:asciiTheme="minorHAnsi" w:eastAsiaTheme="minorEastAsia" w:hAnsiTheme="minorHAnsi"/>
          <w:noProof/>
          <w:sz w:val="22"/>
          <w:lang w:eastAsia="en-GB"/>
        </w:rPr>
      </w:pPr>
      <w:hyperlink w:anchor="_Toc149686873" w:history="1">
        <w:r w:rsidRPr="006F4516">
          <w:rPr>
            <w:rStyle w:val="Hyperlink"/>
            <w:noProof/>
          </w:rPr>
          <w:t>Data Availability</w:t>
        </w:r>
        <w:r>
          <w:rPr>
            <w:noProof/>
            <w:webHidden/>
          </w:rPr>
          <w:tab/>
        </w:r>
        <w:r>
          <w:rPr>
            <w:noProof/>
            <w:webHidden/>
          </w:rPr>
          <w:fldChar w:fldCharType="begin"/>
        </w:r>
        <w:r>
          <w:rPr>
            <w:noProof/>
            <w:webHidden/>
          </w:rPr>
          <w:instrText xml:space="preserve"> PAGEREF _Toc149686873 \h </w:instrText>
        </w:r>
        <w:r>
          <w:rPr>
            <w:noProof/>
            <w:webHidden/>
          </w:rPr>
        </w:r>
        <w:r>
          <w:rPr>
            <w:noProof/>
            <w:webHidden/>
          </w:rPr>
          <w:fldChar w:fldCharType="separate"/>
        </w:r>
        <w:r>
          <w:rPr>
            <w:noProof/>
            <w:webHidden/>
          </w:rPr>
          <w:t>80</w:t>
        </w:r>
        <w:r>
          <w:rPr>
            <w:noProof/>
            <w:webHidden/>
          </w:rPr>
          <w:fldChar w:fldCharType="end"/>
        </w:r>
      </w:hyperlink>
    </w:p>
    <w:p w14:paraId="310B40EE" w14:textId="580269E5" w:rsidR="009479CC" w:rsidRDefault="009479CC">
      <w:pPr>
        <w:pStyle w:val="TOC3"/>
        <w:tabs>
          <w:tab w:val="right" w:leader="dot" w:pos="8493"/>
        </w:tabs>
        <w:rPr>
          <w:rFonts w:asciiTheme="minorHAnsi" w:eastAsiaTheme="minorEastAsia" w:hAnsiTheme="minorHAnsi"/>
          <w:noProof/>
          <w:sz w:val="22"/>
          <w:lang w:eastAsia="en-GB"/>
        </w:rPr>
      </w:pPr>
      <w:hyperlink w:anchor="_Toc149686874" w:history="1">
        <w:r w:rsidRPr="006F4516">
          <w:rPr>
            <w:rStyle w:val="Hyperlink"/>
            <w:noProof/>
          </w:rPr>
          <w:t>Acknowledgements</w:t>
        </w:r>
        <w:r>
          <w:rPr>
            <w:noProof/>
            <w:webHidden/>
          </w:rPr>
          <w:tab/>
        </w:r>
        <w:r>
          <w:rPr>
            <w:noProof/>
            <w:webHidden/>
          </w:rPr>
          <w:fldChar w:fldCharType="begin"/>
        </w:r>
        <w:r>
          <w:rPr>
            <w:noProof/>
            <w:webHidden/>
          </w:rPr>
          <w:instrText xml:space="preserve"> PAGEREF _Toc149686874 \h </w:instrText>
        </w:r>
        <w:r>
          <w:rPr>
            <w:noProof/>
            <w:webHidden/>
          </w:rPr>
        </w:r>
        <w:r>
          <w:rPr>
            <w:noProof/>
            <w:webHidden/>
          </w:rPr>
          <w:fldChar w:fldCharType="separate"/>
        </w:r>
        <w:r>
          <w:rPr>
            <w:noProof/>
            <w:webHidden/>
          </w:rPr>
          <w:t>80</w:t>
        </w:r>
        <w:r>
          <w:rPr>
            <w:noProof/>
            <w:webHidden/>
          </w:rPr>
          <w:fldChar w:fldCharType="end"/>
        </w:r>
      </w:hyperlink>
    </w:p>
    <w:p w14:paraId="17C6B850" w14:textId="13DC24D0" w:rsidR="009479CC" w:rsidRDefault="009479CC">
      <w:pPr>
        <w:pStyle w:val="TOC3"/>
        <w:tabs>
          <w:tab w:val="right" w:leader="dot" w:pos="8493"/>
        </w:tabs>
        <w:rPr>
          <w:rFonts w:asciiTheme="minorHAnsi" w:eastAsiaTheme="minorEastAsia" w:hAnsiTheme="minorHAnsi"/>
          <w:noProof/>
          <w:sz w:val="22"/>
          <w:lang w:eastAsia="en-GB"/>
        </w:rPr>
      </w:pPr>
      <w:hyperlink w:anchor="_Toc149686875" w:history="1">
        <w:r w:rsidRPr="006F4516">
          <w:rPr>
            <w:rStyle w:val="Hyperlink"/>
            <w:noProof/>
          </w:rPr>
          <w:t>References</w:t>
        </w:r>
        <w:r>
          <w:rPr>
            <w:noProof/>
            <w:webHidden/>
          </w:rPr>
          <w:tab/>
        </w:r>
        <w:r>
          <w:rPr>
            <w:noProof/>
            <w:webHidden/>
          </w:rPr>
          <w:fldChar w:fldCharType="begin"/>
        </w:r>
        <w:r>
          <w:rPr>
            <w:noProof/>
            <w:webHidden/>
          </w:rPr>
          <w:instrText xml:space="preserve"> PAGEREF _Toc149686875 \h </w:instrText>
        </w:r>
        <w:r>
          <w:rPr>
            <w:noProof/>
            <w:webHidden/>
          </w:rPr>
        </w:r>
        <w:r>
          <w:rPr>
            <w:noProof/>
            <w:webHidden/>
          </w:rPr>
          <w:fldChar w:fldCharType="separate"/>
        </w:r>
        <w:r>
          <w:rPr>
            <w:noProof/>
            <w:webHidden/>
          </w:rPr>
          <w:t>80</w:t>
        </w:r>
        <w:r>
          <w:rPr>
            <w:noProof/>
            <w:webHidden/>
          </w:rPr>
          <w:fldChar w:fldCharType="end"/>
        </w:r>
      </w:hyperlink>
    </w:p>
    <w:p w14:paraId="3D99A456" w14:textId="57AB5C7C" w:rsidR="009479CC" w:rsidRDefault="009479CC">
      <w:pPr>
        <w:pStyle w:val="TOC1"/>
        <w:tabs>
          <w:tab w:val="right" w:leader="dot" w:pos="8493"/>
        </w:tabs>
        <w:rPr>
          <w:rFonts w:asciiTheme="minorHAnsi" w:eastAsiaTheme="minorEastAsia" w:hAnsiTheme="minorHAnsi"/>
          <w:b w:val="0"/>
          <w:noProof/>
          <w:color w:val="auto"/>
          <w:sz w:val="22"/>
          <w:lang w:eastAsia="en-GB"/>
        </w:rPr>
      </w:pPr>
      <w:hyperlink w:anchor="_Toc149686876" w:history="1">
        <w:r w:rsidRPr="006F4516">
          <w:rPr>
            <w:rStyle w:val="Hyperlink"/>
            <w:noProof/>
          </w:rPr>
          <w:t>Chapter 4</w:t>
        </w:r>
        <w:r>
          <w:rPr>
            <w:noProof/>
            <w:webHidden/>
          </w:rPr>
          <w:tab/>
        </w:r>
        <w:r>
          <w:rPr>
            <w:noProof/>
            <w:webHidden/>
          </w:rPr>
          <w:fldChar w:fldCharType="begin"/>
        </w:r>
        <w:r>
          <w:rPr>
            <w:noProof/>
            <w:webHidden/>
          </w:rPr>
          <w:instrText xml:space="preserve"> PAGEREF _Toc149686876 \h </w:instrText>
        </w:r>
        <w:r>
          <w:rPr>
            <w:noProof/>
            <w:webHidden/>
          </w:rPr>
        </w:r>
        <w:r>
          <w:rPr>
            <w:noProof/>
            <w:webHidden/>
          </w:rPr>
          <w:fldChar w:fldCharType="separate"/>
        </w:r>
        <w:r>
          <w:rPr>
            <w:noProof/>
            <w:webHidden/>
          </w:rPr>
          <w:t>90</w:t>
        </w:r>
        <w:r>
          <w:rPr>
            <w:noProof/>
            <w:webHidden/>
          </w:rPr>
          <w:fldChar w:fldCharType="end"/>
        </w:r>
      </w:hyperlink>
    </w:p>
    <w:p w14:paraId="4A4257D3" w14:textId="2BE97223" w:rsidR="009479CC" w:rsidRDefault="009479CC">
      <w:pPr>
        <w:pStyle w:val="TOC2"/>
        <w:tabs>
          <w:tab w:val="right" w:leader="dot" w:pos="8493"/>
        </w:tabs>
        <w:rPr>
          <w:rFonts w:asciiTheme="minorHAnsi" w:eastAsiaTheme="minorEastAsia" w:hAnsiTheme="minorHAnsi"/>
          <w:noProof/>
          <w:color w:val="auto"/>
          <w:sz w:val="22"/>
          <w:lang w:eastAsia="en-GB"/>
        </w:rPr>
      </w:pPr>
      <w:hyperlink w:anchor="_Toc149686877" w:history="1">
        <w:r w:rsidRPr="006F4516">
          <w:rPr>
            <w:rStyle w:val="Hyperlink"/>
            <w:noProof/>
          </w:rPr>
          <w:t>The Evolution of Retinol Metabolism and Implications for the Origin of Vision</w:t>
        </w:r>
        <w:r>
          <w:rPr>
            <w:noProof/>
            <w:webHidden/>
          </w:rPr>
          <w:tab/>
        </w:r>
        <w:r>
          <w:rPr>
            <w:noProof/>
            <w:webHidden/>
          </w:rPr>
          <w:fldChar w:fldCharType="begin"/>
        </w:r>
        <w:r>
          <w:rPr>
            <w:noProof/>
            <w:webHidden/>
          </w:rPr>
          <w:instrText xml:space="preserve"> PAGEREF _Toc149686877 \h </w:instrText>
        </w:r>
        <w:r>
          <w:rPr>
            <w:noProof/>
            <w:webHidden/>
          </w:rPr>
        </w:r>
        <w:r>
          <w:rPr>
            <w:noProof/>
            <w:webHidden/>
          </w:rPr>
          <w:fldChar w:fldCharType="separate"/>
        </w:r>
        <w:r>
          <w:rPr>
            <w:noProof/>
            <w:webHidden/>
          </w:rPr>
          <w:t>90</w:t>
        </w:r>
        <w:r>
          <w:rPr>
            <w:noProof/>
            <w:webHidden/>
          </w:rPr>
          <w:fldChar w:fldCharType="end"/>
        </w:r>
      </w:hyperlink>
    </w:p>
    <w:p w14:paraId="6E3018A9" w14:textId="3DDB0179" w:rsidR="009479CC" w:rsidRDefault="009479CC">
      <w:pPr>
        <w:pStyle w:val="TOC3"/>
        <w:tabs>
          <w:tab w:val="right" w:leader="dot" w:pos="8493"/>
        </w:tabs>
        <w:rPr>
          <w:rFonts w:asciiTheme="minorHAnsi" w:eastAsiaTheme="minorEastAsia" w:hAnsiTheme="minorHAnsi"/>
          <w:noProof/>
          <w:sz w:val="22"/>
          <w:lang w:eastAsia="en-GB"/>
        </w:rPr>
      </w:pPr>
      <w:hyperlink w:anchor="_Toc149686878" w:history="1">
        <w:r w:rsidRPr="006F4516">
          <w:rPr>
            <w:rStyle w:val="Hyperlink"/>
            <w:noProof/>
          </w:rPr>
          <w:t>Abstract</w:t>
        </w:r>
        <w:r>
          <w:rPr>
            <w:noProof/>
            <w:webHidden/>
          </w:rPr>
          <w:tab/>
        </w:r>
        <w:r>
          <w:rPr>
            <w:noProof/>
            <w:webHidden/>
          </w:rPr>
          <w:fldChar w:fldCharType="begin"/>
        </w:r>
        <w:r>
          <w:rPr>
            <w:noProof/>
            <w:webHidden/>
          </w:rPr>
          <w:instrText xml:space="preserve"> PAGEREF _Toc149686878 \h </w:instrText>
        </w:r>
        <w:r>
          <w:rPr>
            <w:noProof/>
            <w:webHidden/>
          </w:rPr>
        </w:r>
        <w:r>
          <w:rPr>
            <w:noProof/>
            <w:webHidden/>
          </w:rPr>
          <w:fldChar w:fldCharType="separate"/>
        </w:r>
        <w:r>
          <w:rPr>
            <w:noProof/>
            <w:webHidden/>
          </w:rPr>
          <w:t>91</w:t>
        </w:r>
        <w:r>
          <w:rPr>
            <w:noProof/>
            <w:webHidden/>
          </w:rPr>
          <w:fldChar w:fldCharType="end"/>
        </w:r>
      </w:hyperlink>
    </w:p>
    <w:p w14:paraId="462EF186" w14:textId="45D5E9C3" w:rsidR="009479CC" w:rsidRDefault="009479CC">
      <w:pPr>
        <w:pStyle w:val="TOC3"/>
        <w:tabs>
          <w:tab w:val="right" w:leader="dot" w:pos="8493"/>
        </w:tabs>
        <w:rPr>
          <w:rFonts w:asciiTheme="minorHAnsi" w:eastAsiaTheme="minorEastAsia" w:hAnsiTheme="minorHAnsi"/>
          <w:noProof/>
          <w:sz w:val="22"/>
          <w:lang w:eastAsia="en-GB"/>
        </w:rPr>
      </w:pPr>
      <w:hyperlink w:anchor="_Toc149686879" w:history="1">
        <w:r w:rsidRPr="006F4516">
          <w:rPr>
            <w:rStyle w:val="Hyperlink"/>
            <w:noProof/>
          </w:rPr>
          <w:t>Introduction</w:t>
        </w:r>
        <w:r>
          <w:rPr>
            <w:noProof/>
            <w:webHidden/>
          </w:rPr>
          <w:tab/>
        </w:r>
        <w:r>
          <w:rPr>
            <w:noProof/>
            <w:webHidden/>
          </w:rPr>
          <w:fldChar w:fldCharType="begin"/>
        </w:r>
        <w:r>
          <w:rPr>
            <w:noProof/>
            <w:webHidden/>
          </w:rPr>
          <w:instrText xml:space="preserve"> PAGEREF _Toc149686879 \h </w:instrText>
        </w:r>
        <w:r>
          <w:rPr>
            <w:noProof/>
            <w:webHidden/>
          </w:rPr>
        </w:r>
        <w:r>
          <w:rPr>
            <w:noProof/>
            <w:webHidden/>
          </w:rPr>
          <w:fldChar w:fldCharType="separate"/>
        </w:r>
        <w:r>
          <w:rPr>
            <w:noProof/>
            <w:webHidden/>
          </w:rPr>
          <w:t>92</w:t>
        </w:r>
        <w:r>
          <w:rPr>
            <w:noProof/>
            <w:webHidden/>
          </w:rPr>
          <w:fldChar w:fldCharType="end"/>
        </w:r>
      </w:hyperlink>
    </w:p>
    <w:p w14:paraId="11F46B56" w14:textId="2DB90E54" w:rsidR="009479CC" w:rsidRDefault="009479CC">
      <w:pPr>
        <w:pStyle w:val="TOC3"/>
        <w:tabs>
          <w:tab w:val="right" w:leader="dot" w:pos="8493"/>
        </w:tabs>
        <w:rPr>
          <w:rFonts w:asciiTheme="minorHAnsi" w:eastAsiaTheme="minorEastAsia" w:hAnsiTheme="minorHAnsi"/>
          <w:noProof/>
          <w:sz w:val="22"/>
          <w:lang w:eastAsia="en-GB"/>
        </w:rPr>
      </w:pPr>
      <w:hyperlink w:anchor="_Toc149686880" w:history="1">
        <w:r w:rsidRPr="006F4516">
          <w:rPr>
            <w:rStyle w:val="Hyperlink"/>
            <w:noProof/>
          </w:rPr>
          <w:t>Results and Discussion</w:t>
        </w:r>
        <w:r>
          <w:rPr>
            <w:noProof/>
            <w:webHidden/>
          </w:rPr>
          <w:tab/>
        </w:r>
        <w:r>
          <w:rPr>
            <w:noProof/>
            <w:webHidden/>
          </w:rPr>
          <w:fldChar w:fldCharType="begin"/>
        </w:r>
        <w:r>
          <w:rPr>
            <w:noProof/>
            <w:webHidden/>
          </w:rPr>
          <w:instrText xml:space="preserve"> PAGEREF _Toc149686880 \h </w:instrText>
        </w:r>
        <w:r>
          <w:rPr>
            <w:noProof/>
            <w:webHidden/>
          </w:rPr>
        </w:r>
        <w:r>
          <w:rPr>
            <w:noProof/>
            <w:webHidden/>
          </w:rPr>
          <w:fldChar w:fldCharType="separate"/>
        </w:r>
        <w:r>
          <w:rPr>
            <w:noProof/>
            <w:webHidden/>
          </w:rPr>
          <w:t>96</w:t>
        </w:r>
        <w:r>
          <w:rPr>
            <w:noProof/>
            <w:webHidden/>
          </w:rPr>
          <w:fldChar w:fldCharType="end"/>
        </w:r>
      </w:hyperlink>
    </w:p>
    <w:p w14:paraId="68C68AEC" w14:textId="4E69CF7C" w:rsidR="009479CC" w:rsidRDefault="009479CC">
      <w:pPr>
        <w:pStyle w:val="TOC4"/>
        <w:tabs>
          <w:tab w:val="right" w:leader="dot" w:pos="8493"/>
        </w:tabs>
        <w:rPr>
          <w:rFonts w:asciiTheme="minorHAnsi" w:eastAsiaTheme="minorEastAsia" w:hAnsiTheme="minorHAnsi"/>
          <w:noProof/>
          <w:sz w:val="22"/>
          <w:lang w:eastAsia="en-GB"/>
        </w:rPr>
      </w:pPr>
      <w:hyperlink w:anchor="_Toc149686881" w:history="1">
        <w:r w:rsidRPr="006F4516">
          <w:rPr>
            <w:rStyle w:val="Hyperlink"/>
            <w:noProof/>
          </w:rPr>
          <w:t>Enzymes involved in retinol metabolism belong to 12 major orthogroups.</w:t>
        </w:r>
        <w:r>
          <w:rPr>
            <w:noProof/>
            <w:webHidden/>
          </w:rPr>
          <w:tab/>
        </w:r>
        <w:r>
          <w:rPr>
            <w:noProof/>
            <w:webHidden/>
          </w:rPr>
          <w:fldChar w:fldCharType="begin"/>
        </w:r>
        <w:r>
          <w:rPr>
            <w:noProof/>
            <w:webHidden/>
          </w:rPr>
          <w:instrText xml:space="preserve"> PAGEREF _Toc149686881 \h </w:instrText>
        </w:r>
        <w:r>
          <w:rPr>
            <w:noProof/>
            <w:webHidden/>
          </w:rPr>
        </w:r>
        <w:r>
          <w:rPr>
            <w:noProof/>
            <w:webHidden/>
          </w:rPr>
          <w:fldChar w:fldCharType="separate"/>
        </w:r>
        <w:r>
          <w:rPr>
            <w:noProof/>
            <w:webHidden/>
          </w:rPr>
          <w:t>96</w:t>
        </w:r>
        <w:r>
          <w:rPr>
            <w:noProof/>
            <w:webHidden/>
          </w:rPr>
          <w:fldChar w:fldCharType="end"/>
        </w:r>
      </w:hyperlink>
    </w:p>
    <w:p w14:paraId="23CC60EB" w14:textId="337068EE" w:rsidR="009479CC" w:rsidRDefault="009479CC">
      <w:pPr>
        <w:pStyle w:val="TOC4"/>
        <w:tabs>
          <w:tab w:val="right" w:leader="dot" w:pos="8493"/>
        </w:tabs>
        <w:rPr>
          <w:rFonts w:asciiTheme="minorHAnsi" w:eastAsiaTheme="minorEastAsia" w:hAnsiTheme="minorHAnsi"/>
          <w:noProof/>
          <w:sz w:val="22"/>
          <w:lang w:eastAsia="en-GB"/>
        </w:rPr>
      </w:pPr>
      <w:hyperlink w:anchor="_Toc149686882" w:history="1">
        <w:r w:rsidRPr="006F4516">
          <w:rPr>
            <w:rStyle w:val="Hyperlink"/>
            <w:noProof/>
          </w:rPr>
          <w:t>Reconstructing phylogenetic histories of retinol metabolism orthogroups.</w:t>
        </w:r>
        <w:r>
          <w:rPr>
            <w:noProof/>
            <w:webHidden/>
          </w:rPr>
          <w:tab/>
        </w:r>
        <w:r>
          <w:rPr>
            <w:noProof/>
            <w:webHidden/>
          </w:rPr>
          <w:fldChar w:fldCharType="begin"/>
        </w:r>
        <w:r>
          <w:rPr>
            <w:noProof/>
            <w:webHidden/>
          </w:rPr>
          <w:instrText xml:space="preserve"> PAGEREF _Toc149686882 \h </w:instrText>
        </w:r>
        <w:r>
          <w:rPr>
            <w:noProof/>
            <w:webHidden/>
          </w:rPr>
        </w:r>
        <w:r>
          <w:rPr>
            <w:noProof/>
            <w:webHidden/>
          </w:rPr>
          <w:fldChar w:fldCharType="separate"/>
        </w:r>
        <w:r>
          <w:rPr>
            <w:noProof/>
            <w:webHidden/>
          </w:rPr>
          <w:t>101</w:t>
        </w:r>
        <w:r>
          <w:rPr>
            <w:noProof/>
            <w:webHidden/>
          </w:rPr>
          <w:fldChar w:fldCharType="end"/>
        </w:r>
      </w:hyperlink>
    </w:p>
    <w:p w14:paraId="72AEE166" w14:textId="49F3AA69" w:rsidR="009479CC" w:rsidRDefault="009479CC">
      <w:pPr>
        <w:pStyle w:val="TOC5"/>
        <w:tabs>
          <w:tab w:val="right" w:leader="dot" w:pos="8493"/>
        </w:tabs>
        <w:rPr>
          <w:rFonts w:asciiTheme="minorHAnsi" w:eastAsiaTheme="minorEastAsia" w:hAnsiTheme="minorHAnsi"/>
          <w:noProof/>
          <w:sz w:val="22"/>
          <w:lang w:eastAsia="en-GB"/>
        </w:rPr>
      </w:pPr>
      <w:hyperlink w:anchor="_Toc149686883" w:history="1">
        <w:r w:rsidRPr="006F4516">
          <w:rPr>
            <w:rStyle w:val="Hyperlink"/>
            <w:noProof/>
          </w:rPr>
          <w:t>RETSAT</w:t>
        </w:r>
        <w:r>
          <w:rPr>
            <w:noProof/>
            <w:webHidden/>
          </w:rPr>
          <w:tab/>
        </w:r>
        <w:r>
          <w:rPr>
            <w:noProof/>
            <w:webHidden/>
          </w:rPr>
          <w:fldChar w:fldCharType="begin"/>
        </w:r>
        <w:r>
          <w:rPr>
            <w:noProof/>
            <w:webHidden/>
          </w:rPr>
          <w:instrText xml:space="preserve"> PAGEREF _Toc149686883 \h </w:instrText>
        </w:r>
        <w:r>
          <w:rPr>
            <w:noProof/>
            <w:webHidden/>
          </w:rPr>
        </w:r>
        <w:r>
          <w:rPr>
            <w:noProof/>
            <w:webHidden/>
          </w:rPr>
          <w:fldChar w:fldCharType="separate"/>
        </w:r>
        <w:r>
          <w:rPr>
            <w:noProof/>
            <w:webHidden/>
          </w:rPr>
          <w:t>101</w:t>
        </w:r>
        <w:r>
          <w:rPr>
            <w:noProof/>
            <w:webHidden/>
          </w:rPr>
          <w:fldChar w:fldCharType="end"/>
        </w:r>
      </w:hyperlink>
    </w:p>
    <w:p w14:paraId="3A09F194" w14:textId="15502C98" w:rsidR="009479CC" w:rsidRDefault="009479CC">
      <w:pPr>
        <w:pStyle w:val="TOC5"/>
        <w:tabs>
          <w:tab w:val="right" w:leader="dot" w:pos="8493"/>
        </w:tabs>
        <w:rPr>
          <w:rFonts w:asciiTheme="minorHAnsi" w:eastAsiaTheme="minorEastAsia" w:hAnsiTheme="minorHAnsi"/>
          <w:noProof/>
          <w:sz w:val="22"/>
          <w:lang w:eastAsia="en-GB"/>
        </w:rPr>
      </w:pPr>
      <w:hyperlink w:anchor="_Toc149686884" w:history="1">
        <w:r w:rsidRPr="006F4516">
          <w:rPr>
            <w:rStyle w:val="Hyperlink"/>
            <w:noProof/>
          </w:rPr>
          <w:t>PNPLA4</w:t>
        </w:r>
        <w:r>
          <w:rPr>
            <w:noProof/>
            <w:webHidden/>
          </w:rPr>
          <w:tab/>
        </w:r>
        <w:r>
          <w:rPr>
            <w:noProof/>
            <w:webHidden/>
          </w:rPr>
          <w:fldChar w:fldCharType="begin"/>
        </w:r>
        <w:r>
          <w:rPr>
            <w:noProof/>
            <w:webHidden/>
          </w:rPr>
          <w:instrText xml:space="preserve"> PAGEREF _Toc149686884 \h </w:instrText>
        </w:r>
        <w:r>
          <w:rPr>
            <w:noProof/>
            <w:webHidden/>
          </w:rPr>
        </w:r>
        <w:r>
          <w:rPr>
            <w:noProof/>
            <w:webHidden/>
          </w:rPr>
          <w:fldChar w:fldCharType="separate"/>
        </w:r>
        <w:r>
          <w:rPr>
            <w:noProof/>
            <w:webHidden/>
          </w:rPr>
          <w:t>103</w:t>
        </w:r>
        <w:r>
          <w:rPr>
            <w:noProof/>
            <w:webHidden/>
          </w:rPr>
          <w:fldChar w:fldCharType="end"/>
        </w:r>
      </w:hyperlink>
    </w:p>
    <w:p w14:paraId="2A85876B" w14:textId="7ED04DE0" w:rsidR="009479CC" w:rsidRDefault="009479CC">
      <w:pPr>
        <w:pStyle w:val="TOC5"/>
        <w:tabs>
          <w:tab w:val="right" w:leader="dot" w:pos="8493"/>
        </w:tabs>
        <w:rPr>
          <w:rFonts w:asciiTheme="minorHAnsi" w:eastAsiaTheme="minorEastAsia" w:hAnsiTheme="minorHAnsi"/>
          <w:noProof/>
          <w:sz w:val="22"/>
          <w:lang w:eastAsia="en-GB"/>
        </w:rPr>
      </w:pPr>
      <w:hyperlink w:anchor="_Toc149686885" w:history="1">
        <w:r w:rsidRPr="006F4516">
          <w:rPr>
            <w:rStyle w:val="Hyperlink"/>
            <w:noProof/>
          </w:rPr>
          <w:t>ALDH1</w:t>
        </w:r>
        <w:r>
          <w:rPr>
            <w:noProof/>
            <w:webHidden/>
          </w:rPr>
          <w:tab/>
        </w:r>
        <w:r>
          <w:rPr>
            <w:noProof/>
            <w:webHidden/>
          </w:rPr>
          <w:fldChar w:fldCharType="begin"/>
        </w:r>
        <w:r>
          <w:rPr>
            <w:noProof/>
            <w:webHidden/>
          </w:rPr>
          <w:instrText xml:space="preserve"> PAGEREF _Toc149686885 \h </w:instrText>
        </w:r>
        <w:r>
          <w:rPr>
            <w:noProof/>
            <w:webHidden/>
          </w:rPr>
        </w:r>
        <w:r>
          <w:rPr>
            <w:noProof/>
            <w:webHidden/>
          </w:rPr>
          <w:fldChar w:fldCharType="separate"/>
        </w:r>
        <w:r>
          <w:rPr>
            <w:noProof/>
            <w:webHidden/>
          </w:rPr>
          <w:t>105</w:t>
        </w:r>
        <w:r>
          <w:rPr>
            <w:noProof/>
            <w:webHidden/>
          </w:rPr>
          <w:fldChar w:fldCharType="end"/>
        </w:r>
      </w:hyperlink>
    </w:p>
    <w:p w14:paraId="5FA8E6BD" w14:textId="11FC4E0D" w:rsidR="009479CC" w:rsidRDefault="009479CC">
      <w:pPr>
        <w:pStyle w:val="TOC5"/>
        <w:tabs>
          <w:tab w:val="right" w:leader="dot" w:pos="8493"/>
        </w:tabs>
        <w:rPr>
          <w:rFonts w:asciiTheme="minorHAnsi" w:eastAsiaTheme="minorEastAsia" w:hAnsiTheme="minorHAnsi"/>
          <w:noProof/>
          <w:sz w:val="22"/>
          <w:lang w:eastAsia="en-GB"/>
        </w:rPr>
      </w:pPr>
      <w:hyperlink w:anchor="_Toc149686886" w:history="1">
        <w:r w:rsidRPr="006F4516">
          <w:rPr>
            <w:rStyle w:val="Hyperlink"/>
            <w:noProof/>
          </w:rPr>
          <w:t>BCMO1/RPE65</w:t>
        </w:r>
        <w:r>
          <w:rPr>
            <w:noProof/>
            <w:webHidden/>
          </w:rPr>
          <w:tab/>
        </w:r>
        <w:r>
          <w:rPr>
            <w:noProof/>
            <w:webHidden/>
          </w:rPr>
          <w:fldChar w:fldCharType="begin"/>
        </w:r>
        <w:r>
          <w:rPr>
            <w:noProof/>
            <w:webHidden/>
          </w:rPr>
          <w:instrText xml:space="preserve"> PAGEREF _Toc149686886 \h </w:instrText>
        </w:r>
        <w:r>
          <w:rPr>
            <w:noProof/>
            <w:webHidden/>
          </w:rPr>
        </w:r>
        <w:r>
          <w:rPr>
            <w:noProof/>
            <w:webHidden/>
          </w:rPr>
          <w:fldChar w:fldCharType="separate"/>
        </w:r>
        <w:r>
          <w:rPr>
            <w:noProof/>
            <w:webHidden/>
          </w:rPr>
          <w:t>107</w:t>
        </w:r>
        <w:r>
          <w:rPr>
            <w:noProof/>
            <w:webHidden/>
          </w:rPr>
          <w:fldChar w:fldCharType="end"/>
        </w:r>
      </w:hyperlink>
    </w:p>
    <w:p w14:paraId="6DA8DCD0" w14:textId="48A49E59" w:rsidR="009479CC" w:rsidRDefault="009479CC">
      <w:pPr>
        <w:pStyle w:val="TOC5"/>
        <w:tabs>
          <w:tab w:val="right" w:leader="dot" w:pos="8493"/>
        </w:tabs>
        <w:rPr>
          <w:rFonts w:asciiTheme="minorHAnsi" w:eastAsiaTheme="minorEastAsia" w:hAnsiTheme="minorHAnsi"/>
          <w:noProof/>
          <w:sz w:val="22"/>
          <w:lang w:eastAsia="en-GB"/>
        </w:rPr>
      </w:pPr>
      <w:hyperlink w:anchor="_Toc149686887" w:history="1">
        <w:r w:rsidRPr="006F4516">
          <w:rPr>
            <w:rStyle w:val="Hyperlink"/>
            <w:noProof/>
          </w:rPr>
          <w:t>LRAT</w:t>
        </w:r>
        <w:r>
          <w:rPr>
            <w:noProof/>
            <w:webHidden/>
          </w:rPr>
          <w:tab/>
        </w:r>
        <w:r>
          <w:rPr>
            <w:noProof/>
            <w:webHidden/>
          </w:rPr>
          <w:fldChar w:fldCharType="begin"/>
        </w:r>
        <w:r>
          <w:rPr>
            <w:noProof/>
            <w:webHidden/>
          </w:rPr>
          <w:instrText xml:space="preserve"> PAGEREF _Toc149686887 \h </w:instrText>
        </w:r>
        <w:r>
          <w:rPr>
            <w:noProof/>
            <w:webHidden/>
          </w:rPr>
        </w:r>
        <w:r>
          <w:rPr>
            <w:noProof/>
            <w:webHidden/>
          </w:rPr>
          <w:fldChar w:fldCharType="separate"/>
        </w:r>
        <w:r>
          <w:rPr>
            <w:noProof/>
            <w:webHidden/>
          </w:rPr>
          <w:t>109</w:t>
        </w:r>
        <w:r>
          <w:rPr>
            <w:noProof/>
            <w:webHidden/>
          </w:rPr>
          <w:fldChar w:fldCharType="end"/>
        </w:r>
      </w:hyperlink>
    </w:p>
    <w:p w14:paraId="022C16F2" w14:textId="07EC64A6" w:rsidR="009479CC" w:rsidRDefault="009479CC">
      <w:pPr>
        <w:pStyle w:val="TOC5"/>
        <w:tabs>
          <w:tab w:val="right" w:leader="dot" w:pos="8493"/>
        </w:tabs>
        <w:rPr>
          <w:rFonts w:asciiTheme="minorHAnsi" w:eastAsiaTheme="minorEastAsia" w:hAnsiTheme="minorHAnsi"/>
          <w:noProof/>
          <w:sz w:val="22"/>
          <w:lang w:eastAsia="en-GB"/>
        </w:rPr>
      </w:pPr>
      <w:hyperlink w:anchor="_Toc149686888" w:history="1">
        <w:r w:rsidRPr="006F4516">
          <w:rPr>
            <w:rStyle w:val="Hyperlink"/>
            <w:noProof/>
          </w:rPr>
          <w:t>RDH/DHRS</w:t>
        </w:r>
        <w:r>
          <w:rPr>
            <w:noProof/>
            <w:webHidden/>
          </w:rPr>
          <w:tab/>
        </w:r>
        <w:r>
          <w:rPr>
            <w:noProof/>
            <w:webHidden/>
          </w:rPr>
          <w:fldChar w:fldCharType="begin"/>
        </w:r>
        <w:r>
          <w:rPr>
            <w:noProof/>
            <w:webHidden/>
          </w:rPr>
          <w:instrText xml:space="preserve"> PAGEREF _Toc149686888 \h </w:instrText>
        </w:r>
        <w:r>
          <w:rPr>
            <w:noProof/>
            <w:webHidden/>
          </w:rPr>
        </w:r>
        <w:r>
          <w:rPr>
            <w:noProof/>
            <w:webHidden/>
          </w:rPr>
          <w:fldChar w:fldCharType="separate"/>
        </w:r>
        <w:r>
          <w:rPr>
            <w:noProof/>
            <w:webHidden/>
          </w:rPr>
          <w:t>111</w:t>
        </w:r>
        <w:r>
          <w:rPr>
            <w:noProof/>
            <w:webHidden/>
          </w:rPr>
          <w:fldChar w:fldCharType="end"/>
        </w:r>
      </w:hyperlink>
    </w:p>
    <w:p w14:paraId="7078ED4B" w14:textId="271F3B64" w:rsidR="009479CC" w:rsidRDefault="009479CC">
      <w:pPr>
        <w:pStyle w:val="TOC5"/>
        <w:tabs>
          <w:tab w:val="right" w:leader="dot" w:pos="8493"/>
        </w:tabs>
        <w:rPr>
          <w:rFonts w:asciiTheme="minorHAnsi" w:eastAsiaTheme="minorEastAsia" w:hAnsiTheme="minorHAnsi"/>
          <w:noProof/>
          <w:sz w:val="22"/>
          <w:lang w:eastAsia="en-GB"/>
        </w:rPr>
      </w:pPr>
      <w:hyperlink w:anchor="_Toc149686889" w:history="1">
        <w:r w:rsidRPr="006F4516">
          <w:rPr>
            <w:rStyle w:val="Hyperlink"/>
            <w:noProof/>
          </w:rPr>
          <w:t>DGAT1</w:t>
        </w:r>
        <w:r>
          <w:rPr>
            <w:noProof/>
            <w:webHidden/>
          </w:rPr>
          <w:tab/>
        </w:r>
        <w:r>
          <w:rPr>
            <w:noProof/>
            <w:webHidden/>
          </w:rPr>
          <w:fldChar w:fldCharType="begin"/>
        </w:r>
        <w:r>
          <w:rPr>
            <w:noProof/>
            <w:webHidden/>
          </w:rPr>
          <w:instrText xml:space="preserve"> PAGEREF _Toc149686889 \h </w:instrText>
        </w:r>
        <w:r>
          <w:rPr>
            <w:noProof/>
            <w:webHidden/>
          </w:rPr>
        </w:r>
        <w:r>
          <w:rPr>
            <w:noProof/>
            <w:webHidden/>
          </w:rPr>
          <w:fldChar w:fldCharType="separate"/>
        </w:r>
        <w:r>
          <w:rPr>
            <w:noProof/>
            <w:webHidden/>
          </w:rPr>
          <w:t>114</w:t>
        </w:r>
        <w:r>
          <w:rPr>
            <w:noProof/>
            <w:webHidden/>
          </w:rPr>
          <w:fldChar w:fldCharType="end"/>
        </w:r>
      </w:hyperlink>
    </w:p>
    <w:p w14:paraId="6A345CF8" w14:textId="0491B227" w:rsidR="009479CC" w:rsidRDefault="009479CC">
      <w:pPr>
        <w:pStyle w:val="TOC5"/>
        <w:tabs>
          <w:tab w:val="right" w:leader="dot" w:pos="8493"/>
        </w:tabs>
        <w:rPr>
          <w:rFonts w:asciiTheme="minorHAnsi" w:eastAsiaTheme="minorEastAsia" w:hAnsiTheme="minorHAnsi"/>
          <w:noProof/>
          <w:sz w:val="22"/>
          <w:lang w:eastAsia="en-GB"/>
        </w:rPr>
      </w:pPr>
      <w:hyperlink w:anchor="_Toc149686890" w:history="1">
        <w:r w:rsidRPr="006F4516">
          <w:rPr>
            <w:rStyle w:val="Hyperlink"/>
            <w:noProof/>
          </w:rPr>
          <w:t>DGAT2LA4</w:t>
        </w:r>
        <w:r>
          <w:rPr>
            <w:noProof/>
            <w:webHidden/>
          </w:rPr>
          <w:tab/>
        </w:r>
        <w:r>
          <w:rPr>
            <w:noProof/>
            <w:webHidden/>
          </w:rPr>
          <w:fldChar w:fldCharType="begin"/>
        </w:r>
        <w:r>
          <w:rPr>
            <w:noProof/>
            <w:webHidden/>
          </w:rPr>
          <w:instrText xml:space="preserve"> PAGEREF _Toc149686890 \h </w:instrText>
        </w:r>
        <w:r>
          <w:rPr>
            <w:noProof/>
            <w:webHidden/>
          </w:rPr>
        </w:r>
        <w:r>
          <w:rPr>
            <w:noProof/>
            <w:webHidden/>
          </w:rPr>
          <w:fldChar w:fldCharType="separate"/>
        </w:r>
        <w:r>
          <w:rPr>
            <w:noProof/>
            <w:webHidden/>
          </w:rPr>
          <w:t>116</w:t>
        </w:r>
        <w:r>
          <w:rPr>
            <w:noProof/>
            <w:webHidden/>
          </w:rPr>
          <w:fldChar w:fldCharType="end"/>
        </w:r>
      </w:hyperlink>
    </w:p>
    <w:p w14:paraId="75DF7746" w14:textId="736A1BE6" w:rsidR="009479CC" w:rsidRDefault="009479CC">
      <w:pPr>
        <w:pStyle w:val="TOC5"/>
        <w:tabs>
          <w:tab w:val="right" w:leader="dot" w:pos="8493"/>
        </w:tabs>
        <w:rPr>
          <w:rFonts w:asciiTheme="minorHAnsi" w:eastAsiaTheme="minorEastAsia" w:hAnsiTheme="minorHAnsi"/>
          <w:noProof/>
          <w:sz w:val="22"/>
          <w:lang w:eastAsia="en-GB"/>
        </w:rPr>
      </w:pPr>
      <w:hyperlink w:anchor="_Toc149686891" w:history="1">
        <w:r w:rsidRPr="006F4516">
          <w:rPr>
            <w:rStyle w:val="Hyperlink"/>
            <w:noProof/>
          </w:rPr>
          <w:t>CYP</w:t>
        </w:r>
        <w:r>
          <w:rPr>
            <w:noProof/>
            <w:webHidden/>
          </w:rPr>
          <w:tab/>
        </w:r>
        <w:r>
          <w:rPr>
            <w:noProof/>
            <w:webHidden/>
          </w:rPr>
          <w:fldChar w:fldCharType="begin"/>
        </w:r>
        <w:r>
          <w:rPr>
            <w:noProof/>
            <w:webHidden/>
          </w:rPr>
          <w:instrText xml:space="preserve"> PAGEREF _Toc149686891 \h </w:instrText>
        </w:r>
        <w:r>
          <w:rPr>
            <w:noProof/>
            <w:webHidden/>
          </w:rPr>
        </w:r>
        <w:r>
          <w:rPr>
            <w:noProof/>
            <w:webHidden/>
          </w:rPr>
          <w:fldChar w:fldCharType="separate"/>
        </w:r>
        <w:r>
          <w:rPr>
            <w:noProof/>
            <w:webHidden/>
          </w:rPr>
          <w:t>118</w:t>
        </w:r>
        <w:r>
          <w:rPr>
            <w:noProof/>
            <w:webHidden/>
          </w:rPr>
          <w:fldChar w:fldCharType="end"/>
        </w:r>
      </w:hyperlink>
    </w:p>
    <w:p w14:paraId="18EFA8D3" w14:textId="4304C56E" w:rsidR="009479CC" w:rsidRDefault="009479CC">
      <w:pPr>
        <w:pStyle w:val="TOC5"/>
        <w:tabs>
          <w:tab w:val="right" w:leader="dot" w:pos="8493"/>
        </w:tabs>
        <w:rPr>
          <w:rFonts w:asciiTheme="minorHAnsi" w:eastAsiaTheme="minorEastAsia" w:hAnsiTheme="minorHAnsi"/>
          <w:noProof/>
          <w:sz w:val="22"/>
          <w:lang w:eastAsia="en-GB"/>
        </w:rPr>
      </w:pPr>
      <w:hyperlink w:anchor="_Toc149686892" w:history="1">
        <w:r w:rsidRPr="006F4516">
          <w:rPr>
            <w:rStyle w:val="Hyperlink"/>
            <w:noProof/>
          </w:rPr>
          <w:t>AOX</w:t>
        </w:r>
        <w:r>
          <w:rPr>
            <w:noProof/>
            <w:webHidden/>
          </w:rPr>
          <w:tab/>
        </w:r>
        <w:r>
          <w:rPr>
            <w:noProof/>
            <w:webHidden/>
          </w:rPr>
          <w:fldChar w:fldCharType="begin"/>
        </w:r>
        <w:r>
          <w:rPr>
            <w:noProof/>
            <w:webHidden/>
          </w:rPr>
          <w:instrText xml:space="preserve"> PAGEREF _Toc149686892 \h </w:instrText>
        </w:r>
        <w:r>
          <w:rPr>
            <w:noProof/>
            <w:webHidden/>
          </w:rPr>
        </w:r>
        <w:r>
          <w:rPr>
            <w:noProof/>
            <w:webHidden/>
          </w:rPr>
          <w:fldChar w:fldCharType="separate"/>
        </w:r>
        <w:r>
          <w:rPr>
            <w:noProof/>
            <w:webHidden/>
          </w:rPr>
          <w:t>120</w:t>
        </w:r>
        <w:r>
          <w:rPr>
            <w:noProof/>
            <w:webHidden/>
          </w:rPr>
          <w:fldChar w:fldCharType="end"/>
        </w:r>
      </w:hyperlink>
    </w:p>
    <w:p w14:paraId="3D2C6BD0" w14:textId="5ECC69AB" w:rsidR="009479CC" w:rsidRDefault="009479CC">
      <w:pPr>
        <w:pStyle w:val="TOC5"/>
        <w:tabs>
          <w:tab w:val="right" w:leader="dot" w:pos="8493"/>
        </w:tabs>
        <w:rPr>
          <w:rFonts w:asciiTheme="minorHAnsi" w:eastAsiaTheme="minorEastAsia" w:hAnsiTheme="minorHAnsi"/>
          <w:noProof/>
          <w:sz w:val="22"/>
          <w:lang w:eastAsia="en-GB"/>
        </w:rPr>
      </w:pPr>
      <w:hyperlink w:anchor="_Toc149686893" w:history="1">
        <w:r w:rsidRPr="006F4516">
          <w:rPr>
            <w:rStyle w:val="Hyperlink"/>
            <w:noProof/>
          </w:rPr>
          <w:t>ADH</w:t>
        </w:r>
        <w:r>
          <w:rPr>
            <w:noProof/>
            <w:webHidden/>
          </w:rPr>
          <w:tab/>
        </w:r>
        <w:r>
          <w:rPr>
            <w:noProof/>
            <w:webHidden/>
          </w:rPr>
          <w:fldChar w:fldCharType="begin"/>
        </w:r>
        <w:r>
          <w:rPr>
            <w:noProof/>
            <w:webHidden/>
          </w:rPr>
          <w:instrText xml:space="preserve"> PAGEREF _Toc149686893 \h </w:instrText>
        </w:r>
        <w:r>
          <w:rPr>
            <w:noProof/>
            <w:webHidden/>
          </w:rPr>
        </w:r>
        <w:r>
          <w:rPr>
            <w:noProof/>
            <w:webHidden/>
          </w:rPr>
          <w:fldChar w:fldCharType="separate"/>
        </w:r>
        <w:r>
          <w:rPr>
            <w:noProof/>
            <w:webHidden/>
          </w:rPr>
          <w:t>122</w:t>
        </w:r>
        <w:r>
          <w:rPr>
            <w:noProof/>
            <w:webHidden/>
          </w:rPr>
          <w:fldChar w:fldCharType="end"/>
        </w:r>
      </w:hyperlink>
    </w:p>
    <w:p w14:paraId="6C30D723" w14:textId="06265718" w:rsidR="009479CC" w:rsidRDefault="009479CC">
      <w:pPr>
        <w:pStyle w:val="TOC5"/>
        <w:tabs>
          <w:tab w:val="right" w:leader="dot" w:pos="8493"/>
        </w:tabs>
        <w:rPr>
          <w:rFonts w:asciiTheme="minorHAnsi" w:eastAsiaTheme="minorEastAsia" w:hAnsiTheme="minorHAnsi"/>
          <w:noProof/>
          <w:sz w:val="22"/>
          <w:lang w:eastAsia="en-GB"/>
        </w:rPr>
      </w:pPr>
      <w:hyperlink w:anchor="_Toc149686894" w:history="1">
        <w:r w:rsidRPr="006F4516">
          <w:rPr>
            <w:rStyle w:val="Hyperlink"/>
            <w:noProof/>
          </w:rPr>
          <w:t>UGT</w:t>
        </w:r>
        <w:r>
          <w:rPr>
            <w:noProof/>
            <w:webHidden/>
          </w:rPr>
          <w:tab/>
        </w:r>
        <w:r>
          <w:rPr>
            <w:noProof/>
            <w:webHidden/>
          </w:rPr>
          <w:fldChar w:fldCharType="begin"/>
        </w:r>
        <w:r>
          <w:rPr>
            <w:noProof/>
            <w:webHidden/>
          </w:rPr>
          <w:instrText xml:space="preserve"> PAGEREF _Toc149686894 \h </w:instrText>
        </w:r>
        <w:r>
          <w:rPr>
            <w:noProof/>
            <w:webHidden/>
          </w:rPr>
        </w:r>
        <w:r>
          <w:rPr>
            <w:noProof/>
            <w:webHidden/>
          </w:rPr>
          <w:fldChar w:fldCharType="separate"/>
        </w:r>
        <w:r>
          <w:rPr>
            <w:noProof/>
            <w:webHidden/>
          </w:rPr>
          <w:t>124</w:t>
        </w:r>
        <w:r>
          <w:rPr>
            <w:noProof/>
            <w:webHidden/>
          </w:rPr>
          <w:fldChar w:fldCharType="end"/>
        </w:r>
      </w:hyperlink>
    </w:p>
    <w:p w14:paraId="28BA4BFB" w14:textId="48F7E964" w:rsidR="009479CC" w:rsidRDefault="009479CC">
      <w:pPr>
        <w:pStyle w:val="TOC3"/>
        <w:tabs>
          <w:tab w:val="right" w:leader="dot" w:pos="8493"/>
        </w:tabs>
        <w:rPr>
          <w:rFonts w:asciiTheme="minorHAnsi" w:eastAsiaTheme="minorEastAsia" w:hAnsiTheme="minorHAnsi"/>
          <w:noProof/>
          <w:sz w:val="22"/>
          <w:lang w:eastAsia="en-GB"/>
        </w:rPr>
      </w:pPr>
      <w:hyperlink w:anchor="_Toc149686895" w:history="1">
        <w:r w:rsidRPr="006F4516">
          <w:rPr>
            <w:rStyle w:val="Hyperlink"/>
            <w:noProof/>
          </w:rPr>
          <w:t>Conclusions</w:t>
        </w:r>
        <w:r>
          <w:rPr>
            <w:noProof/>
            <w:webHidden/>
          </w:rPr>
          <w:tab/>
        </w:r>
        <w:r>
          <w:rPr>
            <w:noProof/>
            <w:webHidden/>
          </w:rPr>
          <w:fldChar w:fldCharType="begin"/>
        </w:r>
        <w:r>
          <w:rPr>
            <w:noProof/>
            <w:webHidden/>
          </w:rPr>
          <w:instrText xml:space="preserve"> PAGEREF _Toc149686895 \h </w:instrText>
        </w:r>
        <w:r>
          <w:rPr>
            <w:noProof/>
            <w:webHidden/>
          </w:rPr>
        </w:r>
        <w:r>
          <w:rPr>
            <w:noProof/>
            <w:webHidden/>
          </w:rPr>
          <w:fldChar w:fldCharType="separate"/>
        </w:r>
        <w:r>
          <w:rPr>
            <w:noProof/>
            <w:webHidden/>
          </w:rPr>
          <w:t>126</w:t>
        </w:r>
        <w:r>
          <w:rPr>
            <w:noProof/>
            <w:webHidden/>
          </w:rPr>
          <w:fldChar w:fldCharType="end"/>
        </w:r>
      </w:hyperlink>
    </w:p>
    <w:p w14:paraId="0E01B62D" w14:textId="181C10EC" w:rsidR="009479CC" w:rsidRDefault="009479CC">
      <w:pPr>
        <w:pStyle w:val="TOC3"/>
        <w:tabs>
          <w:tab w:val="right" w:leader="dot" w:pos="8493"/>
        </w:tabs>
        <w:rPr>
          <w:rFonts w:asciiTheme="minorHAnsi" w:eastAsiaTheme="minorEastAsia" w:hAnsiTheme="minorHAnsi"/>
          <w:noProof/>
          <w:sz w:val="22"/>
          <w:lang w:eastAsia="en-GB"/>
        </w:rPr>
      </w:pPr>
      <w:hyperlink w:anchor="_Toc149686896" w:history="1">
        <w:r w:rsidRPr="006F4516">
          <w:rPr>
            <w:rStyle w:val="Hyperlink"/>
            <w:noProof/>
          </w:rPr>
          <w:t>Methods</w:t>
        </w:r>
        <w:r>
          <w:rPr>
            <w:noProof/>
            <w:webHidden/>
          </w:rPr>
          <w:tab/>
        </w:r>
        <w:r>
          <w:rPr>
            <w:noProof/>
            <w:webHidden/>
          </w:rPr>
          <w:fldChar w:fldCharType="begin"/>
        </w:r>
        <w:r>
          <w:rPr>
            <w:noProof/>
            <w:webHidden/>
          </w:rPr>
          <w:instrText xml:space="preserve"> PAGEREF _Toc149686896 \h </w:instrText>
        </w:r>
        <w:r>
          <w:rPr>
            <w:noProof/>
            <w:webHidden/>
          </w:rPr>
        </w:r>
        <w:r>
          <w:rPr>
            <w:noProof/>
            <w:webHidden/>
          </w:rPr>
          <w:fldChar w:fldCharType="separate"/>
        </w:r>
        <w:r>
          <w:rPr>
            <w:noProof/>
            <w:webHidden/>
          </w:rPr>
          <w:t>130</w:t>
        </w:r>
        <w:r>
          <w:rPr>
            <w:noProof/>
            <w:webHidden/>
          </w:rPr>
          <w:fldChar w:fldCharType="end"/>
        </w:r>
      </w:hyperlink>
    </w:p>
    <w:p w14:paraId="72B69597" w14:textId="1BBD72A2" w:rsidR="009479CC" w:rsidRDefault="009479CC">
      <w:pPr>
        <w:pStyle w:val="TOC4"/>
        <w:tabs>
          <w:tab w:val="right" w:leader="dot" w:pos="8493"/>
        </w:tabs>
        <w:rPr>
          <w:rFonts w:asciiTheme="minorHAnsi" w:eastAsiaTheme="minorEastAsia" w:hAnsiTheme="minorHAnsi"/>
          <w:noProof/>
          <w:sz w:val="22"/>
          <w:lang w:eastAsia="en-GB"/>
        </w:rPr>
      </w:pPr>
      <w:hyperlink w:anchor="_Toc149686897" w:history="1">
        <w:r w:rsidRPr="006F4516">
          <w:rPr>
            <w:rStyle w:val="Hyperlink"/>
            <w:noProof/>
          </w:rPr>
          <w:t>Identification of orthogroups for retinol metabolism enzymes.</w:t>
        </w:r>
        <w:r>
          <w:rPr>
            <w:noProof/>
            <w:webHidden/>
          </w:rPr>
          <w:tab/>
        </w:r>
        <w:r>
          <w:rPr>
            <w:noProof/>
            <w:webHidden/>
          </w:rPr>
          <w:fldChar w:fldCharType="begin"/>
        </w:r>
        <w:r>
          <w:rPr>
            <w:noProof/>
            <w:webHidden/>
          </w:rPr>
          <w:instrText xml:space="preserve"> PAGEREF _Toc149686897 \h </w:instrText>
        </w:r>
        <w:r>
          <w:rPr>
            <w:noProof/>
            <w:webHidden/>
          </w:rPr>
        </w:r>
        <w:r>
          <w:rPr>
            <w:noProof/>
            <w:webHidden/>
          </w:rPr>
          <w:fldChar w:fldCharType="separate"/>
        </w:r>
        <w:r>
          <w:rPr>
            <w:noProof/>
            <w:webHidden/>
          </w:rPr>
          <w:t>130</w:t>
        </w:r>
        <w:r>
          <w:rPr>
            <w:noProof/>
            <w:webHidden/>
          </w:rPr>
          <w:fldChar w:fldCharType="end"/>
        </w:r>
      </w:hyperlink>
    </w:p>
    <w:p w14:paraId="6195B95D" w14:textId="73EF0797" w:rsidR="009479CC" w:rsidRDefault="009479CC">
      <w:pPr>
        <w:pStyle w:val="TOC5"/>
        <w:tabs>
          <w:tab w:val="right" w:leader="dot" w:pos="8493"/>
        </w:tabs>
        <w:rPr>
          <w:rFonts w:asciiTheme="minorHAnsi" w:eastAsiaTheme="minorEastAsia" w:hAnsiTheme="minorHAnsi"/>
          <w:noProof/>
          <w:sz w:val="22"/>
          <w:lang w:eastAsia="en-GB"/>
        </w:rPr>
      </w:pPr>
      <w:hyperlink w:anchor="_Toc149686898" w:history="1">
        <w:r w:rsidRPr="006F4516">
          <w:rPr>
            <w:rStyle w:val="Hyperlink"/>
            <w:noProof/>
          </w:rPr>
          <w:t>Species list and species tree</w:t>
        </w:r>
        <w:r>
          <w:rPr>
            <w:noProof/>
            <w:webHidden/>
          </w:rPr>
          <w:tab/>
        </w:r>
        <w:r>
          <w:rPr>
            <w:noProof/>
            <w:webHidden/>
          </w:rPr>
          <w:fldChar w:fldCharType="begin"/>
        </w:r>
        <w:r>
          <w:rPr>
            <w:noProof/>
            <w:webHidden/>
          </w:rPr>
          <w:instrText xml:space="preserve"> PAGEREF _Toc149686898 \h </w:instrText>
        </w:r>
        <w:r>
          <w:rPr>
            <w:noProof/>
            <w:webHidden/>
          </w:rPr>
        </w:r>
        <w:r>
          <w:rPr>
            <w:noProof/>
            <w:webHidden/>
          </w:rPr>
          <w:fldChar w:fldCharType="separate"/>
        </w:r>
        <w:r>
          <w:rPr>
            <w:noProof/>
            <w:webHidden/>
          </w:rPr>
          <w:t>130</w:t>
        </w:r>
        <w:r>
          <w:rPr>
            <w:noProof/>
            <w:webHidden/>
          </w:rPr>
          <w:fldChar w:fldCharType="end"/>
        </w:r>
      </w:hyperlink>
    </w:p>
    <w:p w14:paraId="47F51A33" w14:textId="28366E5B" w:rsidR="009479CC" w:rsidRDefault="009479CC">
      <w:pPr>
        <w:pStyle w:val="TOC5"/>
        <w:tabs>
          <w:tab w:val="right" w:leader="dot" w:pos="8493"/>
        </w:tabs>
        <w:rPr>
          <w:rFonts w:asciiTheme="minorHAnsi" w:eastAsiaTheme="minorEastAsia" w:hAnsiTheme="minorHAnsi"/>
          <w:noProof/>
          <w:sz w:val="22"/>
          <w:lang w:eastAsia="en-GB"/>
        </w:rPr>
      </w:pPr>
      <w:hyperlink w:anchor="_Toc149686899" w:history="1">
        <w:r w:rsidRPr="006F4516">
          <w:rPr>
            <w:rStyle w:val="Hyperlink"/>
            <w:noProof/>
          </w:rPr>
          <w:t>Data mining</w:t>
        </w:r>
        <w:r>
          <w:rPr>
            <w:noProof/>
            <w:webHidden/>
          </w:rPr>
          <w:tab/>
        </w:r>
        <w:r>
          <w:rPr>
            <w:noProof/>
            <w:webHidden/>
          </w:rPr>
          <w:fldChar w:fldCharType="begin"/>
        </w:r>
        <w:r>
          <w:rPr>
            <w:noProof/>
            <w:webHidden/>
          </w:rPr>
          <w:instrText xml:space="preserve"> PAGEREF _Toc149686899 \h </w:instrText>
        </w:r>
        <w:r>
          <w:rPr>
            <w:noProof/>
            <w:webHidden/>
          </w:rPr>
        </w:r>
        <w:r>
          <w:rPr>
            <w:noProof/>
            <w:webHidden/>
          </w:rPr>
          <w:fldChar w:fldCharType="separate"/>
        </w:r>
        <w:r>
          <w:rPr>
            <w:noProof/>
            <w:webHidden/>
          </w:rPr>
          <w:t>131</w:t>
        </w:r>
        <w:r>
          <w:rPr>
            <w:noProof/>
            <w:webHidden/>
          </w:rPr>
          <w:fldChar w:fldCharType="end"/>
        </w:r>
      </w:hyperlink>
    </w:p>
    <w:p w14:paraId="20FAE235" w14:textId="4D3859B2" w:rsidR="009479CC" w:rsidRDefault="009479CC">
      <w:pPr>
        <w:pStyle w:val="TOC5"/>
        <w:tabs>
          <w:tab w:val="right" w:leader="dot" w:pos="8493"/>
        </w:tabs>
        <w:rPr>
          <w:rFonts w:asciiTheme="minorHAnsi" w:eastAsiaTheme="minorEastAsia" w:hAnsiTheme="minorHAnsi"/>
          <w:noProof/>
          <w:sz w:val="22"/>
          <w:lang w:eastAsia="en-GB"/>
        </w:rPr>
      </w:pPr>
      <w:hyperlink w:anchor="_Toc149686900" w:history="1">
        <w:r w:rsidRPr="006F4516">
          <w:rPr>
            <w:rStyle w:val="Hyperlink"/>
            <w:noProof/>
          </w:rPr>
          <w:t>Orthogroup inference</w:t>
        </w:r>
        <w:r>
          <w:rPr>
            <w:noProof/>
            <w:webHidden/>
          </w:rPr>
          <w:tab/>
        </w:r>
        <w:r>
          <w:rPr>
            <w:noProof/>
            <w:webHidden/>
          </w:rPr>
          <w:fldChar w:fldCharType="begin"/>
        </w:r>
        <w:r>
          <w:rPr>
            <w:noProof/>
            <w:webHidden/>
          </w:rPr>
          <w:instrText xml:space="preserve"> PAGEREF _Toc149686900 \h </w:instrText>
        </w:r>
        <w:r>
          <w:rPr>
            <w:noProof/>
            <w:webHidden/>
          </w:rPr>
        </w:r>
        <w:r>
          <w:rPr>
            <w:noProof/>
            <w:webHidden/>
          </w:rPr>
          <w:fldChar w:fldCharType="separate"/>
        </w:r>
        <w:r>
          <w:rPr>
            <w:noProof/>
            <w:webHidden/>
          </w:rPr>
          <w:t>131</w:t>
        </w:r>
        <w:r>
          <w:rPr>
            <w:noProof/>
            <w:webHidden/>
          </w:rPr>
          <w:fldChar w:fldCharType="end"/>
        </w:r>
      </w:hyperlink>
    </w:p>
    <w:p w14:paraId="53C4D043" w14:textId="6C9F0E5D" w:rsidR="009479CC" w:rsidRDefault="009479CC">
      <w:pPr>
        <w:pStyle w:val="TOC6"/>
        <w:tabs>
          <w:tab w:val="right" w:leader="dot" w:pos="8493"/>
        </w:tabs>
        <w:rPr>
          <w:rFonts w:asciiTheme="minorHAnsi" w:eastAsiaTheme="minorEastAsia" w:hAnsiTheme="minorHAnsi"/>
          <w:noProof/>
          <w:sz w:val="22"/>
          <w:lang w:eastAsia="en-GB"/>
        </w:rPr>
      </w:pPr>
      <w:hyperlink w:anchor="_Toc149686901" w:history="1">
        <w:r w:rsidRPr="006F4516">
          <w:rPr>
            <w:rStyle w:val="Hyperlink"/>
            <w:noProof/>
          </w:rPr>
          <w:t>OrthoFinder</w:t>
        </w:r>
        <w:r>
          <w:rPr>
            <w:noProof/>
            <w:webHidden/>
          </w:rPr>
          <w:tab/>
        </w:r>
        <w:r>
          <w:rPr>
            <w:noProof/>
            <w:webHidden/>
          </w:rPr>
          <w:fldChar w:fldCharType="begin"/>
        </w:r>
        <w:r>
          <w:rPr>
            <w:noProof/>
            <w:webHidden/>
          </w:rPr>
          <w:instrText xml:space="preserve"> PAGEREF _Toc149686901 \h </w:instrText>
        </w:r>
        <w:r>
          <w:rPr>
            <w:noProof/>
            <w:webHidden/>
          </w:rPr>
        </w:r>
        <w:r>
          <w:rPr>
            <w:noProof/>
            <w:webHidden/>
          </w:rPr>
          <w:fldChar w:fldCharType="separate"/>
        </w:r>
        <w:r>
          <w:rPr>
            <w:noProof/>
            <w:webHidden/>
          </w:rPr>
          <w:t>131</w:t>
        </w:r>
        <w:r>
          <w:rPr>
            <w:noProof/>
            <w:webHidden/>
          </w:rPr>
          <w:fldChar w:fldCharType="end"/>
        </w:r>
      </w:hyperlink>
    </w:p>
    <w:p w14:paraId="40767F58" w14:textId="1DF47520" w:rsidR="009479CC" w:rsidRDefault="009479CC">
      <w:pPr>
        <w:pStyle w:val="TOC6"/>
        <w:tabs>
          <w:tab w:val="right" w:leader="dot" w:pos="8493"/>
        </w:tabs>
        <w:rPr>
          <w:rFonts w:asciiTheme="minorHAnsi" w:eastAsiaTheme="minorEastAsia" w:hAnsiTheme="minorHAnsi"/>
          <w:noProof/>
          <w:sz w:val="22"/>
          <w:lang w:eastAsia="en-GB"/>
        </w:rPr>
      </w:pPr>
      <w:hyperlink w:anchor="_Toc149686902" w:history="1">
        <w:r w:rsidRPr="006F4516">
          <w:rPr>
            <w:rStyle w:val="Hyperlink"/>
            <w:noProof/>
          </w:rPr>
          <w:t>Broccoli</w:t>
        </w:r>
        <w:r>
          <w:rPr>
            <w:noProof/>
            <w:webHidden/>
          </w:rPr>
          <w:tab/>
        </w:r>
        <w:r>
          <w:rPr>
            <w:noProof/>
            <w:webHidden/>
          </w:rPr>
          <w:fldChar w:fldCharType="begin"/>
        </w:r>
        <w:r>
          <w:rPr>
            <w:noProof/>
            <w:webHidden/>
          </w:rPr>
          <w:instrText xml:space="preserve"> PAGEREF _Toc149686902 \h </w:instrText>
        </w:r>
        <w:r>
          <w:rPr>
            <w:noProof/>
            <w:webHidden/>
          </w:rPr>
        </w:r>
        <w:r>
          <w:rPr>
            <w:noProof/>
            <w:webHidden/>
          </w:rPr>
          <w:fldChar w:fldCharType="separate"/>
        </w:r>
        <w:r>
          <w:rPr>
            <w:noProof/>
            <w:webHidden/>
          </w:rPr>
          <w:t>131</w:t>
        </w:r>
        <w:r>
          <w:rPr>
            <w:noProof/>
            <w:webHidden/>
          </w:rPr>
          <w:fldChar w:fldCharType="end"/>
        </w:r>
      </w:hyperlink>
    </w:p>
    <w:p w14:paraId="1D00271E" w14:textId="1C409906" w:rsidR="009479CC" w:rsidRDefault="009479CC">
      <w:pPr>
        <w:pStyle w:val="TOC5"/>
        <w:tabs>
          <w:tab w:val="right" w:leader="dot" w:pos="8493"/>
        </w:tabs>
        <w:rPr>
          <w:rFonts w:asciiTheme="minorHAnsi" w:eastAsiaTheme="minorEastAsia" w:hAnsiTheme="minorHAnsi"/>
          <w:noProof/>
          <w:sz w:val="22"/>
          <w:lang w:eastAsia="en-GB"/>
        </w:rPr>
      </w:pPr>
      <w:hyperlink w:anchor="_Toc149686903" w:history="1">
        <w:r w:rsidRPr="006F4516">
          <w:rPr>
            <w:rStyle w:val="Hyperlink"/>
            <w:noProof/>
          </w:rPr>
          <w:t>Filtering and annotation of orthogroups</w:t>
        </w:r>
        <w:r>
          <w:rPr>
            <w:noProof/>
            <w:webHidden/>
          </w:rPr>
          <w:tab/>
        </w:r>
        <w:r>
          <w:rPr>
            <w:noProof/>
            <w:webHidden/>
          </w:rPr>
          <w:fldChar w:fldCharType="begin"/>
        </w:r>
        <w:r>
          <w:rPr>
            <w:noProof/>
            <w:webHidden/>
          </w:rPr>
          <w:instrText xml:space="preserve"> PAGEREF _Toc149686903 \h </w:instrText>
        </w:r>
        <w:r>
          <w:rPr>
            <w:noProof/>
            <w:webHidden/>
          </w:rPr>
        </w:r>
        <w:r>
          <w:rPr>
            <w:noProof/>
            <w:webHidden/>
          </w:rPr>
          <w:fldChar w:fldCharType="separate"/>
        </w:r>
        <w:r>
          <w:rPr>
            <w:noProof/>
            <w:webHidden/>
          </w:rPr>
          <w:t>132</w:t>
        </w:r>
        <w:r>
          <w:rPr>
            <w:noProof/>
            <w:webHidden/>
          </w:rPr>
          <w:fldChar w:fldCharType="end"/>
        </w:r>
      </w:hyperlink>
    </w:p>
    <w:p w14:paraId="29E95CB4" w14:textId="14509E68" w:rsidR="009479CC" w:rsidRDefault="009479CC">
      <w:pPr>
        <w:pStyle w:val="TOC5"/>
        <w:tabs>
          <w:tab w:val="right" w:leader="dot" w:pos="8493"/>
        </w:tabs>
        <w:rPr>
          <w:rFonts w:asciiTheme="minorHAnsi" w:eastAsiaTheme="minorEastAsia" w:hAnsiTheme="minorHAnsi"/>
          <w:noProof/>
          <w:sz w:val="22"/>
          <w:lang w:eastAsia="en-GB"/>
        </w:rPr>
      </w:pPr>
      <w:hyperlink w:anchor="_Toc149686904" w:history="1">
        <w:r w:rsidRPr="006F4516">
          <w:rPr>
            <w:rStyle w:val="Hyperlink"/>
            <w:noProof/>
          </w:rPr>
          <w:t>Comparison of OrthoFinder and Broccoli results and definition of final orthogroups</w:t>
        </w:r>
        <w:r>
          <w:rPr>
            <w:noProof/>
            <w:webHidden/>
          </w:rPr>
          <w:tab/>
        </w:r>
        <w:r>
          <w:rPr>
            <w:noProof/>
            <w:webHidden/>
          </w:rPr>
          <w:fldChar w:fldCharType="begin"/>
        </w:r>
        <w:r>
          <w:rPr>
            <w:noProof/>
            <w:webHidden/>
          </w:rPr>
          <w:instrText xml:space="preserve"> PAGEREF _Toc149686904 \h </w:instrText>
        </w:r>
        <w:r>
          <w:rPr>
            <w:noProof/>
            <w:webHidden/>
          </w:rPr>
        </w:r>
        <w:r>
          <w:rPr>
            <w:noProof/>
            <w:webHidden/>
          </w:rPr>
          <w:fldChar w:fldCharType="separate"/>
        </w:r>
        <w:r>
          <w:rPr>
            <w:noProof/>
            <w:webHidden/>
          </w:rPr>
          <w:t>132</w:t>
        </w:r>
        <w:r>
          <w:rPr>
            <w:noProof/>
            <w:webHidden/>
          </w:rPr>
          <w:fldChar w:fldCharType="end"/>
        </w:r>
      </w:hyperlink>
    </w:p>
    <w:p w14:paraId="78961EB5" w14:textId="5ABDAC1C" w:rsidR="009479CC" w:rsidRDefault="009479CC">
      <w:pPr>
        <w:pStyle w:val="TOC4"/>
        <w:tabs>
          <w:tab w:val="right" w:leader="dot" w:pos="8493"/>
        </w:tabs>
        <w:rPr>
          <w:rFonts w:asciiTheme="minorHAnsi" w:eastAsiaTheme="minorEastAsia" w:hAnsiTheme="minorHAnsi"/>
          <w:noProof/>
          <w:sz w:val="22"/>
          <w:lang w:eastAsia="en-GB"/>
        </w:rPr>
      </w:pPr>
      <w:hyperlink w:anchor="_Toc149686905" w:history="1">
        <w:r w:rsidRPr="006F4516">
          <w:rPr>
            <w:rStyle w:val="Hyperlink"/>
            <w:noProof/>
          </w:rPr>
          <w:t>Reconstructing the evolutionary history for each orthogroup.</w:t>
        </w:r>
        <w:r>
          <w:rPr>
            <w:noProof/>
            <w:webHidden/>
          </w:rPr>
          <w:tab/>
        </w:r>
        <w:r>
          <w:rPr>
            <w:noProof/>
            <w:webHidden/>
          </w:rPr>
          <w:fldChar w:fldCharType="begin"/>
        </w:r>
        <w:r>
          <w:rPr>
            <w:noProof/>
            <w:webHidden/>
          </w:rPr>
          <w:instrText xml:space="preserve"> PAGEREF _Toc149686905 \h </w:instrText>
        </w:r>
        <w:r>
          <w:rPr>
            <w:noProof/>
            <w:webHidden/>
          </w:rPr>
        </w:r>
        <w:r>
          <w:rPr>
            <w:noProof/>
            <w:webHidden/>
          </w:rPr>
          <w:fldChar w:fldCharType="separate"/>
        </w:r>
        <w:r>
          <w:rPr>
            <w:noProof/>
            <w:webHidden/>
          </w:rPr>
          <w:t>133</w:t>
        </w:r>
        <w:r>
          <w:rPr>
            <w:noProof/>
            <w:webHidden/>
          </w:rPr>
          <w:fldChar w:fldCharType="end"/>
        </w:r>
      </w:hyperlink>
    </w:p>
    <w:p w14:paraId="3225043C" w14:textId="08ECD538" w:rsidR="009479CC" w:rsidRDefault="009479CC">
      <w:pPr>
        <w:pStyle w:val="TOC5"/>
        <w:tabs>
          <w:tab w:val="right" w:leader="dot" w:pos="8493"/>
        </w:tabs>
        <w:rPr>
          <w:rFonts w:asciiTheme="minorHAnsi" w:eastAsiaTheme="minorEastAsia" w:hAnsiTheme="minorHAnsi"/>
          <w:noProof/>
          <w:sz w:val="22"/>
          <w:lang w:eastAsia="en-GB"/>
        </w:rPr>
      </w:pPr>
      <w:hyperlink w:anchor="_Toc149686906" w:history="1">
        <w:r w:rsidRPr="006F4516">
          <w:rPr>
            <w:rStyle w:val="Hyperlink"/>
            <w:noProof/>
          </w:rPr>
          <w:t>Phylogenetic Trees</w:t>
        </w:r>
        <w:r>
          <w:rPr>
            <w:noProof/>
            <w:webHidden/>
          </w:rPr>
          <w:tab/>
        </w:r>
        <w:r>
          <w:rPr>
            <w:noProof/>
            <w:webHidden/>
          </w:rPr>
          <w:fldChar w:fldCharType="begin"/>
        </w:r>
        <w:r>
          <w:rPr>
            <w:noProof/>
            <w:webHidden/>
          </w:rPr>
          <w:instrText xml:space="preserve"> PAGEREF _Toc149686906 \h </w:instrText>
        </w:r>
        <w:r>
          <w:rPr>
            <w:noProof/>
            <w:webHidden/>
          </w:rPr>
        </w:r>
        <w:r>
          <w:rPr>
            <w:noProof/>
            <w:webHidden/>
          </w:rPr>
          <w:fldChar w:fldCharType="separate"/>
        </w:r>
        <w:r>
          <w:rPr>
            <w:noProof/>
            <w:webHidden/>
          </w:rPr>
          <w:t>133</w:t>
        </w:r>
        <w:r>
          <w:rPr>
            <w:noProof/>
            <w:webHidden/>
          </w:rPr>
          <w:fldChar w:fldCharType="end"/>
        </w:r>
      </w:hyperlink>
    </w:p>
    <w:p w14:paraId="51203CA6" w14:textId="26ADB9A1" w:rsidR="009479CC" w:rsidRDefault="009479CC">
      <w:pPr>
        <w:pStyle w:val="TOC5"/>
        <w:tabs>
          <w:tab w:val="right" w:leader="dot" w:pos="8493"/>
        </w:tabs>
        <w:rPr>
          <w:rFonts w:asciiTheme="minorHAnsi" w:eastAsiaTheme="minorEastAsia" w:hAnsiTheme="minorHAnsi"/>
          <w:noProof/>
          <w:sz w:val="22"/>
          <w:lang w:eastAsia="en-GB"/>
        </w:rPr>
      </w:pPr>
      <w:hyperlink w:anchor="_Toc149686907" w:history="1">
        <w:r w:rsidRPr="006F4516">
          <w:rPr>
            <w:rStyle w:val="Hyperlink"/>
            <w:noProof/>
          </w:rPr>
          <w:t>Identifying clusters of orthologs with Possvm</w:t>
        </w:r>
        <w:r>
          <w:rPr>
            <w:noProof/>
            <w:webHidden/>
          </w:rPr>
          <w:tab/>
        </w:r>
        <w:r>
          <w:rPr>
            <w:noProof/>
            <w:webHidden/>
          </w:rPr>
          <w:fldChar w:fldCharType="begin"/>
        </w:r>
        <w:r>
          <w:rPr>
            <w:noProof/>
            <w:webHidden/>
          </w:rPr>
          <w:instrText xml:space="preserve"> PAGEREF _Toc149686907 \h </w:instrText>
        </w:r>
        <w:r>
          <w:rPr>
            <w:noProof/>
            <w:webHidden/>
          </w:rPr>
        </w:r>
        <w:r>
          <w:rPr>
            <w:noProof/>
            <w:webHidden/>
          </w:rPr>
          <w:fldChar w:fldCharType="separate"/>
        </w:r>
        <w:r>
          <w:rPr>
            <w:noProof/>
            <w:webHidden/>
          </w:rPr>
          <w:t>133</w:t>
        </w:r>
        <w:r>
          <w:rPr>
            <w:noProof/>
            <w:webHidden/>
          </w:rPr>
          <w:fldChar w:fldCharType="end"/>
        </w:r>
      </w:hyperlink>
    </w:p>
    <w:p w14:paraId="5CC397C0" w14:textId="3D7F0B67" w:rsidR="009479CC" w:rsidRDefault="009479CC">
      <w:pPr>
        <w:pStyle w:val="TOC5"/>
        <w:tabs>
          <w:tab w:val="right" w:leader="dot" w:pos="8493"/>
        </w:tabs>
        <w:rPr>
          <w:rFonts w:asciiTheme="minorHAnsi" w:eastAsiaTheme="minorEastAsia" w:hAnsiTheme="minorHAnsi"/>
          <w:noProof/>
          <w:sz w:val="22"/>
          <w:lang w:eastAsia="en-GB"/>
        </w:rPr>
      </w:pPr>
      <w:hyperlink w:anchor="_Toc149686908" w:history="1">
        <w:r w:rsidRPr="006F4516">
          <w:rPr>
            <w:rStyle w:val="Hyperlink"/>
            <w:noProof/>
          </w:rPr>
          <w:t>Reconstructing evolutionary events with GeneRax</w:t>
        </w:r>
        <w:r>
          <w:rPr>
            <w:noProof/>
            <w:webHidden/>
          </w:rPr>
          <w:tab/>
        </w:r>
        <w:r>
          <w:rPr>
            <w:noProof/>
            <w:webHidden/>
          </w:rPr>
          <w:fldChar w:fldCharType="begin"/>
        </w:r>
        <w:r>
          <w:rPr>
            <w:noProof/>
            <w:webHidden/>
          </w:rPr>
          <w:instrText xml:space="preserve"> PAGEREF _Toc149686908 \h </w:instrText>
        </w:r>
        <w:r>
          <w:rPr>
            <w:noProof/>
            <w:webHidden/>
          </w:rPr>
        </w:r>
        <w:r>
          <w:rPr>
            <w:noProof/>
            <w:webHidden/>
          </w:rPr>
          <w:fldChar w:fldCharType="separate"/>
        </w:r>
        <w:r>
          <w:rPr>
            <w:noProof/>
            <w:webHidden/>
          </w:rPr>
          <w:t>133</w:t>
        </w:r>
        <w:r>
          <w:rPr>
            <w:noProof/>
            <w:webHidden/>
          </w:rPr>
          <w:fldChar w:fldCharType="end"/>
        </w:r>
      </w:hyperlink>
    </w:p>
    <w:p w14:paraId="56A18CB8" w14:textId="1610659E" w:rsidR="009479CC" w:rsidRDefault="009479CC">
      <w:pPr>
        <w:pStyle w:val="TOC3"/>
        <w:tabs>
          <w:tab w:val="right" w:leader="dot" w:pos="8493"/>
        </w:tabs>
        <w:rPr>
          <w:rFonts w:asciiTheme="minorHAnsi" w:eastAsiaTheme="minorEastAsia" w:hAnsiTheme="minorHAnsi"/>
          <w:noProof/>
          <w:sz w:val="22"/>
          <w:lang w:eastAsia="en-GB"/>
        </w:rPr>
      </w:pPr>
      <w:hyperlink w:anchor="_Toc149686909" w:history="1">
        <w:r w:rsidRPr="006F4516">
          <w:rPr>
            <w:rStyle w:val="Hyperlink"/>
            <w:noProof/>
          </w:rPr>
          <w:t>Data Availability</w:t>
        </w:r>
        <w:r>
          <w:rPr>
            <w:noProof/>
            <w:webHidden/>
          </w:rPr>
          <w:tab/>
        </w:r>
        <w:r>
          <w:rPr>
            <w:noProof/>
            <w:webHidden/>
          </w:rPr>
          <w:fldChar w:fldCharType="begin"/>
        </w:r>
        <w:r>
          <w:rPr>
            <w:noProof/>
            <w:webHidden/>
          </w:rPr>
          <w:instrText xml:space="preserve"> PAGEREF _Toc149686909 \h </w:instrText>
        </w:r>
        <w:r>
          <w:rPr>
            <w:noProof/>
            <w:webHidden/>
          </w:rPr>
        </w:r>
        <w:r>
          <w:rPr>
            <w:noProof/>
            <w:webHidden/>
          </w:rPr>
          <w:fldChar w:fldCharType="separate"/>
        </w:r>
        <w:r>
          <w:rPr>
            <w:noProof/>
            <w:webHidden/>
          </w:rPr>
          <w:t>134</w:t>
        </w:r>
        <w:r>
          <w:rPr>
            <w:noProof/>
            <w:webHidden/>
          </w:rPr>
          <w:fldChar w:fldCharType="end"/>
        </w:r>
      </w:hyperlink>
    </w:p>
    <w:p w14:paraId="0EA0653C" w14:textId="00928F52" w:rsidR="009479CC" w:rsidRDefault="009479CC">
      <w:pPr>
        <w:pStyle w:val="TOC3"/>
        <w:tabs>
          <w:tab w:val="right" w:leader="dot" w:pos="8493"/>
        </w:tabs>
        <w:rPr>
          <w:rFonts w:asciiTheme="minorHAnsi" w:eastAsiaTheme="minorEastAsia" w:hAnsiTheme="minorHAnsi"/>
          <w:noProof/>
          <w:sz w:val="22"/>
          <w:lang w:eastAsia="en-GB"/>
        </w:rPr>
      </w:pPr>
      <w:hyperlink w:anchor="_Toc149686910" w:history="1">
        <w:r w:rsidRPr="006F4516">
          <w:rPr>
            <w:rStyle w:val="Hyperlink"/>
            <w:noProof/>
          </w:rPr>
          <w:t>Acknowledgements</w:t>
        </w:r>
        <w:r>
          <w:rPr>
            <w:noProof/>
            <w:webHidden/>
          </w:rPr>
          <w:tab/>
        </w:r>
        <w:r>
          <w:rPr>
            <w:noProof/>
            <w:webHidden/>
          </w:rPr>
          <w:fldChar w:fldCharType="begin"/>
        </w:r>
        <w:r>
          <w:rPr>
            <w:noProof/>
            <w:webHidden/>
          </w:rPr>
          <w:instrText xml:space="preserve"> PAGEREF _Toc149686910 \h </w:instrText>
        </w:r>
        <w:r>
          <w:rPr>
            <w:noProof/>
            <w:webHidden/>
          </w:rPr>
        </w:r>
        <w:r>
          <w:rPr>
            <w:noProof/>
            <w:webHidden/>
          </w:rPr>
          <w:fldChar w:fldCharType="separate"/>
        </w:r>
        <w:r>
          <w:rPr>
            <w:noProof/>
            <w:webHidden/>
          </w:rPr>
          <w:t>134</w:t>
        </w:r>
        <w:r>
          <w:rPr>
            <w:noProof/>
            <w:webHidden/>
          </w:rPr>
          <w:fldChar w:fldCharType="end"/>
        </w:r>
      </w:hyperlink>
    </w:p>
    <w:p w14:paraId="3A5861F9" w14:textId="34D28C88" w:rsidR="009479CC" w:rsidRDefault="009479CC">
      <w:pPr>
        <w:pStyle w:val="TOC3"/>
        <w:tabs>
          <w:tab w:val="right" w:leader="dot" w:pos="8493"/>
        </w:tabs>
        <w:rPr>
          <w:rFonts w:asciiTheme="minorHAnsi" w:eastAsiaTheme="minorEastAsia" w:hAnsiTheme="minorHAnsi"/>
          <w:noProof/>
          <w:sz w:val="22"/>
          <w:lang w:eastAsia="en-GB"/>
        </w:rPr>
      </w:pPr>
      <w:hyperlink w:anchor="_Toc149686911" w:history="1">
        <w:r w:rsidRPr="006F4516">
          <w:rPr>
            <w:rStyle w:val="Hyperlink"/>
            <w:noProof/>
          </w:rPr>
          <w:t>References</w:t>
        </w:r>
        <w:r>
          <w:rPr>
            <w:noProof/>
            <w:webHidden/>
          </w:rPr>
          <w:tab/>
        </w:r>
        <w:r>
          <w:rPr>
            <w:noProof/>
            <w:webHidden/>
          </w:rPr>
          <w:fldChar w:fldCharType="begin"/>
        </w:r>
        <w:r>
          <w:rPr>
            <w:noProof/>
            <w:webHidden/>
          </w:rPr>
          <w:instrText xml:space="preserve"> PAGEREF _Toc149686911 \h </w:instrText>
        </w:r>
        <w:r>
          <w:rPr>
            <w:noProof/>
            <w:webHidden/>
          </w:rPr>
        </w:r>
        <w:r>
          <w:rPr>
            <w:noProof/>
            <w:webHidden/>
          </w:rPr>
          <w:fldChar w:fldCharType="separate"/>
        </w:r>
        <w:r>
          <w:rPr>
            <w:noProof/>
            <w:webHidden/>
          </w:rPr>
          <w:t>135</w:t>
        </w:r>
        <w:r>
          <w:rPr>
            <w:noProof/>
            <w:webHidden/>
          </w:rPr>
          <w:fldChar w:fldCharType="end"/>
        </w:r>
      </w:hyperlink>
    </w:p>
    <w:p w14:paraId="6BB3699E" w14:textId="64D27DE8" w:rsidR="009479CC" w:rsidRDefault="009479CC">
      <w:pPr>
        <w:pStyle w:val="TOC1"/>
        <w:tabs>
          <w:tab w:val="right" w:leader="dot" w:pos="8493"/>
        </w:tabs>
        <w:rPr>
          <w:rFonts w:asciiTheme="minorHAnsi" w:eastAsiaTheme="minorEastAsia" w:hAnsiTheme="minorHAnsi"/>
          <w:b w:val="0"/>
          <w:noProof/>
          <w:color w:val="auto"/>
          <w:sz w:val="22"/>
          <w:lang w:eastAsia="en-GB"/>
        </w:rPr>
      </w:pPr>
      <w:hyperlink w:anchor="_Toc149686912" w:history="1">
        <w:r w:rsidRPr="006F4516">
          <w:rPr>
            <w:rStyle w:val="Hyperlink"/>
            <w:noProof/>
          </w:rPr>
          <w:t>Chapter 5</w:t>
        </w:r>
        <w:r>
          <w:rPr>
            <w:noProof/>
            <w:webHidden/>
          </w:rPr>
          <w:tab/>
        </w:r>
        <w:r>
          <w:rPr>
            <w:noProof/>
            <w:webHidden/>
          </w:rPr>
          <w:fldChar w:fldCharType="begin"/>
        </w:r>
        <w:r>
          <w:rPr>
            <w:noProof/>
            <w:webHidden/>
          </w:rPr>
          <w:instrText xml:space="preserve"> PAGEREF _Toc149686912 \h </w:instrText>
        </w:r>
        <w:r>
          <w:rPr>
            <w:noProof/>
            <w:webHidden/>
          </w:rPr>
        </w:r>
        <w:r>
          <w:rPr>
            <w:noProof/>
            <w:webHidden/>
          </w:rPr>
          <w:fldChar w:fldCharType="separate"/>
        </w:r>
        <w:r>
          <w:rPr>
            <w:noProof/>
            <w:webHidden/>
          </w:rPr>
          <w:t>143</w:t>
        </w:r>
        <w:r>
          <w:rPr>
            <w:noProof/>
            <w:webHidden/>
          </w:rPr>
          <w:fldChar w:fldCharType="end"/>
        </w:r>
      </w:hyperlink>
    </w:p>
    <w:p w14:paraId="5CE7BC45" w14:textId="5ABAEA2E" w:rsidR="009479CC" w:rsidRDefault="009479CC">
      <w:pPr>
        <w:pStyle w:val="TOC2"/>
        <w:tabs>
          <w:tab w:val="right" w:leader="dot" w:pos="8493"/>
        </w:tabs>
        <w:rPr>
          <w:rFonts w:asciiTheme="minorHAnsi" w:eastAsiaTheme="minorEastAsia" w:hAnsiTheme="minorHAnsi"/>
          <w:noProof/>
          <w:color w:val="auto"/>
          <w:sz w:val="22"/>
          <w:lang w:eastAsia="en-GB"/>
        </w:rPr>
      </w:pPr>
      <w:hyperlink w:anchor="_Toc149686913" w:history="1">
        <w:r w:rsidRPr="006F4516">
          <w:rPr>
            <w:rStyle w:val="Hyperlink"/>
            <w:noProof/>
          </w:rPr>
          <w:t>The Origin, Evolution and Molecular Diversity of the Chemokine System</w:t>
        </w:r>
        <w:r>
          <w:rPr>
            <w:noProof/>
            <w:webHidden/>
          </w:rPr>
          <w:tab/>
        </w:r>
        <w:r>
          <w:rPr>
            <w:noProof/>
            <w:webHidden/>
          </w:rPr>
          <w:fldChar w:fldCharType="begin"/>
        </w:r>
        <w:r>
          <w:rPr>
            <w:noProof/>
            <w:webHidden/>
          </w:rPr>
          <w:instrText xml:space="preserve"> PAGEREF _Toc149686913 \h </w:instrText>
        </w:r>
        <w:r>
          <w:rPr>
            <w:noProof/>
            <w:webHidden/>
          </w:rPr>
        </w:r>
        <w:r>
          <w:rPr>
            <w:noProof/>
            <w:webHidden/>
          </w:rPr>
          <w:fldChar w:fldCharType="separate"/>
        </w:r>
        <w:r>
          <w:rPr>
            <w:noProof/>
            <w:webHidden/>
          </w:rPr>
          <w:t>143</w:t>
        </w:r>
        <w:r>
          <w:rPr>
            <w:noProof/>
            <w:webHidden/>
          </w:rPr>
          <w:fldChar w:fldCharType="end"/>
        </w:r>
      </w:hyperlink>
    </w:p>
    <w:p w14:paraId="412E963B" w14:textId="0D039DD4" w:rsidR="009479CC" w:rsidRDefault="009479CC">
      <w:pPr>
        <w:pStyle w:val="TOC3"/>
        <w:tabs>
          <w:tab w:val="right" w:leader="dot" w:pos="8493"/>
        </w:tabs>
        <w:rPr>
          <w:rFonts w:asciiTheme="minorHAnsi" w:eastAsiaTheme="minorEastAsia" w:hAnsiTheme="minorHAnsi"/>
          <w:noProof/>
          <w:sz w:val="22"/>
          <w:lang w:eastAsia="en-GB"/>
        </w:rPr>
      </w:pPr>
      <w:hyperlink w:anchor="_Toc149686914" w:history="1">
        <w:r w:rsidRPr="006F4516">
          <w:rPr>
            <w:rStyle w:val="Hyperlink"/>
            <w:noProof/>
          </w:rPr>
          <w:t>Preface</w:t>
        </w:r>
        <w:r>
          <w:rPr>
            <w:noProof/>
            <w:webHidden/>
          </w:rPr>
          <w:tab/>
        </w:r>
        <w:r>
          <w:rPr>
            <w:noProof/>
            <w:webHidden/>
          </w:rPr>
          <w:fldChar w:fldCharType="begin"/>
        </w:r>
        <w:r>
          <w:rPr>
            <w:noProof/>
            <w:webHidden/>
          </w:rPr>
          <w:instrText xml:space="preserve"> PAGEREF _Toc149686914 \h </w:instrText>
        </w:r>
        <w:r>
          <w:rPr>
            <w:noProof/>
            <w:webHidden/>
          </w:rPr>
        </w:r>
        <w:r>
          <w:rPr>
            <w:noProof/>
            <w:webHidden/>
          </w:rPr>
          <w:fldChar w:fldCharType="separate"/>
        </w:r>
        <w:r>
          <w:rPr>
            <w:noProof/>
            <w:webHidden/>
          </w:rPr>
          <w:t>144</w:t>
        </w:r>
        <w:r>
          <w:rPr>
            <w:noProof/>
            <w:webHidden/>
          </w:rPr>
          <w:fldChar w:fldCharType="end"/>
        </w:r>
      </w:hyperlink>
    </w:p>
    <w:p w14:paraId="3346363E" w14:textId="6CD87FEE" w:rsidR="009479CC" w:rsidRDefault="009479CC">
      <w:pPr>
        <w:pStyle w:val="TOC3"/>
        <w:tabs>
          <w:tab w:val="right" w:leader="dot" w:pos="8493"/>
        </w:tabs>
        <w:rPr>
          <w:rFonts w:asciiTheme="minorHAnsi" w:eastAsiaTheme="minorEastAsia" w:hAnsiTheme="minorHAnsi"/>
          <w:noProof/>
          <w:sz w:val="22"/>
          <w:lang w:eastAsia="en-GB"/>
        </w:rPr>
      </w:pPr>
      <w:hyperlink w:anchor="_Toc149686915" w:history="1">
        <w:r w:rsidRPr="006F4516">
          <w:rPr>
            <w:rStyle w:val="Hyperlink"/>
            <w:noProof/>
          </w:rPr>
          <w:t>Abstract</w:t>
        </w:r>
        <w:r>
          <w:rPr>
            <w:noProof/>
            <w:webHidden/>
          </w:rPr>
          <w:tab/>
        </w:r>
        <w:r>
          <w:rPr>
            <w:noProof/>
            <w:webHidden/>
          </w:rPr>
          <w:fldChar w:fldCharType="begin"/>
        </w:r>
        <w:r>
          <w:rPr>
            <w:noProof/>
            <w:webHidden/>
          </w:rPr>
          <w:instrText xml:space="preserve"> PAGEREF _Toc149686915 \h </w:instrText>
        </w:r>
        <w:r>
          <w:rPr>
            <w:noProof/>
            <w:webHidden/>
          </w:rPr>
        </w:r>
        <w:r>
          <w:rPr>
            <w:noProof/>
            <w:webHidden/>
          </w:rPr>
          <w:fldChar w:fldCharType="separate"/>
        </w:r>
        <w:r>
          <w:rPr>
            <w:noProof/>
            <w:webHidden/>
          </w:rPr>
          <w:t>145</w:t>
        </w:r>
        <w:r>
          <w:rPr>
            <w:noProof/>
            <w:webHidden/>
          </w:rPr>
          <w:fldChar w:fldCharType="end"/>
        </w:r>
      </w:hyperlink>
    </w:p>
    <w:p w14:paraId="279BB613" w14:textId="4DE5E9EE" w:rsidR="009479CC" w:rsidRDefault="009479CC">
      <w:pPr>
        <w:pStyle w:val="TOC3"/>
        <w:tabs>
          <w:tab w:val="right" w:leader="dot" w:pos="8493"/>
        </w:tabs>
        <w:rPr>
          <w:rFonts w:asciiTheme="minorHAnsi" w:eastAsiaTheme="minorEastAsia" w:hAnsiTheme="minorHAnsi"/>
          <w:noProof/>
          <w:sz w:val="22"/>
          <w:lang w:eastAsia="en-GB"/>
        </w:rPr>
      </w:pPr>
      <w:hyperlink w:anchor="_Toc149686916" w:history="1">
        <w:r w:rsidRPr="006F4516">
          <w:rPr>
            <w:rStyle w:val="Hyperlink"/>
            <w:noProof/>
          </w:rPr>
          <w:t>Introduction</w:t>
        </w:r>
        <w:r>
          <w:rPr>
            <w:noProof/>
            <w:webHidden/>
          </w:rPr>
          <w:tab/>
        </w:r>
        <w:r>
          <w:rPr>
            <w:noProof/>
            <w:webHidden/>
          </w:rPr>
          <w:fldChar w:fldCharType="begin"/>
        </w:r>
        <w:r>
          <w:rPr>
            <w:noProof/>
            <w:webHidden/>
          </w:rPr>
          <w:instrText xml:space="preserve"> PAGEREF _Toc149686916 \h </w:instrText>
        </w:r>
        <w:r>
          <w:rPr>
            <w:noProof/>
            <w:webHidden/>
          </w:rPr>
        </w:r>
        <w:r>
          <w:rPr>
            <w:noProof/>
            <w:webHidden/>
          </w:rPr>
          <w:fldChar w:fldCharType="separate"/>
        </w:r>
        <w:r>
          <w:rPr>
            <w:noProof/>
            <w:webHidden/>
          </w:rPr>
          <w:t>146</w:t>
        </w:r>
        <w:r>
          <w:rPr>
            <w:noProof/>
            <w:webHidden/>
          </w:rPr>
          <w:fldChar w:fldCharType="end"/>
        </w:r>
      </w:hyperlink>
    </w:p>
    <w:p w14:paraId="1BA4D0AB" w14:textId="20D0992C" w:rsidR="009479CC" w:rsidRDefault="009479CC">
      <w:pPr>
        <w:pStyle w:val="TOC3"/>
        <w:tabs>
          <w:tab w:val="right" w:leader="dot" w:pos="8493"/>
        </w:tabs>
        <w:rPr>
          <w:rFonts w:asciiTheme="minorHAnsi" w:eastAsiaTheme="minorEastAsia" w:hAnsiTheme="minorHAnsi"/>
          <w:noProof/>
          <w:sz w:val="22"/>
          <w:lang w:eastAsia="en-GB"/>
        </w:rPr>
      </w:pPr>
      <w:hyperlink w:anchor="_Toc149686917" w:history="1">
        <w:r w:rsidRPr="006F4516">
          <w:rPr>
            <w:rStyle w:val="Hyperlink"/>
            <w:noProof/>
          </w:rPr>
          <w:t>Results</w:t>
        </w:r>
        <w:r>
          <w:rPr>
            <w:noProof/>
            <w:webHidden/>
          </w:rPr>
          <w:tab/>
        </w:r>
        <w:r>
          <w:rPr>
            <w:noProof/>
            <w:webHidden/>
          </w:rPr>
          <w:fldChar w:fldCharType="begin"/>
        </w:r>
        <w:r>
          <w:rPr>
            <w:noProof/>
            <w:webHidden/>
          </w:rPr>
          <w:instrText xml:space="preserve"> PAGEREF _Toc149686917 \h </w:instrText>
        </w:r>
        <w:r>
          <w:rPr>
            <w:noProof/>
            <w:webHidden/>
          </w:rPr>
        </w:r>
        <w:r>
          <w:rPr>
            <w:noProof/>
            <w:webHidden/>
          </w:rPr>
          <w:fldChar w:fldCharType="separate"/>
        </w:r>
        <w:r>
          <w:rPr>
            <w:noProof/>
            <w:webHidden/>
          </w:rPr>
          <w:t>149</w:t>
        </w:r>
        <w:r>
          <w:rPr>
            <w:noProof/>
            <w:webHidden/>
          </w:rPr>
          <w:fldChar w:fldCharType="end"/>
        </w:r>
      </w:hyperlink>
    </w:p>
    <w:p w14:paraId="1CE5FAD4" w14:textId="13DBA1C1" w:rsidR="009479CC" w:rsidRDefault="009479CC">
      <w:pPr>
        <w:pStyle w:val="TOC4"/>
        <w:tabs>
          <w:tab w:val="right" w:leader="dot" w:pos="8493"/>
        </w:tabs>
        <w:rPr>
          <w:rFonts w:asciiTheme="minorHAnsi" w:eastAsiaTheme="minorEastAsia" w:hAnsiTheme="minorHAnsi"/>
          <w:noProof/>
          <w:sz w:val="22"/>
          <w:lang w:eastAsia="en-GB"/>
        </w:rPr>
      </w:pPr>
      <w:hyperlink w:anchor="_Toc149686918" w:history="1">
        <w:r w:rsidRPr="006F4516">
          <w:rPr>
            <w:rStyle w:val="Hyperlink"/>
            <w:noProof/>
          </w:rPr>
          <w:t>There are five unrelated groups of ligands.</w:t>
        </w:r>
        <w:r>
          <w:rPr>
            <w:noProof/>
            <w:webHidden/>
          </w:rPr>
          <w:tab/>
        </w:r>
        <w:r>
          <w:rPr>
            <w:noProof/>
            <w:webHidden/>
          </w:rPr>
          <w:fldChar w:fldCharType="begin"/>
        </w:r>
        <w:r>
          <w:rPr>
            <w:noProof/>
            <w:webHidden/>
          </w:rPr>
          <w:instrText xml:space="preserve"> PAGEREF _Toc149686918 \h </w:instrText>
        </w:r>
        <w:r>
          <w:rPr>
            <w:noProof/>
            <w:webHidden/>
          </w:rPr>
        </w:r>
        <w:r>
          <w:rPr>
            <w:noProof/>
            <w:webHidden/>
          </w:rPr>
          <w:fldChar w:fldCharType="separate"/>
        </w:r>
        <w:r>
          <w:rPr>
            <w:noProof/>
            <w:webHidden/>
          </w:rPr>
          <w:t>149</w:t>
        </w:r>
        <w:r>
          <w:rPr>
            <w:noProof/>
            <w:webHidden/>
          </w:rPr>
          <w:fldChar w:fldCharType="end"/>
        </w:r>
      </w:hyperlink>
    </w:p>
    <w:p w14:paraId="3DD44E2A" w14:textId="55E4CF6E" w:rsidR="009479CC" w:rsidRDefault="009479CC">
      <w:pPr>
        <w:pStyle w:val="TOC4"/>
        <w:tabs>
          <w:tab w:val="right" w:leader="dot" w:pos="8493"/>
        </w:tabs>
        <w:rPr>
          <w:rFonts w:asciiTheme="minorHAnsi" w:eastAsiaTheme="minorEastAsia" w:hAnsiTheme="minorHAnsi"/>
          <w:noProof/>
          <w:sz w:val="22"/>
          <w:lang w:eastAsia="en-GB"/>
        </w:rPr>
      </w:pPr>
      <w:hyperlink w:anchor="_Toc149686919" w:history="1">
        <w:r w:rsidRPr="006F4516">
          <w:rPr>
            <w:rStyle w:val="Hyperlink"/>
            <w:noProof/>
          </w:rPr>
          <w:t>The evolution of chemokine and chemokine-like ligands in animals.</w:t>
        </w:r>
        <w:r>
          <w:rPr>
            <w:noProof/>
            <w:webHidden/>
          </w:rPr>
          <w:tab/>
        </w:r>
        <w:r>
          <w:rPr>
            <w:noProof/>
            <w:webHidden/>
          </w:rPr>
          <w:fldChar w:fldCharType="begin"/>
        </w:r>
        <w:r>
          <w:rPr>
            <w:noProof/>
            <w:webHidden/>
          </w:rPr>
          <w:instrText xml:space="preserve"> PAGEREF _Toc149686919 \h </w:instrText>
        </w:r>
        <w:r>
          <w:rPr>
            <w:noProof/>
            <w:webHidden/>
          </w:rPr>
        </w:r>
        <w:r>
          <w:rPr>
            <w:noProof/>
            <w:webHidden/>
          </w:rPr>
          <w:fldChar w:fldCharType="separate"/>
        </w:r>
        <w:r>
          <w:rPr>
            <w:noProof/>
            <w:webHidden/>
          </w:rPr>
          <w:t>151</w:t>
        </w:r>
        <w:r>
          <w:rPr>
            <w:noProof/>
            <w:webHidden/>
          </w:rPr>
          <w:fldChar w:fldCharType="end"/>
        </w:r>
      </w:hyperlink>
    </w:p>
    <w:p w14:paraId="14C76F1C" w14:textId="6870523C" w:rsidR="009479CC" w:rsidRDefault="009479CC">
      <w:pPr>
        <w:pStyle w:val="TOC4"/>
        <w:tabs>
          <w:tab w:val="right" w:leader="dot" w:pos="8493"/>
        </w:tabs>
        <w:rPr>
          <w:rFonts w:asciiTheme="minorHAnsi" w:eastAsiaTheme="minorEastAsia" w:hAnsiTheme="minorHAnsi"/>
          <w:noProof/>
          <w:sz w:val="22"/>
          <w:lang w:eastAsia="en-GB"/>
        </w:rPr>
      </w:pPr>
      <w:hyperlink w:anchor="_Toc149686920" w:history="1">
        <w:r w:rsidRPr="006F4516">
          <w:rPr>
            <w:rStyle w:val="Hyperlink"/>
            <w:noProof/>
          </w:rPr>
          <w:t>Canonical and non-canonical chemokine receptors are divided into four groups.</w:t>
        </w:r>
        <w:r>
          <w:rPr>
            <w:noProof/>
            <w:webHidden/>
          </w:rPr>
          <w:tab/>
        </w:r>
        <w:r>
          <w:rPr>
            <w:noProof/>
            <w:webHidden/>
          </w:rPr>
          <w:fldChar w:fldCharType="begin"/>
        </w:r>
        <w:r>
          <w:rPr>
            <w:noProof/>
            <w:webHidden/>
          </w:rPr>
          <w:instrText xml:space="preserve"> PAGEREF _Toc149686920 \h </w:instrText>
        </w:r>
        <w:r>
          <w:rPr>
            <w:noProof/>
            <w:webHidden/>
          </w:rPr>
        </w:r>
        <w:r>
          <w:rPr>
            <w:noProof/>
            <w:webHidden/>
          </w:rPr>
          <w:fldChar w:fldCharType="separate"/>
        </w:r>
        <w:r>
          <w:rPr>
            <w:noProof/>
            <w:webHidden/>
          </w:rPr>
          <w:t>155</w:t>
        </w:r>
        <w:r>
          <w:rPr>
            <w:noProof/>
            <w:webHidden/>
          </w:rPr>
          <w:fldChar w:fldCharType="end"/>
        </w:r>
      </w:hyperlink>
    </w:p>
    <w:p w14:paraId="41FE5472" w14:textId="0C6768C4" w:rsidR="009479CC" w:rsidRDefault="009479CC">
      <w:pPr>
        <w:pStyle w:val="TOC4"/>
        <w:tabs>
          <w:tab w:val="right" w:leader="dot" w:pos="8493"/>
        </w:tabs>
        <w:rPr>
          <w:rFonts w:asciiTheme="minorHAnsi" w:eastAsiaTheme="minorEastAsia" w:hAnsiTheme="minorHAnsi"/>
          <w:noProof/>
          <w:sz w:val="22"/>
          <w:lang w:eastAsia="en-GB"/>
        </w:rPr>
      </w:pPr>
      <w:hyperlink w:anchor="_Toc149686921" w:history="1">
        <w:r w:rsidRPr="006F4516">
          <w:rPr>
            <w:rStyle w:val="Hyperlink"/>
            <w:noProof/>
          </w:rPr>
          <w:t>Canonical and chemokine-like receptors derive from single gene duplication in the ancestor of vertebrates.</w:t>
        </w:r>
        <w:r>
          <w:rPr>
            <w:noProof/>
            <w:webHidden/>
          </w:rPr>
          <w:tab/>
        </w:r>
        <w:r>
          <w:rPr>
            <w:noProof/>
            <w:webHidden/>
          </w:rPr>
          <w:fldChar w:fldCharType="begin"/>
        </w:r>
        <w:r>
          <w:rPr>
            <w:noProof/>
            <w:webHidden/>
          </w:rPr>
          <w:instrText xml:space="preserve"> PAGEREF _Toc149686921 \h </w:instrText>
        </w:r>
        <w:r>
          <w:rPr>
            <w:noProof/>
            <w:webHidden/>
          </w:rPr>
        </w:r>
        <w:r>
          <w:rPr>
            <w:noProof/>
            <w:webHidden/>
          </w:rPr>
          <w:fldChar w:fldCharType="separate"/>
        </w:r>
        <w:r>
          <w:rPr>
            <w:noProof/>
            <w:webHidden/>
          </w:rPr>
          <w:t>156</w:t>
        </w:r>
        <w:r>
          <w:rPr>
            <w:noProof/>
            <w:webHidden/>
          </w:rPr>
          <w:fldChar w:fldCharType="end"/>
        </w:r>
      </w:hyperlink>
    </w:p>
    <w:p w14:paraId="54FA79FF" w14:textId="6BE1A40E" w:rsidR="009479CC" w:rsidRDefault="009479CC">
      <w:pPr>
        <w:pStyle w:val="TOC3"/>
        <w:tabs>
          <w:tab w:val="right" w:leader="dot" w:pos="8493"/>
        </w:tabs>
        <w:rPr>
          <w:rFonts w:asciiTheme="minorHAnsi" w:eastAsiaTheme="minorEastAsia" w:hAnsiTheme="minorHAnsi"/>
          <w:noProof/>
          <w:sz w:val="22"/>
          <w:lang w:eastAsia="en-GB"/>
        </w:rPr>
      </w:pPr>
      <w:hyperlink w:anchor="_Toc149686922" w:history="1">
        <w:r w:rsidRPr="006F4516">
          <w:rPr>
            <w:rStyle w:val="Hyperlink"/>
            <w:noProof/>
          </w:rPr>
          <w:t>Discussion</w:t>
        </w:r>
        <w:r>
          <w:rPr>
            <w:noProof/>
            <w:webHidden/>
          </w:rPr>
          <w:tab/>
        </w:r>
        <w:r>
          <w:rPr>
            <w:noProof/>
            <w:webHidden/>
          </w:rPr>
          <w:fldChar w:fldCharType="begin"/>
        </w:r>
        <w:r>
          <w:rPr>
            <w:noProof/>
            <w:webHidden/>
          </w:rPr>
          <w:instrText xml:space="preserve"> PAGEREF _Toc149686922 \h </w:instrText>
        </w:r>
        <w:r>
          <w:rPr>
            <w:noProof/>
            <w:webHidden/>
          </w:rPr>
        </w:r>
        <w:r>
          <w:rPr>
            <w:noProof/>
            <w:webHidden/>
          </w:rPr>
          <w:fldChar w:fldCharType="separate"/>
        </w:r>
        <w:r>
          <w:rPr>
            <w:noProof/>
            <w:webHidden/>
          </w:rPr>
          <w:t>161</w:t>
        </w:r>
        <w:r>
          <w:rPr>
            <w:noProof/>
            <w:webHidden/>
          </w:rPr>
          <w:fldChar w:fldCharType="end"/>
        </w:r>
      </w:hyperlink>
    </w:p>
    <w:p w14:paraId="28270AA6" w14:textId="5D12B12D" w:rsidR="009479CC" w:rsidRDefault="009479CC">
      <w:pPr>
        <w:pStyle w:val="TOC4"/>
        <w:tabs>
          <w:tab w:val="right" w:leader="dot" w:pos="8493"/>
        </w:tabs>
        <w:rPr>
          <w:rFonts w:asciiTheme="minorHAnsi" w:eastAsiaTheme="minorEastAsia" w:hAnsiTheme="minorHAnsi"/>
          <w:noProof/>
          <w:sz w:val="22"/>
          <w:lang w:eastAsia="en-GB"/>
        </w:rPr>
      </w:pPr>
      <w:hyperlink w:anchor="_Toc149686923" w:history="1">
        <w:r w:rsidRPr="006F4516">
          <w:rPr>
            <w:rStyle w:val="Hyperlink"/>
            <w:noProof/>
          </w:rPr>
          <w:t>Unrelated molecules converged to chemokine function.</w:t>
        </w:r>
        <w:r>
          <w:rPr>
            <w:noProof/>
            <w:webHidden/>
          </w:rPr>
          <w:tab/>
        </w:r>
        <w:r>
          <w:rPr>
            <w:noProof/>
            <w:webHidden/>
          </w:rPr>
          <w:fldChar w:fldCharType="begin"/>
        </w:r>
        <w:r>
          <w:rPr>
            <w:noProof/>
            <w:webHidden/>
          </w:rPr>
          <w:instrText xml:space="preserve"> PAGEREF _Toc149686923 \h </w:instrText>
        </w:r>
        <w:r>
          <w:rPr>
            <w:noProof/>
            <w:webHidden/>
          </w:rPr>
        </w:r>
        <w:r>
          <w:rPr>
            <w:noProof/>
            <w:webHidden/>
          </w:rPr>
          <w:fldChar w:fldCharType="separate"/>
        </w:r>
        <w:r>
          <w:rPr>
            <w:noProof/>
            <w:webHidden/>
          </w:rPr>
          <w:t>162</w:t>
        </w:r>
        <w:r>
          <w:rPr>
            <w:noProof/>
            <w:webHidden/>
          </w:rPr>
          <w:fldChar w:fldCharType="end"/>
        </w:r>
      </w:hyperlink>
    </w:p>
    <w:p w14:paraId="7CD04211" w14:textId="7118DA8A" w:rsidR="009479CC" w:rsidRDefault="009479CC">
      <w:pPr>
        <w:pStyle w:val="TOC4"/>
        <w:tabs>
          <w:tab w:val="right" w:leader="dot" w:pos="8493"/>
        </w:tabs>
        <w:rPr>
          <w:rFonts w:asciiTheme="minorHAnsi" w:eastAsiaTheme="minorEastAsia" w:hAnsiTheme="minorHAnsi"/>
          <w:noProof/>
          <w:sz w:val="22"/>
          <w:lang w:eastAsia="en-GB"/>
        </w:rPr>
      </w:pPr>
      <w:hyperlink w:anchor="_Toc149686924" w:history="1">
        <w:r w:rsidRPr="006F4516">
          <w:rPr>
            <w:rStyle w:val="Hyperlink"/>
            <w:noProof/>
            <w:shd w:val="clear" w:color="auto" w:fill="FFFFFF"/>
          </w:rPr>
          <w:t>Most of the canonical and non-canonical ligands are vertebrate innovations.</w:t>
        </w:r>
        <w:r>
          <w:rPr>
            <w:noProof/>
            <w:webHidden/>
          </w:rPr>
          <w:tab/>
        </w:r>
        <w:r>
          <w:rPr>
            <w:noProof/>
            <w:webHidden/>
          </w:rPr>
          <w:fldChar w:fldCharType="begin"/>
        </w:r>
        <w:r>
          <w:rPr>
            <w:noProof/>
            <w:webHidden/>
          </w:rPr>
          <w:instrText xml:space="preserve"> PAGEREF _Toc149686924 \h </w:instrText>
        </w:r>
        <w:r>
          <w:rPr>
            <w:noProof/>
            <w:webHidden/>
          </w:rPr>
        </w:r>
        <w:r>
          <w:rPr>
            <w:noProof/>
            <w:webHidden/>
          </w:rPr>
          <w:fldChar w:fldCharType="separate"/>
        </w:r>
        <w:r>
          <w:rPr>
            <w:noProof/>
            <w:webHidden/>
          </w:rPr>
          <w:t>162</w:t>
        </w:r>
        <w:r>
          <w:rPr>
            <w:noProof/>
            <w:webHidden/>
          </w:rPr>
          <w:fldChar w:fldCharType="end"/>
        </w:r>
      </w:hyperlink>
    </w:p>
    <w:p w14:paraId="5C83761E" w14:textId="172F0FEE" w:rsidR="009479CC" w:rsidRDefault="009479CC">
      <w:pPr>
        <w:pStyle w:val="TOC4"/>
        <w:tabs>
          <w:tab w:val="right" w:leader="dot" w:pos="8493"/>
        </w:tabs>
        <w:rPr>
          <w:rFonts w:asciiTheme="minorHAnsi" w:eastAsiaTheme="minorEastAsia" w:hAnsiTheme="minorHAnsi"/>
          <w:noProof/>
          <w:sz w:val="22"/>
          <w:lang w:eastAsia="en-GB"/>
        </w:rPr>
      </w:pPr>
      <w:hyperlink w:anchor="_Toc149686925" w:history="1">
        <w:r w:rsidRPr="006F4516">
          <w:rPr>
            <w:rStyle w:val="Hyperlink"/>
            <w:noProof/>
          </w:rPr>
          <w:t>All receptors but one derive from a single gene duplication.</w:t>
        </w:r>
        <w:r>
          <w:rPr>
            <w:noProof/>
            <w:webHidden/>
          </w:rPr>
          <w:tab/>
        </w:r>
        <w:r>
          <w:rPr>
            <w:noProof/>
            <w:webHidden/>
          </w:rPr>
          <w:fldChar w:fldCharType="begin"/>
        </w:r>
        <w:r>
          <w:rPr>
            <w:noProof/>
            <w:webHidden/>
          </w:rPr>
          <w:instrText xml:space="preserve"> PAGEREF _Toc149686925 \h </w:instrText>
        </w:r>
        <w:r>
          <w:rPr>
            <w:noProof/>
            <w:webHidden/>
          </w:rPr>
        </w:r>
        <w:r>
          <w:rPr>
            <w:noProof/>
            <w:webHidden/>
          </w:rPr>
          <w:fldChar w:fldCharType="separate"/>
        </w:r>
        <w:r>
          <w:rPr>
            <w:noProof/>
            <w:webHidden/>
          </w:rPr>
          <w:t>163</w:t>
        </w:r>
        <w:r>
          <w:rPr>
            <w:noProof/>
            <w:webHidden/>
          </w:rPr>
          <w:fldChar w:fldCharType="end"/>
        </w:r>
      </w:hyperlink>
    </w:p>
    <w:p w14:paraId="3A574520" w14:textId="67872D4B" w:rsidR="009479CC" w:rsidRDefault="009479CC">
      <w:pPr>
        <w:pStyle w:val="TOC4"/>
        <w:tabs>
          <w:tab w:val="right" w:leader="dot" w:pos="8493"/>
        </w:tabs>
        <w:rPr>
          <w:rFonts w:asciiTheme="minorHAnsi" w:eastAsiaTheme="minorEastAsia" w:hAnsiTheme="minorHAnsi"/>
          <w:noProof/>
          <w:sz w:val="22"/>
          <w:lang w:eastAsia="en-GB"/>
        </w:rPr>
      </w:pPr>
      <w:hyperlink w:anchor="_Toc149686926" w:history="1">
        <w:r w:rsidRPr="006F4516">
          <w:rPr>
            <w:rStyle w:val="Hyperlink"/>
            <w:noProof/>
          </w:rPr>
          <w:t>The molecular assembly of the chemokine system.</w:t>
        </w:r>
        <w:r>
          <w:rPr>
            <w:noProof/>
            <w:webHidden/>
          </w:rPr>
          <w:tab/>
        </w:r>
        <w:r>
          <w:rPr>
            <w:noProof/>
            <w:webHidden/>
          </w:rPr>
          <w:fldChar w:fldCharType="begin"/>
        </w:r>
        <w:r>
          <w:rPr>
            <w:noProof/>
            <w:webHidden/>
          </w:rPr>
          <w:instrText xml:space="preserve"> PAGEREF _Toc149686926 \h </w:instrText>
        </w:r>
        <w:r>
          <w:rPr>
            <w:noProof/>
            <w:webHidden/>
          </w:rPr>
        </w:r>
        <w:r>
          <w:rPr>
            <w:noProof/>
            <w:webHidden/>
          </w:rPr>
          <w:fldChar w:fldCharType="separate"/>
        </w:r>
        <w:r>
          <w:rPr>
            <w:noProof/>
            <w:webHidden/>
          </w:rPr>
          <w:t>164</w:t>
        </w:r>
        <w:r>
          <w:rPr>
            <w:noProof/>
            <w:webHidden/>
          </w:rPr>
          <w:fldChar w:fldCharType="end"/>
        </w:r>
      </w:hyperlink>
    </w:p>
    <w:p w14:paraId="4103A980" w14:textId="243B4AF4" w:rsidR="009479CC" w:rsidRDefault="009479CC">
      <w:pPr>
        <w:pStyle w:val="TOC3"/>
        <w:tabs>
          <w:tab w:val="right" w:leader="dot" w:pos="8493"/>
        </w:tabs>
        <w:rPr>
          <w:rFonts w:asciiTheme="minorHAnsi" w:eastAsiaTheme="minorEastAsia" w:hAnsiTheme="minorHAnsi"/>
          <w:noProof/>
          <w:sz w:val="22"/>
          <w:lang w:eastAsia="en-GB"/>
        </w:rPr>
      </w:pPr>
      <w:hyperlink w:anchor="_Toc149686927" w:history="1">
        <w:r w:rsidRPr="006F4516">
          <w:rPr>
            <w:rStyle w:val="Hyperlink"/>
            <w:noProof/>
          </w:rPr>
          <w:t>Materials and methods</w:t>
        </w:r>
        <w:r>
          <w:rPr>
            <w:noProof/>
            <w:webHidden/>
          </w:rPr>
          <w:tab/>
        </w:r>
        <w:r>
          <w:rPr>
            <w:noProof/>
            <w:webHidden/>
          </w:rPr>
          <w:fldChar w:fldCharType="begin"/>
        </w:r>
        <w:r>
          <w:rPr>
            <w:noProof/>
            <w:webHidden/>
          </w:rPr>
          <w:instrText xml:space="preserve"> PAGEREF _Toc149686927 \h </w:instrText>
        </w:r>
        <w:r>
          <w:rPr>
            <w:noProof/>
            <w:webHidden/>
          </w:rPr>
        </w:r>
        <w:r>
          <w:rPr>
            <w:noProof/>
            <w:webHidden/>
          </w:rPr>
          <w:fldChar w:fldCharType="separate"/>
        </w:r>
        <w:r>
          <w:rPr>
            <w:noProof/>
            <w:webHidden/>
          </w:rPr>
          <w:t>167</w:t>
        </w:r>
        <w:r>
          <w:rPr>
            <w:noProof/>
            <w:webHidden/>
          </w:rPr>
          <w:fldChar w:fldCharType="end"/>
        </w:r>
      </w:hyperlink>
    </w:p>
    <w:p w14:paraId="448A7B47" w14:textId="0BDB355F" w:rsidR="009479CC" w:rsidRDefault="009479CC">
      <w:pPr>
        <w:pStyle w:val="TOC4"/>
        <w:tabs>
          <w:tab w:val="right" w:leader="dot" w:pos="8493"/>
        </w:tabs>
        <w:rPr>
          <w:rFonts w:asciiTheme="minorHAnsi" w:eastAsiaTheme="minorEastAsia" w:hAnsiTheme="minorHAnsi"/>
          <w:noProof/>
          <w:sz w:val="22"/>
          <w:lang w:eastAsia="en-GB"/>
        </w:rPr>
      </w:pPr>
      <w:hyperlink w:anchor="_Toc149686928" w:history="1">
        <w:r w:rsidRPr="006F4516">
          <w:rPr>
            <w:rStyle w:val="Hyperlink"/>
            <w:noProof/>
          </w:rPr>
          <w:t>Data Mining and Dataset Assembly.</w:t>
        </w:r>
        <w:r>
          <w:rPr>
            <w:noProof/>
            <w:webHidden/>
          </w:rPr>
          <w:tab/>
        </w:r>
        <w:r>
          <w:rPr>
            <w:noProof/>
            <w:webHidden/>
          </w:rPr>
          <w:fldChar w:fldCharType="begin"/>
        </w:r>
        <w:r>
          <w:rPr>
            <w:noProof/>
            <w:webHidden/>
          </w:rPr>
          <w:instrText xml:space="preserve"> PAGEREF _Toc149686928 \h </w:instrText>
        </w:r>
        <w:r>
          <w:rPr>
            <w:noProof/>
            <w:webHidden/>
          </w:rPr>
        </w:r>
        <w:r>
          <w:rPr>
            <w:noProof/>
            <w:webHidden/>
          </w:rPr>
          <w:fldChar w:fldCharType="separate"/>
        </w:r>
        <w:r>
          <w:rPr>
            <w:noProof/>
            <w:webHidden/>
          </w:rPr>
          <w:t>167</w:t>
        </w:r>
        <w:r>
          <w:rPr>
            <w:noProof/>
            <w:webHidden/>
          </w:rPr>
          <w:fldChar w:fldCharType="end"/>
        </w:r>
      </w:hyperlink>
    </w:p>
    <w:p w14:paraId="0FA81C3A" w14:textId="357B983C" w:rsidR="009479CC" w:rsidRDefault="009479CC">
      <w:pPr>
        <w:pStyle w:val="TOC4"/>
        <w:tabs>
          <w:tab w:val="right" w:leader="dot" w:pos="8493"/>
        </w:tabs>
        <w:rPr>
          <w:rFonts w:asciiTheme="minorHAnsi" w:eastAsiaTheme="minorEastAsia" w:hAnsiTheme="minorHAnsi"/>
          <w:noProof/>
          <w:sz w:val="22"/>
          <w:lang w:eastAsia="en-GB"/>
        </w:rPr>
      </w:pPr>
      <w:hyperlink w:anchor="_Toc149686929" w:history="1">
        <w:r w:rsidRPr="006F4516">
          <w:rPr>
            <w:rStyle w:val="Hyperlink"/>
            <w:noProof/>
          </w:rPr>
          <w:t>Identification of subgroups with Cluster Analysis of Sequences (CLANS).</w:t>
        </w:r>
        <w:r>
          <w:rPr>
            <w:noProof/>
            <w:webHidden/>
          </w:rPr>
          <w:tab/>
        </w:r>
        <w:r>
          <w:rPr>
            <w:noProof/>
            <w:webHidden/>
          </w:rPr>
          <w:fldChar w:fldCharType="begin"/>
        </w:r>
        <w:r>
          <w:rPr>
            <w:noProof/>
            <w:webHidden/>
          </w:rPr>
          <w:instrText xml:space="preserve"> PAGEREF _Toc149686929 \h </w:instrText>
        </w:r>
        <w:r>
          <w:rPr>
            <w:noProof/>
            <w:webHidden/>
          </w:rPr>
        </w:r>
        <w:r>
          <w:rPr>
            <w:noProof/>
            <w:webHidden/>
          </w:rPr>
          <w:fldChar w:fldCharType="separate"/>
        </w:r>
        <w:r>
          <w:rPr>
            <w:noProof/>
            <w:webHidden/>
          </w:rPr>
          <w:t>168</w:t>
        </w:r>
        <w:r>
          <w:rPr>
            <w:noProof/>
            <w:webHidden/>
          </w:rPr>
          <w:fldChar w:fldCharType="end"/>
        </w:r>
      </w:hyperlink>
    </w:p>
    <w:p w14:paraId="3F4F90D9" w14:textId="2A467FD6" w:rsidR="009479CC" w:rsidRDefault="009479CC">
      <w:pPr>
        <w:pStyle w:val="TOC4"/>
        <w:tabs>
          <w:tab w:val="right" w:leader="dot" w:pos="8493"/>
        </w:tabs>
        <w:rPr>
          <w:rFonts w:asciiTheme="minorHAnsi" w:eastAsiaTheme="minorEastAsia" w:hAnsiTheme="minorHAnsi"/>
          <w:noProof/>
          <w:sz w:val="22"/>
          <w:lang w:eastAsia="en-GB"/>
        </w:rPr>
      </w:pPr>
      <w:hyperlink w:anchor="_Toc149686930" w:history="1">
        <w:r w:rsidRPr="006F4516">
          <w:rPr>
            <w:rStyle w:val="Hyperlink"/>
            <w:noProof/>
          </w:rPr>
          <w:t>Alignment and phylogenetic analysis.</w:t>
        </w:r>
        <w:r>
          <w:rPr>
            <w:noProof/>
            <w:webHidden/>
          </w:rPr>
          <w:tab/>
        </w:r>
        <w:r>
          <w:rPr>
            <w:noProof/>
            <w:webHidden/>
          </w:rPr>
          <w:fldChar w:fldCharType="begin"/>
        </w:r>
        <w:r>
          <w:rPr>
            <w:noProof/>
            <w:webHidden/>
          </w:rPr>
          <w:instrText xml:space="preserve"> PAGEREF _Toc149686930 \h </w:instrText>
        </w:r>
        <w:r>
          <w:rPr>
            <w:noProof/>
            <w:webHidden/>
          </w:rPr>
        </w:r>
        <w:r>
          <w:rPr>
            <w:noProof/>
            <w:webHidden/>
          </w:rPr>
          <w:fldChar w:fldCharType="separate"/>
        </w:r>
        <w:r>
          <w:rPr>
            <w:noProof/>
            <w:webHidden/>
          </w:rPr>
          <w:t>168</w:t>
        </w:r>
        <w:r>
          <w:rPr>
            <w:noProof/>
            <w:webHidden/>
          </w:rPr>
          <w:fldChar w:fldCharType="end"/>
        </w:r>
      </w:hyperlink>
    </w:p>
    <w:p w14:paraId="6A749C03" w14:textId="4C9254E0" w:rsidR="009479CC" w:rsidRDefault="009479CC">
      <w:pPr>
        <w:pStyle w:val="TOC5"/>
        <w:tabs>
          <w:tab w:val="right" w:leader="dot" w:pos="8493"/>
        </w:tabs>
        <w:rPr>
          <w:rFonts w:asciiTheme="minorHAnsi" w:eastAsiaTheme="minorEastAsia" w:hAnsiTheme="minorHAnsi"/>
          <w:noProof/>
          <w:sz w:val="22"/>
          <w:lang w:eastAsia="en-GB"/>
        </w:rPr>
      </w:pPr>
      <w:hyperlink w:anchor="_Toc149686931" w:history="1">
        <w:r w:rsidRPr="006F4516">
          <w:rPr>
            <w:rStyle w:val="Hyperlink"/>
            <w:rFonts w:eastAsia="Times New Roman"/>
            <w:noProof/>
          </w:rPr>
          <w:t>Alignment.</w:t>
        </w:r>
        <w:r>
          <w:rPr>
            <w:noProof/>
            <w:webHidden/>
          </w:rPr>
          <w:tab/>
        </w:r>
        <w:r>
          <w:rPr>
            <w:noProof/>
            <w:webHidden/>
          </w:rPr>
          <w:fldChar w:fldCharType="begin"/>
        </w:r>
        <w:r>
          <w:rPr>
            <w:noProof/>
            <w:webHidden/>
          </w:rPr>
          <w:instrText xml:space="preserve"> PAGEREF _Toc149686931 \h </w:instrText>
        </w:r>
        <w:r>
          <w:rPr>
            <w:noProof/>
            <w:webHidden/>
          </w:rPr>
        </w:r>
        <w:r>
          <w:rPr>
            <w:noProof/>
            <w:webHidden/>
          </w:rPr>
          <w:fldChar w:fldCharType="separate"/>
        </w:r>
        <w:r>
          <w:rPr>
            <w:noProof/>
            <w:webHidden/>
          </w:rPr>
          <w:t>168</w:t>
        </w:r>
        <w:r>
          <w:rPr>
            <w:noProof/>
            <w:webHidden/>
          </w:rPr>
          <w:fldChar w:fldCharType="end"/>
        </w:r>
      </w:hyperlink>
    </w:p>
    <w:p w14:paraId="16920E5C" w14:textId="1DDEC80B" w:rsidR="009479CC" w:rsidRDefault="009479CC">
      <w:pPr>
        <w:pStyle w:val="TOC5"/>
        <w:tabs>
          <w:tab w:val="right" w:leader="dot" w:pos="8493"/>
        </w:tabs>
        <w:rPr>
          <w:rFonts w:asciiTheme="minorHAnsi" w:eastAsiaTheme="minorEastAsia" w:hAnsiTheme="minorHAnsi"/>
          <w:noProof/>
          <w:sz w:val="22"/>
          <w:lang w:eastAsia="en-GB"/>
        </w:rPr>
      </w:pPr>
      <w:hyperlink w:anchor="_Toc149686932" w:history="1">
        <w:r w:rsidRPr="006F4516">
          <w:rPr>
            <w:rStyle w:val="Hyperlink"/>
            <w:rFonts w:eastAsia="Times New Roman"/>
            <w:noProof/>
          </w:rPr>
          <w:t>Gene Trees.</w:t>
        </w:r>
        <w:r>
          <w:rPr>
            <w:noProof/>
            <w:webHidden/>
          </w:rPr>
          <w:tab/>
        </w:r>
        <w:r>
          <w:rPr>
            <w:noProof/>
            <w:webHidden/>
          </w:rPr>
          <w:fldChar w:fldCharType="begin"/>
        </w:r>
        <w:r>
          <w:rPr>
            <w:noProof/>
            <w:webHidden/>
          </w:rPr>
          <w:instrText xml:space="preserve"> PAGEREF _Toc149686932 \h </w:instrText>
        </w:r>
        <w:r>
          <w:rPr>
            <w:noProof/>
            <w:webHidden/>
          </w:rPr>
        </w:r>
        <w:r>
          <w:rPr>
            <w:noProof/>
            <w:webHidden/>
          </w:rPr>
          <w:fldChar w:fldCharType="separate"/>
        </w:r>
        <w:r>
          <w:rPr>
            <w:noProof/>
            <w:webHidden/>
          </w:rPr>
          <w:t>168</w:t>
        </w:r>
        <w:r>
          <w:rPr>
            <w:noProof/>
            <w:webHidden/>
          </w:rPr>
          <w:fldChar w:fldCharType="end"/>
        </w:r>
      </w:hyperlink>
    </w:p>
    <w:p w14:paraId="7C3DAF24" w14:textId="51D4BAC0" w:rsidR="009479CC" w:rsidRDefault="009479CC">
      <w:pPr>
        <w:pStyle w:val="TOC5"/>
        <w:tabs>
          <w:tab w:val="right" w:leader="dot" w:pos="8493"/>
        </w:tabs>
        <w:rPr>
          <w:rFonts w:asciiTheme="minorHAnsi" w:eastAsiaTheme="minorEastAsia" w:hAnsiTheme="minorHAnsi"/>
          <w:noProof/>
          <w:sz w:val="22"/>
          <w:lang w:eastAsia="en-GB"/>
        </w:rPr>
      </w:pPr>
      <w:hyperlink w:anchor="_Toc149686933" w:history="1">
        <w:r w:rsidRPr="006F4516">
          <w:rPr>
            <w:rStyle w:val="Hyperlink"/>
            <w:rFonts w:eastAsia="Times New Roman"/>
            <w:noProof/>
          </w:rPr>
          <w:t>Gene tree species tree reconciliation.</w:t>
        </w:r>
        <w:r>
          <w:rPr>
            <w:noProof/>
            <w:webHidden/>
          </w:rPr>
          <w:tab/>
        </w:r>
        <w:r>
          <w:rPr>
            <w:noProof/>
            <w:webHidden/>
          </w:rPr>
          <w:fldChar w:fldCharType="begin"/>
        </w:r>
        <w:r>
          <w:rPr>
            <w:noProof/>
            <w:webHidden/>
          </w:rPr>
          <w:instrText xml:space="preserve"> PAGEREF _Toc149686933 \h </w:instrText>
        </w:r>
        <w:r>
          <w:rPr>
            <w:noProof/>
            <w:webHidden/>
          </w:rPr>
        </w:r>
        <w:r>
          <w:rPr>
            <w:noProof/>
            <w:webHidden/>
          </w:rPr>
          <w:fldChar w:fldCharType="separate"/>
        </w:r>
        <w:r>
          <w:rPr>
            <w:noProof/>
            <w:webHidden/>
          </w:rPr>
          <w:t>169</w:t>
        </w:r>
        <w:r>
          <w:rPr>
            <w:noProof/>
            <w:webHidden/>
          </w:rPr>
          <w:fldChar w:fldCharType="end"/>
        </w:r>
      </w:hyperlink>
    </w:p>
    <w:p w14:paraId="65750278" w14:textId="0EA716C7" w:rsidR="009479CC" w:rsidRDefault="009479CC">
      <w:pPr>
        <w:pStyle w:val="TOC3"/>
        <w:tabs>
          <w:tab w:val="right" w:leader="dot" w:pos="8493"/>
        </w:tabs>
        <w:rPr>
          <w:rFonts w:asciiTheme="minorHAnsi" w:eastAsiaTheme="minorEastAsia" w:hAnsiTheme="minorHAnsi"/>
          <w:noProof/>
          <w:sz w:val="22"/>
          <w:lang w:eastAsia="en-GB"/>
        </w:rPr>
      </w:pPr>
      <w:hyperlink w:anchor="_Toc149686934" w:history="1">
        <w:r w:rsidRPr="006F4516">
          <w:rPr>
            <w:rStyle w:val="Hyperlink"/>
            <w:noProof/>
          </w:rPr>
          <w:t>Data availability</w:t>
        </w:r>
        <w:r>
          <w:rPr>
            <w:noProof/>
            <w:webHidden/>
          </w:rPr>
          <w:tab/>
        </w:r>
        <w:r>
          <w:rPr>
            <w:noProof/>
            <w:webHidden/>
          </w:rPr>
          <w:fldChar w:fldCharType="begin"/>
        </w:r>
        <w:r>
          <w:rPr>
            <w:noProof/>
            <w:webHidden/>
          </w:rPr>
          <w:instrText xml:space="preserve"> PAGEREF _Toc149686934 \h </w:instrText>
        </w:r>
        <w:r>
          <w:rPr>
            <w:noProof/>
            <w:webHidden/>
          </w:rPr>
        </w:r>
        <w:r>
          <w:rPr>
            <w:noProof/>
            <w:webHidden/>
          </w:rPr>
          <w:fldChar w:fldCharType="separate"/>
        </w:r>
        <w:r>
          <w:rPr>
            <w:noProof/>
            <w:webHidden/>
          </w:rPr>
          <w:t>170</w:t>
        </w:r>
        <w:r>
          <w:rPr>
            <w:noProof/>
            <w:webHidden/>
          </w:rPr>
          <w:fldChar w:fldCharType="end"/>
        </w:r>
      </w:hyperlink>
    </w:p>
    <w:p w14:paraId="54ECA250" w14:textId="01409B25" w:rsidR="009479CC" w:rsidRDefault="009479CC">
      <w:pPr>
        <w:pStyle w:val="TOC3"/>
        <w:tabs>
          <w:tab w:val="right" w:leader="dot" w:pos="8493"/>
        </w:tabs>
        <w:rPr>
          <w:rFonts w:asciiTheme="minorHAnsi" w:eastAsiaTheme="minorEastAsia" w:hAnsiTheme="minorHAnsi"/>
          <w:noProof/>
          <w:sz w:val="22"/>
          <w:lang w:eastAsia="en-GB"/>
        </w:rPr>
      </w:pPr>
      <w:hyperlink w:anchor="_Toc149686935" w:history="1">
        <w:r w:rsidRPr="006F4516">
          <w:rPr>
            <w:rStyle w:val="Hyperlink"/>
            <w:rFonts w:eastAsia="Arial"/>
            <w:noProof/>
          </w:rPr>
          <w:t>Acknowledgements</w:t>
        </w:r>
        <w:r>
          <w:rPr>
            <w:noProof/>
            <w:webHidden/>
          </w:rPr>
          <w:tab/>
        </w:r>
        <w:r>
          <w:rPr>
            <w:noProof/>
            <w:webHidden/>
          </w:rPr>
          <w:fldChar w:fldCharType="begin"/>
        </w:r>
        <w:r>
          <w:rPr>
            <w:noProof/>
            <w:webHidden/>
          </w:rPr>
          <w:instrText xml:space="preserve"> PAGEREF _Toc149686935 \h </w:instrText>
        </w:r>
        <w:r>
          <w:rPr>
            <w:noProof/>
            <w:webHidden/>
          </w:rPr>
        </w:r>
        <w:r>
          <w:rPr>
            <w:noProof/>
            <w:webHidden/>
          </w:rPr>
          <w:fldChar w:fldCharType="separate"/>
        </w:r>
        <w:r>
          <w:rPr>
            <w:noProof/>
            <w:webHidden/>
          </w:rPr>
          <w:t>170</w:t>
        </w:r>
        <w:r>
          <w:rPr>
            <w:noProof/>
            <w:webHidden/>
          </w:rPr>
          <w:fldChar w:fldCharType="end"/>
        </w:r>
      </w:hyperlink>
    </w:p>
    <w:p w14:paraId="151BC669" w14:textId="52B5F5CD" w:rsidR="009479CC" w:rsidRDefault="009479CC">
      <w:pPr>
        <w:pStyle w:val="TOC3"/>
        <w:tabs>
          <w:tab w:val="right" w:leader="dot" w:pos="8493"/>
        </w:tabs>
        <w:rPr>
          <w:rFonts w:asciiTheme="minorHAnsi" w:eastAsiaTheme="minorEastAsia" w:hAnsiTheme="minorHAnsi"/>
          <w:noProof/>
          <w:sz w:val="22"/>
          <w:lang w:eastAsia="en-GB"/>
        </w:rPr>
      </w:pPr>
      <w:hyperlink w:anchor="_Toc149686936" w:history="1">
        <w:r w:rsidRPr="006F4516">
          <w:rPr>
            <w:rStyle w:val="Hyperlink"/>
            <w:rFonts w:eastAsia="Arial"/>
            <w:noProof/>
          </w:rPr>
          <w:t>References</w:t>
        </w:r>
        <w:r>
          <w:rPr>
            <w:noProof/>
            <w:webHidden/>
          </w:rPr>
          <w:tab/>
        </w:r>
        <w:r>
          <w:rPr>
            <w:noProof/>
            <w:webHidden/>
          </w:rPr>
          <w:fldChar w:fldCharType="begin"/>
        </w:r>
        <w:r>
          <w:rPr>
            <w:noProof/>
            <w:webHidden/>
          </w:rPr>
          <w:instrText xml:space="preserve"> PAGEREF _Toc149686936 \h </w:instrText>
        </w:r>
        <w:r>
          <w:rPr>
            <w:noProof/>
            <w:webHidden/>
          </w:rPr>
        </w:r>
        <w:r>
          <w:rPr>
            <w:noProof/>
            <w:webHidden/>
          </w:rPr>
          <w:fldChar w:fldCharType="separate"/>
        </w:r>
        <w:r>
          <w:rPr>
            <w:noProof/>
            <w:webHidden/>
          </w:rPr>
          <w:t>171</w:t>
        </w:r>
        <w:r>
          <w:rPr>
            <w:noProof/>
            <w:webHidden/>
          </w:rPr>
          <w:fldChar w:fldCharType="end"/>
        </w:r>
      </w:hyperlink>
    </w:p>
    <w:p w14:paraId="65975A79" w14:textId="6AB800D1" w:rsidR="009479CC" w:rsidRDefault="009479CC">
      <w:pPr>
        <w:pStyle w:val="TOC1"/>
        <w:tabs>
          <w:tab w:val="right" w:leader="dot" w:pos="8493"/>
        </w:tabs>
        <w:rPr>
          <w:rFonts w:asciiTheme="minorHAnsi" w:eastAsiaTheme="minorEastAsia" w:hAnsiTheme="minorHAnsi"/>
          <w:b w:val="0"/>
          <w:noProof/>
          <w:color w:val="auto"/>
          <w:sz w:val="22"/>
          <w:lang w:eastAsia="en-GB"/>
        </w:rPr>
      </w:pPr>
      <w:hyperlink w:anchor="_Toc149686937" w:history="1">
        <w:r w:rsidRPr="006F4516">
          <w:rPr>
            <w:rStyle w:val="Hyperlink"/>
            <w:noProof/>
          </w:rPr>
          <w:t>Chapter 6</w:t>
        </w:r>
        <w:r>
          <w:rPr>
            <w:noProof/>
            <w:webHidden/>
          </w:rPr>
          <w:tab/>
        </w:r>
        <w:r>
          <w:rPr>
            <w:noProof/>
            <w:webHidden/>
          </w:rPr>
          <w:fldChar w:fldCharType="begin"/>
        </w:r>
        <w:r>
          <w:rPr>
            <w:noProof/>
            <w:webHidden/>
          </w:rPr>
          <w:instrText xml:space="preserve"> PAGEREF _Toc149686937 \h </w:instrText>
        </w:r>
        <w:r>
          <w:rPr>
            <w:noProof/>
            <w:webHidden/>
          </w:rPr>
        </w:r>
        <w:r>
          <w:rPr>
            <w:noProof/>
            <w:webHidden/>
          </w:rPr>
          <w:fldChar w:fldCharType="separate"/>
        </w:r>
        <w:r>
          <w:rPr>
            <w:noProof/>
            <w:webHidden/>
          </w:rPr>
          <w:t>177</w:t>
        </w:r>
        <w:r>
          <w:rPr>
            <w:noProof/>
            <w:webHidden/>
          </w:rPr>
          <w:fldChar w:fldCharType="end"/>
        </w:r>
      </w:hyperlink>
    </w:p>
    <w:p w14:paraId="7A76B3DD" w14:textId="0A3E5B5C" w:rsidR="009479CC" w:rsidRDefault="009479CC">
      <w:pPr>
        <w:pStyle w:val="TOC2"/>
        <w:tabs>
          <w:tab w:val="right" w:leader="dot" w:pos="8493"/>
        </w:tabs>
        <w:rPr>
          <w:rFonts w:asciiTheme="minorHAnsi" w:eastAsiaTheme="minorEastAsia" w:hAnsiTheme="minorHAnsi"/>
          <w:noProof/>
          <w:color w:val="auto"/>
          <w:sz w:val="22"/>
          <w:lang w:eastAsia="en-GB"/>
        </w:rPr>
      </w:pPr>
      <w:hyperlink w:anchor="_Toc149686938" w:history="1">
        <w:r w:rsidRPr="006F4516">
          <w:rPr>
            <w:rStyle w:val="Hyperlink"/>
            <w:noProof/>
          </w:rPr>
          <w:t>General Discussion, Conclusions and Future Perspectives</w:t>
        </w:r>
        <w:r>
          <w:rPr>
            <w:noProof/>
            <w:webHidden/>
          </w:rPr>
          <w:tab/>
        </w:r>
        <w:r>
          <w:rPr>
            <w:noProof/>
            <w:webHidden/>
          </w:rPr>
          <w:fldChar w:fldCharType="begin"/>
        </w:r>
        <w:r>
          <w:rPr>
            <w:noProof/>
            <w:webHidden/>
          </w:rPr>
          <w:instrText xml:space="preserve"> PAGEREF _Toc149686938 \h </w:instrText>
        </w:r>
        <w:r>
          <w:rPr>
            <w:noProof/>
            <w:webHidden/>
          </w:rPr>
        </w:r>
        <w:r>
          <w:rPr>
            <w:noProof/>
            <w:webHidden/>
          </w:rPr>
          <w:fldChar w:fldCharType="separate"/>
        </w:r>
        <w:r>
          <w:rPr>
            <w:noProof/>
            <w:webHidden/>
          </w:rPr>
          <w:t>177</w:t>
        </w:r>
        <w:r>
          <w:rPr>
            <w:noProof/>
            <w:webHidden/>
          </w:rPr>
          <w:fldChar w:fldCharType="end"/>
        </w:r>
      </w:hyperlink>
    </w:p>
    <w:p w14:paraId="36DF124F" w14:textId="1199714E" w:rsidR="009479CC" w:rsidRDefault="009479CC">
      <w:pPr>
        <w:pStyle w:val="TOC3"/>
        <w:tabs>
          <w:tab w:val="right" w:leader="dot" w:pos="8493"/>
        </w:tabs>
        <w:rPr>
          <w:rFonts w:asciiTheme="minorHAnsi" w:eastAsiaTheme="minorEastAsia" w:hAnsiTheme="minorHAnsi"/>
          <w:noProof/>
          <w:sz w:val="22"/>
          <w:lang w:eastAsia="en-GB"/>
        </w:rPr>
      </w:pPr>
      <w:hyperlink w:anchor="_Toc149686939" w:history="1">
        <w:r w:rsidRPr="006F4516">
          <w:rPr>
            <w:rStyle w:val="Hyperlink"/>
            <w:noProof/>
          </w:rPr>
          <w:t>General Discussion</w:t>
        </w:r>
        <w:r>
          <w:rPr>
            <w:noProof/>
            <w:webHidden/>
          </w:rPr>
          <w:tab/>
        </w:r>
        <w:r>
          <w:rPr>
            <w:noProof/>
            <w:webHidden/>
          </w:rPr>
          <w:fldChar w:fldCharType="begin"/>
        </w:r>
        <w:r>
          <w:rPr>
            <w:noProof/>
            <w:webHidden/>
          </w:rPr>
          <w:instrText xml:space="preserve"> PAGEREF _Toc149686939 \h </w:instrText>
        </w:r>
        <w:r>
          <w:rPr>
            <w:noProof/>
            <w:webHidden/>
          </w:rPr>
        </w:r>
        <w:r>
          <w:rPr>
            <w:noProof/>
            <w:webHidden/>
          </w:rPr>
          <w:fldChar w:fldCharType="separate"/>
        </w:r>
        <w:r>
          <w:rPr>
            <w:noProof/>
            <w:webHidden/>
          </w:rPr>
          <w:t>178</w:t>
        </w:r>
        <w:r>
          <w:rPr>
            <w:noProof/>
            <w:webHidden/>
          </w:rPr>
          <w:fldChar w:fldCharType="end"/>
        </w:r>
      </w:hyperlink>
    </w:p>
    <w:p w14:paraId="26CE1F44" w14:textId="4992955E" w:rsidR="009479CC" w:rsidRDefault="009479CC">
      <w:pPr>
        <w:pStyle w:val="TOC4"/>
        <w:tabs>
          <w:tab w:val="right" w:leader="dot" w:pos="8493"/>
        </w:tabs>
        <w:rPr>
          <w:rFonts w:asciiTheme="minorHAnsi" w:eastAsiaTheme="minorEastAsia" w:hAnsiTheme="minorHAnsi"/>
          <w:noProof/>
          <w:sz w:val="22"/>
          <w:lang w:eastAsia="en-GB"/>
        </w:rPr>
      </w:pPr>
      <w:hyperlink w:anchor="_Toc149686940" w:history="1">
        <w:r w:rsidRPr="006F4516">
          <w:rPr>
            <w:rStyle w:val="Hyperlink"/>
            <w:noProof/>
          </w:rPr>
          <w:t>The power of evolutionary studies in understanding fundamental animal processes</w:t>
        </w:r>
        <w:r>
          <w:rPr>
            <w:noProof/>
            <w:webHidden/>
          </w:rPr>
          <w:tab/>
        </w:r>
        <w:r>
          <w:rPr>
            <w:noProof/>
            <w:webHidden/>
          </w:rPr>
          <w:fldChar w:fldCharType="begin"/>
        </w:r>
        <w:r>
          <w:rPr>
            <w:noProof/>
            <w:webHidden/>
          </w:rPr>
          <w:instrText xml:space="preserve"> PAGEREF _Toc149686940 \h </w:instrText>
        </w:r>
        <w:r>
          <w:rPr>
            <w:noProof/>
            <w:webHidden/>
          </w:rPr>
        </w:r>
        <w:r>
          <w:rPr>
            <w:noProof/>
            <w:webHidden/>
          </w:rPr>
          <w:fldChar w:fldCharType="separate"/>
        </w:r>
        <w:r>
          <w:rPr>
            <w:noProof/>
            <w:webHidden/>
          </w:rPr>
          <w:t>178</w:t>
        </w:r>
        <w:r>
          <w:rPr>
            <w:noProof/>
            <w:webHidden/>
          </w:rPr>
          <w:fldChar w:fldCharType="end"/>
        </w:r>
      </w:hyperlink>
    </w:p>
    <w:p w14:paraId="4C9240E1" w14:textId="4F167954" w:rsidR="009479CC" w:rsidRDefault="009479CC">
      <w:pPr>
        <w:pStyle w:val="TOC4"/>
        <w:tabs>
          <w:tab w:val="right" w:leader="dot" w:pos="8493"/>
        </w:tabs>
        <w:rPr>
          <w:rFonts w:asciiTheme="minorHAnsi" w:eastAsiaTheme="minorEastAsia" w:hAnsiTheme="minorHAnsi"/>
          <w:noProof/>
          <w:sz w:val="22"/>
          <w:lang w:eastAsia="en-GB"/>
        </w:rPr>
      </w:pPr>
      <w:hyperlink w:anchor="_Toc149686941" w:history="1">
        <w:r w:rsidRPr="006F4516">
          <w:rPr>
            <w:rStyle w:val="Hyperlink"/>
            <w:noProof/>
          </w:rPr>
          <w:t>Animal-specific gene expansions as the molecular foundation of vision</w:t>
        </w:r>
        <w:r>
          <w:rPr>
            <w:noProof/>
            <w:webHidden/>
          </w:rPr>
          <w:tab/>
        </w:r>
        <w:r>
          <w:rPr>
            <w:noProof/>
            <w:webHidden/>
          </w:rPr>
          <w:fldChar w:fldCharType="begin"/>
        </w:r>
        <w:r>
          <w:rPr>
            <w:noProof/>
            <w:webHidden/>
          </w:rPr>
          <w:instrText xml:space="preserve"> PAGEREF _Toc149686941 \h </w:instrText>
        </w:r>
        <w:r>
          <w:rPr>
            <w:noProof/>
            <w:webHidden/>
          </w:rPr>
        </w:r>
        <w:r>
          <w:rPr>
            <w:noProof/>
            <w:webHidden/>
          </w:rPr>
          <w:fldChar w:fldCharType="separate"/>
        </w:r>
        <w:r>
          <w:rPr>
            <w:noProof/>
            <w:webHidden/>
          </w:rPr>
          <w:t>179</w:t>
        </w:r>
        <w:r>
          <w:rPr>
            <w:noProof/>
            <w:webHidden/>
          </w:rPr>
          <w:fldChar w:fldCharType="end"/>
        </w:r>
      </w:hyperlink>
    </w:p>
    <w:p w14:paraId="21CFD507" w14:textId="584CFB58" w:rsidR="009479CC" w:rsidRDefault="009479CC">
      <w:pPr>
        <w:pStyle w:val="TOC4"/>
        <w:tabs>
          <w:tab w:val="right" w:leader="dot" w:pos="8493"/>
        </w:tabs>
        <w:rPr>
          <w:rFonts w:asciiTheme="minorHAnsi" w:eastAsiaTheme="minorEastAsia" w:hAnsiTheme="minorHAnsi"/>
          <w:noProof/>
          <w:sz w:val="22"/>
          <w:lang w:eastAsia="en-GB"/>
        </w:rPr>
      </w:pPr>
      <w:hyperlink w:anchor="_Toc149686942" w:history="1">
        <w:r w:rsidRPr="006F4516">
          <w:rPr>
            <w:rStyle w:val="Hyperlink"/>
            <w:noProof/>
          </w:rPr>
          <w:t>Evolutionary dynamics of chemokine signalling</w:t>
        </w:r>
        <w:r>
          <w:rPr>
            <w:noProof/>
            <w:webHidden/>
          </w:rPr>
          <w:tab/>
        </w:r>
        <w:r>
          <w:rPr>
            <w:noProof/>
            <w:webHidden/>
          </w:rPr>
          <w:fldChar w:fldCharType="begin"/>
        </w:r>
        <w:r>
          <w:rPr>
            <w:noProof/>
            <w:webHidden/>
          </w:rPr>
          <w:instrText xml:space="preserve"> PAGEREF _Toc149686942 \h </w:instrText>
        </w:r>
        <w:r>
          <w:rPr>
            <w:noProof/>
            <w:webHidden/>
          </w:rPr>
        </w:r>
        <w:r>
          <w:rPr>
            <w:noProof/>
            <w:webHidden/>
          </w:rPr>
          <w:fldChar w:fldCharType="separate"/>
        </w:r>
        <w:r>
          <w:rPr>
            <w:noProof/>
            <w:webHidden/>
          </w:rPr>
          <w:t>182</w:t>
        </w:r>
        <w:r>
          <w:rPr>
            <w:noProof/>
            <w:webHidden/>
          </w:rPr>
          <w:fldChar w:fldCharType="end"/>
        </w:r>
      </w:hyperlink>
    </w:p>
    <w:p w14:paraId="3D2C267D" w14:textId="32816C6F" w:rsidR="009479CC" w:rsidRDefault="009479CC">
      <w:pPr>
        <w:pStyle w:val="TOC3"/>
        <w:tabs>
          <w:tab w:val="right" w:leader="dot" w:pos="8493"/>
        </w:tabs>
        <w:rPr>
          <w:rFonts w:asciiTheme="minorHAnsi" w:eastAsiaTheme="minorEastAsia" w:hAnsiTheme="minorHAnsi"/>
          <w:noProof/>
          <w:sz w:val="22"/>
          <w:lang w:eastAsia="en-GB"/>
        </w:rPr>
      </w:pPr>
      <w:hyperlink w:anchor="_Toc149686943" w:history="1">
        <w:r w:rsidRPr="006F4516">
          <w:rPr>
            <w:rStyle w:val="Hyperlink"/>
            <w:noProof/>
          </w:rPr>
          <w:t>Conclusions and Future Perspectives</w:t>
        </w:r>
        <w:r>
          <w:rPr>
            <w:noProof/>
            <w:webHidden/>
          </w:rPr>
          <w:tab/>
        </w:r>
        <w:r>
          <w:rPr>
            <w:noProof/>
            <w:webHidden/>
          </w:rPr>
          <w:fldChar w:fldCharType="begin"/>
        </w:r>
        <w:r>
          <w:rPr>
            <w:noProof/>
            <w:webHidden/>
          </w:rPr>
          <w:instrText xml:space="preserve"> PAGEREF _Toc149686943 \h </w:instrText>
        </w:r>
        <w:r>
          <w:rPr>
            <w:noProof/>
            <w:webHidden/>
          </w:rPr>
        </w:r>
        <w:r>
          <w:rPr>
            <w:noProof/>
            <w:webHidden/>
          </w:rPr>
          <w:fldChar w:fldCharType="separate"/>
        </w:r>
        <w:r>
          <w:rPr>
            <w:noProof/>
            <w:webHidden/>
          </w:rPr>
          <w:t>184</w:t>
        </w:r>
        <w:r>
          <w:rPr>
            <w:noProof/>
            <w:webHidden/>
          </w:rPr>
          <w:fldChar w:fldCharType="end"/>
        </w:r>
      </w:hyperlink>
    </w:p>
    <w:p w14:paraId="61CD650C" w14:textId="770244F4" w:rsidR="009479CC" w:rsidRDefault="009479CC">
      <w:pPr>
        <w:pStyle w:val="TOC3"/>
        <w:tabs>
          <w:tab w:val="right" w:leader="dot" w:pos="8493"/>
        </w:tabs>
        <w:rPr>
          <w:rFonts w:asciiTheme="minorHAnsi" w:eastAsiaTheme="minorEastAsia" w:hAnsiTheme="minorHAnsi"/>
          <w:noProof/>
          <w:sz w:val="22"/>
          <w:lang w:eastAsia="en-GB"/>
        </w:rPr>
      </w:pPr>
      <w:hyperlink w:anchor="_Toc149686944" w:history="1">
        <w:r w:rsidRPr="006F4516">
          <w:rPr>
            <w:rStyle w:val="Hyperlink"/>
            <w:noProof/>
          </w:rPr>
          <w:t>References</w:t>
        </w:r>
        <w:r>
          <w:rPr>
            <w:noProof/>
            <w:webHidden/>
          </w:rPr>
          <w:tab/>
        </w:r>
        <w:r>
          <w:rPr>
            <w:noProof/>
            <w:webHidden/>
          </w:rPr>
          <w:fldChar w:fldCharType="begin"/>
        </w:r>
        <w:r>
          <w:rPr>
            <w:noProof/>
            <w:webHidden/>
          </w:rPr>
          <w:instrText xml:space="preserve"> PAGEREF _Toc149686944 \h </w:instrText>
        </w:r>
        <w:r>
          <w:rPr>
            <w:noProof/>
            <w:webHidden/>
          </w:rPr>
        </w:r>
        <w:r>
          <w:rPr>
            <w:noProof/>
            <w:webHidden/>
          </w:rPr>
          <w:fldChar w:fldCharType="separate"/>
        </w:r>
        <w:r>
          <w:rPr>
            <w:noProof/>
            <w:webHidden/>
          </w:rPr>
          <w:t>186</w:t>
        </w:r>
        <w:r>
          <w:rPr>
            <w:noProof/>
            <w:webHidden/>
          </w:rPr>
          <w:fldChar w:fldCharType="end"/>
        </w:r>
      </w:hyperlink>
    </w:p>
    <w:p w14:paraId="22FB4EA8" w14:textId="1FAA5CD2" w:rsidR="006B7336" w:rsidRPr="00CA7F93" w:rsidRDefault="009479CC" w:rsidP="00562BAA">
      <w:pPr>
        <w:spacing w:line="360" w:lineRule="auto"/>
        <w:rPr>
          <w:rFonts w:ascii="Times New Roman" w:hAnsi="Times New Roman" w:cs="Times New Roman"/>
          <w:sz w:val="24"/>
          <w:szCs w:val="24"/>
        </w:rPr>
      </w:pPr>
      <w:r>
        <w:rPr>
          <w:rFonts w:ascii="Times New Roman" w:hAnsi="Times New Roman" w:cs="Times New Roman"/>
          <w:color w:val="0070C0"/>
          <w:sz w:val="24"/>
          <w:szCs w:val="24"/>
        </w:rPr>
        <w:fldChar w:fldCharType="end"/>
      </w:r>
    </w:p>
    <w:p w14:paraId="236D4598" w14:textId="02D3B17F" w:rsidR="00BC09A1" w:rsidRPr="00CA7F93" w:rsidRDefault="006B7336"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59A9011" w14:textId="77777777" w:rsidR="00BC09A1" w:rsidRPr="00CA7F93" w:rsidRDefault="00BC09A1" w:rsidP="00562BAA">
      <w:pPr>
        <w:spacing w:line="360" w:lineRule="auto"/>
        <w:rPr>
          <w:rFonts w:ascii="Times New Roman" w:hAnsi="Times New Roman" w:cs="Times New Roman"/>
          <w:sz w:val="24"/>
          <w:szCs w:val="24"/>
        </w:rPr>
        <w:sectPr w:rsidR="00BC09A1" w:rsidRPr="00CA7F93" w:rsidSect="00A52FCD">
          <w:footerReference w:type="default" r:id="rId8"/>
          <w:pgSz w:w="11906" w:h="16838"/>
          <w:pgMar w:top="1418" w:right="1418" w:bottom="1418" w:left="1985" w:header="709" w:footer="709" w:gutter="0"/>
          <w:pgNumType w:fmt="lowerRoman" w:start="1"/>
          <w:cols w:space="708"/>
          <w:docGrid w:linePitch="360"/>
        </w:sectPr>
      </w:pPr>
    </w:p>
    <w:p w14:paraId="09A26354" w14:textId="77777777" w:rsidR="009F737F" w:rsidRPr="00CA7F93" w:rsidRDefault="009F737F" w:rsidP="009F737F">
      <w:pPr>
        <w:spacing w:line="360" w:lineRule="auto"/>
        <w:jc w:val="both"/>
        <w:rPr>
          <w:rFonts w:ascii="Times New Roman" w:eastAsia="Times New Roman" w:hAnsi="Times New Roman" w:cs="Times New Roman"/>
          <w:sz w:val="144"/>
          <w:szCs w:val="144"/>
        </w:rPr>
      </w:pPr>
    </w:p>
    <w:p w14:paraId="35C94497" w14:textId="77777777" w:rsidR="009F737F" w:rsidRPr="00CA7F93" w:rsidRDefault="009F737F" w:rsidP="00064888">
      <w:pPr>
        <w:pStyle w:val="Heading1"/>
      </w:pPr>
      <w:bookmarkStart w:id="3" w:name="_Toc149686792"/>
      <w:r w:rsidRPr="00CA7F93">
        <w:t>Chapter 1</w:t>
      </w:r>
      <w:bookmarkEnd w:id="3"/>
    </w:p>
    <w:p w14:paraId="05591BBE" w14:textId="77777777" w:rsidR="009F737F" w:rsidRPr="00CA7F93" w:rsidRDefault="009F737F" w:rsidP="009F737F">
      <w:pPr>
        <w:spacing w:line="360" w:lineRule="auto"/>
        <w:jc w:val="both"/>
        <w:rPr>
          <w:rFonts w:ascii="Times New Roman" w:eastAsia="Times New Roman" w:hAnsi="Times New Roman" w:cs="Times New Roman"/>
          <w:sz w:val="56"/>
          <w:szCs w:val="56"/>
        </w:rPr>
      </w:pPr>
    </w:p>
    <w:p w14:paraId="4689F50E" w14:textId="77777777" w:rsidR="009F737F" w:rsidRPr="00CA7F93" w:rsidRDefault="009F737F" w:rsidP="00064888">
      <w:pPr>
        <w:pStyle w:val="Heading2"/>
      </w:pPr>
      <w:bookmarkStart w:id="4" w:name="_Toc149686793"/>
      <w:r w:rsidRPr="00CA7F93">
        <w:t>General Introduction</w:t>
      </w:r>
      <w:bookmarkEnd w:id="4"/>
    </w:p>
    <w:p w14:paraId="358AFA4B" w14:textId="77777777" w:rsidR="009F737F" w:rsidRPr="00CA7F93" w:rsidRDefault="009F737F" w:rsidP="009F737F">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2FB0F1C7" w14:textId="77777777" w:rsidR="009F737F" w:rsidRPr="00CA7F93" w:rsidRDefault="009F737F" w:rsidP="00146665">
      <w:pPr>
        <w:pStyle w:val="Heading3"/>
      </w:pPr>
      <w:bookmarkStart w:id="5" w:name="_Toc149686794"/>
      <w:r w:rsidRPr="00CA7F93">
        <w:lastRenderedPageBreak/>
        <w:t>General Introduction</w:t>
      </w:r>
      <w:bookmarkEnd w:id="5"/>
    </w:p>
    <w:p w14:paraId="323833AA" w14:textId="77777777" w:rsidR="009F737F" w:rsidRPr="00CA7F93" w:rsidRDefault="009F737F" w:rsidP="009F737F">
      <w:pPr>
        <w:spacing w:line="360" w:lineRule="auto"/>
        <w:jc w:val="both"/>
        <w:rPr>
          <w:rFonts w:ascii="Times New Roman" w:hAnsi="Times New Roman" w:cs="Times New Roman"/>
          <w:color w:val="002060"/>
          <w:sz w:val="28"/>
          <w:szCs w:val="28"/>
        </w:rPr>
      </w:pPr>
    </w:p>
    <w:p w14:paraId="3122C877" w14:textId="77777777" w:rsidR="009F737F" w:rsidRPr="00CA7F93" w:rsidRDefault="009F737F" w:rsidP="00965C02">
      <w:pPr>
        <w:pStyle w:val="Heading4"/>
      </w:pPr>
      <w:bookmarkStart w:id="6" w:name="_Toc149686795"/>
      <w:r w:rsidRPr="00CA7F93">
        <w:t>The origin of multicellularity: a major evolutionary transition</w:t>
      </w:r>
      <w:bookmarkEnd w:id="6"/>
      <w:r w:rsidRPr="00CA7F93">
        <w:t xml:space="preserve"> </w:t>
      </w:r>
    </w:p>
    <w:p w14:paraId="1E71508E"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astonishing diversity of life on Earth showcases the profound impact of evolution over billions of years. Underpinning the complexity of life forms are major evolutionary transitions, landmark</w:t>
      </w:r>
      <w:r w:rsidRPr="00CA7F93" w:rsidDel="00B86F30">
        <w:rPr>
          <w:rFonts w:ascii="Times New Roman" w:hAnsi="Times New Roman" w:cs="Times New Roman"/>
          <w:sz w:val="24"/>
          <w:szCs w:val="24"/>
        </w:rPr>
        <w:t xml:space="preserve"> </w:t>
      </w:r>
      <w:r w:rsidRPr="00CA7F93">
        <w:rPr>
          <w:rFonts w:ascii="Times New Roman" w:hAnsi="Times New Roman" w:cs="Times New Roman"/>
          <w:sz w:val="24"/>
          <w:szCs w:val="24"/>
        </w:rPr>
        <w:t xml:space="preserve">events which have drastically shaped the trajectory of life and paved the way for the rich biodiversity we observe today </w:t>
      </w:r>
      <w:r w:rsidRPr="00CA7F93">
        <w:rPr>
          <w:rFonts w:ascii="Times New Roman" w:hAnsi="Times New Roman" w:cs="Times New Roman"/>
          <w:sz w:val="24"/>
        </w:rPr>
        <w:t>(Smith and Szathmary 1997)</w:t>
      </w:r>
      <w:r w:rsidRPr="00CA7F93">
        <w:rPr>
          <w:rFonts w:ascii="Times New Roman" w:hAnsi="Times New Roman" w:cs="Times New Roman"/>
          <w:sz w:val="24"/>
          <w:szCs w:val="24"/>
        </w:rPr>
        <w:t xml:space="preserve">. Major evolutionary transitions include for instance the origin of eukaryotes from the merging of an archaeal host and a bacterial endosymbiont </w:t>
      </w:r>
      <w:r w:rsidRPr="00CA7F93">
        <w:rPr>
          <w:rFonts w:ascii="Times New Roman" w:hAnsi="Times New Roman" w:cs="Times New Roman"/>
          <w:sz w:val="24"/>
        </w:rPr>
        <w:t>(McInerney et al. 2015; Zaremba-Niedzwiedzka et al. 2017; Donoghue et al. 2023)</w:t>
      </w:r>
      <w:r w:rsidRPr="00CA7F93">
        <w:rPr>
          <w:rFonts w:ascii="Times New Roman" w:hAnsi="Times New Roman" w:cs="Times New Roman"/>
          <w:sz w:val="24"/>
          <w:szCs w:val="24"/>
        </w:rPr>
        <w:t xml:space="preserve"> and the emergence of multicellularity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Multicellularity has arisen several times independently in various eukaryotic lineages resulting in a diverse set of complex multicellular organisms, including brown algae, red algae, green algae and land plants, fungi, and animals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The characteristics of the ancestral unicellular eukaryote and the mechanisms driving the emergence of multicellularity vary between lineages and remain subjects of ongoing research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w:t>
      </w:r>
    </w:p>
    <w:p w14:paraId="7C2C0A75"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origin of animals through multicellularity has seen various hypotheses, each centred around the nature of the unicellular ancestor. This has been recently reviewed by Brunet and King </w:t>
      </w:r>
      <w:r w:rsidRPr="00CA7F93">
        <w:rPr>
          <w:rFonts w:ascii="Times New Roman" w:hAnsi="Times New Roman" w:cs="Times New Roman"/>
          <w:sz w:val="24"/>
        </w:rPr>
        <w:t>(Brunet and King 2022)</w:t>
      </w:r>
      <w:r w:rsidRPr="00CA7F93">
        <w:rPr>
          <w:rFonts w:ascii="Times New Roman" w:hAnsi="Times New Roman" w:cs="Times New Roman"/>
          <w:sz w:val="24"/>
          <w:szCs w:val="24"/>
        </w:rPr>
        <w:t xml:space="preserve"> and is here summarized. Prior to the establishment of molecular phylogenies, proposed ancestral lineages spanned a range from amoebozoans </w:t>
      </w:r>
      <w:r w:rsidRPr="00CA7F93">
        <w:rPr>
          <w:rFonts w:ascii="Times New Roman" w:hAnsi="Times New Roman" w:cs="Times New Roman"/>
          <w:sz w:val="24"/>
        </w:rPr>
        <w:t>(Haeckel 1876)</w:t>
      </w:r>
      <w:r w:rsidRPr="00CA7F93">
        <w:rPr>
          <w:rFonts w:ascii="Times New Roman" w:hAnsi="Times New Roman" w:cs="Times New Roman"/>
          <w:sz w:val="24"/>
          <w:szCs w:val="24"/>
        </w:rPr>
        <w:t xml:space="preserve"> to choanoflagellates </w:t>
      </w:r>
      <w:r w:rsidRPr="00CA7F93">
        <w:rPr>
          <w:rFonts w:ascii="Times New Roman" w:hAnsi="Times New Roman" w:cs="Times New Roman"/>
          <w:sz w:val="24"/>
        </w:rPr>
        <w:t>(Metchnikoff 1886)</w:t>
      </w:r>
      <w:r w:rsidRPr="00CA7F93">
        <w:rPr>
          <w:rFonts w:ascii="Times New Roman" w:hAnsi="Times New Roman" w:cs="Times New Roman"/>
          <w:sz w:val="24"/>
          <w:szCs w:val="24"/>
        </w:rPr>
        <w:t xml:space="preserve"> and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This lack of consensus throughout the 19</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and 20</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centuries, was amplified by both technical and conceptual limitations. A notable point of contention was the debate over animal monophyly. Some researchers questioned the relatedness of sponges to other animals, postulating the possibility of distinct ancestors for sponges (choanoflagellates) and the remainder of animals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xml:space="preserve">. Contemporary molecular phylogenies unequivocally support the monophyly of animals and choanoflagellates as their sister group, together forming the clade Choanozoa, within the broader Holozoan clade </w:t>
      </w:r>
      <w:r w:rsidRPr="00CA7F93">
        <w:rPr>
          <w:rFonts w:ascii="Times New Roman" w:hAnsi="Times New Roman" w:cs="Times New Roman"/>
          <w:sz w:val="24"/>
        </w:rPr>
        <w:t>(Wainright et al. 1993; Lang et al. 2002; Ruiz-Trillo et al. 2008)</w:t>
      </w:r>
      <w:r w:rsidRPr="00CA7F93">
        <w:rPr>
          <w:rFonts w:ascii="Times New Roman" w:hAnsi="Times New Roman" w:cs="Times New Roman"/>
          <w:sz w:val="24"/>
          <w:szCs w:val="24"/>
        </w:rPr>
        <w:t xml:space="preserve">. Choanozoa is corroborated by morphological and biochemical evidence: the collar complex surrounding the flagellum, a defining feature of choanoflagellates, is not only found in </w:t>
      </w:r>
      <w:r w:rsidRPr="00CA7F93">
        <w:rPr>
          <w:rFonts w:ascii="Times New Roman" w:hAnsi="Times New Roman" w:cs="Times New Roman"/>
          <w:sz w:val="24"/>
          <w:szCs w:val="24"/>
        </w:rPr>
        <w:lastRenderedPageBreak/>
        <w:t xml:space="preserve">sponge choanocytes but across various animals and is composed of cytoskeletal filaments that are homologous among choanoflagellates, sponges, and other animals </w:t>
      </w:r>
      <w:r w:rsidRPr="00CA7F93">
        <w:rPr>
          <w:rFonts w:ascii="Times New Roman" w:hAnsi="Times New Roman" w:cs="Times New Roman"/>
          <w:sz w:val="24"/>
        </w:rPr>
        <w:t>(Nerrevang and Wingstrand 1970; Lyons 1973; Rieger 1976; Brunet and King 2017; Colgren and Nichols 2020)</w:t>
      </w:r>
      <w:r w:rsidRPr="00CA7F93">
        <w:rPr>
          <w:rFonts w:ascii="Times New Roman" w:hAnsi="Times New Roman" w:cs="Times New Roman"/>
          <w:sz w:val="24"/>
          <w:szCs w:val="24"/>
        </w:rPr>
        <w:t xml:space="preserve">. While the choanoflagellate-like ancestor hypotheses is now the most widely accepted, the specific mechanisms behind the evolution of animals from such an ancestor remain to be clarified. Theories have revolved around the two hypotheses of aggregative  and clonal multicellularity, with the latter currently gaining wider acceptance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However, a recent theory posits that the mutual ancestor of animals and choanoflagellates presented a complex life-cycle, including transitions between amoeboid and flagellate phenotypes, similar to the cell types present in modern sponges </w:t>
      </w:r>
      <w:r w:rsidRPr="00CA7F93">
        <w:rPr>
          <w:rFonts w:ascii="Times New Roman" w:hAnsi="Times New Roman" w:cs="Times New Roman"/>
          <w:sz w:val="24"/>
        </w:rPr>
        <w:t>(Arendt et al. 2015; Brunet and King 2017; Brunet et al. 2021; Brunet and King 2022)</w:t>
      </w:r>
      <w:r w:rsidRPr="00CA7F93">
        <w:rPr>
          <w:rFonts w:ascii="Times New Roman" w:hAnsi="Times New Roman" w:cs="Times New Roman"/>
          <w:sz w:val="24"/>
          <w:szCs w:val="24"/>
        </w:rPr>
        <w:t xml:space="preserve">. These alternative phenotypes were temporally segregated into different cells in the ancestor, however, following a process of clonal multicellularity these different phenotypes became spatially rather than temporally segregated. This combined with division of labour and innovation lead to the evolution of animals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The notion that living choanoflagellates present multiple phenotypes including sessile, swimming, and colonial forms, plus the fact that other closely related holozoans such as ichthyosporeans and filastereans also assume diverse cellular forms </w:t>
      </w:r>
      <w:r w:rsidRPr="00CA7F93">
        <w:rPr>
          <w:rFonts w:ascii="Times New Roman" w:hAnsi="Times New Roman" w:cs="Times New Roman"/>
          <w:sz w:val="24"/>
        </w:rPr>
        <w:t>(Suga and Ruiz-Trillo 2013; Hehenberger et al. 2017; Parra-Acero et al. 2018; Brunet et al. 2019; Parra-Acero et al. 2020; Tikhonenkov, Hehenberger, et al. 2020; Tikhonenkov, Mikhailov, et al. 2020)</w:t>
      </w:r>
      <w:r w:rsidRPr="00CA7F93">
        <w:rPr>
          <w:rFonts w:ascii="Times New Roman" w:hAnsi="Times New Roman" w:cs="Times New Roman"/>
          <w:sz w:val="24"/>
          <w:szCs w:val="24"/>
        </w:rPr>
        <w:t xml:space="preserve">, support this line of investigation, that is currently topic of active research, driven by the emergence of holozoans as model organisms </w:t>
      </w:r>
      <w:r w:rsidRPr="00CA7F93">
        <w:rPr>
          <w:rFonts w:ascii="Times New Roman" w:hAnsi="Times New Roman" w:cs="Times New Roman"/>
          <w:sz w:val="24"/>
        </w:rPr>
        <w:t>(Booth and King 2022)</w:t>
      </w:r>
      <w:r w:rsidRPr="00CA7F93">
        <w:rPr>
          <w:rFonts w:ascii="Times New Roman" w:hAnsi="Times New Roman" w:cs="Times New Roman"/>
          <w:sz w:val="24"/>
          <w:szCs w:val="24"/>
        </w:rPr>
        <w:t>.</w:t>
      </w:r>
    </w:p>
    <w:p w14:paraId="409A3785" w14:textId="77777777" w:rsidR="009F737F" w:rsidRPr="00CA7F93" w:rsidRDefault="009F737F" w:rsidP="009F737F">
      <w:pPr>
        <w:spacing w:line="360" w:lineRule="auto"/>
        <w:jc w:val="both"/>
        <w:rPr>
          <w:rFonts w:ascii="Times New Roman" w:hAnsi="Times New Roman" w:cs="Times New Roman"/>
          <w:sz w:val="24"/>
          <w:szCs w:val="24"/>
        </w:rPr>
      </w:pPr>
    </w:p>
    <w:p w14:paraId="7750BD75" w14:textId="77777777" w:rsidR="009F737F" w:rsidRPr="00CA7F93" w:rsidRDefault="009F737F" w:rsidP="00965C02">
      <w:pPr>
        <w:pStyle w:val="Heading4"/>
      </w:pPr>
      <w:bookmarkStart w:id="7" w:name="_Toc149686796"/>
      <w:r w:rsidRPr="00CA7F93">
        <w:t>Expansion of signal transduction systems in animals</w:t>
      </w:r>
      <w:bookmarkEnd w:id="7"/>
    </w:p>
    <w:p w14:paraId="6F8131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Regardless of the precise mechanisms behind the origin of multicellularity in animals, this major transition has had profound implications. Obligate multicellular organisms such as animals must interact with the environment as a whole entity rather than as individual cells and this requires complex mechanisms for internal communication and coordination amongst cells. Consequently, cells must undergo subspecialisations for different tasks, whilst contemporarily maintaining the ability to collaborate with each other </w:t>
      </w:r>
      <w:r w:rsidRPr="00CA7F93">
        <w:rPr>
          <w:rFonts w:ascii="Times New Roman" w:hAnsi="Times New Roman" w:cs="Times New Roman"/>
          <w:sz w:val="24"/>
        </w:rPr>
        <w:t>(Ruiz-Trillo et al. 2007)</w:t>
      </w:r>
      <w:r w:rsidRPr="00CA7F93">
        <w:rPr>
          <w:rFonts w:ascii="Times New Roman" w:hAnsi="Times New Roman" w:cs="Times New Roman"/>
          <w:sz w:val="24"/>
          <w:szCs w:val="24"/>
        </w:rPr>
        <w:t xml:space="preserve">. Ultimately this paved the way for the vast diversity of animal forms, ranging from relatively simple to extremely complex organisms with </w:t>
      </w:r>
      <w:r w:rsidRPr="00CA7F93">
        <w:rPr>
          <w:rFonts w:ascii="Times New Roman" w:hAnsi="Times New Roman" w:cs="Times New Roman"/>
          <w:sz w:val="24"/>
          <w:szCs w:val="24"/>
        </w:rPr>
        <w:lastRenderedPageBreak/>
        <w:t xml:space="preserve">intricate systems for self-coordination and interaction with the non-self, such as the nervous and immune systems </w:t>
      </w:r>
      <w:r w:rsidRPr="00CA7F93">
        <w:rPr>
          <w:rFonts w:ascii="Times New Roman" w:hAnsi="Times New Roman" w:cs="Times New Roman"/>
          <w:kern w:val="0"/>
          <w:sz w:val="24"/>
          <w:szCs w:val="24"/>
        </w:rPr>
        <w:t>(Bich et al. 2019; Jékely 2021; Jékely et al. 2021)</w:t>
      </w:r>
      <w:r w:rsidRPr="00CA7F93">
        <w:rPr>
          <w:rFonts w:ascii="Times New Roman" w:hAnsi="Times New Roman" w:cs="Times New Roman"/>
          <w:sz w:val="24"/>
          <w:szCs w:val="24"/>
        </w:rPr>
        <w:t>.</w:t>
      </w:r>
    </w:p>
    <w:p w14:paraId="4A42DFB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From a genetic perspective, we expect the emergence of novel genes to accompany the evolution of animals in response to these new challenges.</w:t>
      </w:r>
      <w:r w:rsidRPr="00CA7F93">
        <w:rPr>
          <w:rFonts w:ascii="Times New Roman" w:hAnsi="Times New Roman" w:cs="Times New Roman"/>
        </w:rPr>
        <w:t xml:space="preserve"> </w:t>
      </w:r>
      <w:r w:rsidRPr="00CA7F93">
        <w:rPr>
          <w:rFonts w:ascii="Times New Roman" w:hAnsi="Times New Roman" w:cs="Times New Roman"/>
          <w:sz w:val="24"/>
          <w:szCs w:val="24"/>
        </w:rPr>
        <w:t xml:space="preserve">Indeed, research into genes originating at the stem of metazoa point towards an increase in new genes for nucleic acid binding molecules, transcription factors and molecules involved in cell signalling </w:t>
      </w:r>
      <w:r w:rsidRPr="00CA7F93">
        <w:rPr>
          <w:rFonts w:ascii="Times New Roman" w:hAnsi="Times New Roman" w:cs="Times New Roman"/>
          <w:sz w:val="24"/>
        </w:rPr>
        <w:t>(Paps and Holland 2018)</w:t>
      </w:r>
      <w:r w:rsidRPr="00CA7F93">
        <w:rPr>
          <w:rFonts w:ascii="Times New Roman" w:hAnsi="Times New Roman" w:cs="Times New Roman"/>
          <w:sz w:val="24"/>
          <w:szCs w:val="24"/>
        </w:rPr>
        <w:t xml:space="preserve">. Cell signalling plays a pivotal role in facilitating biological processes requiring communication amongst cells. Typically, it involves chemical messages or ligands—either endogenous or exogenous—that engage cellular receptors. This activation triggers a sequence of intracellular events, the signal transduction, involving second messengers and various effectors </w:t>
      </w:r>
      <w:r w:rsidRPr="00CA7F93">
        <w:rPr>
          <w:rFonts w:ascii="Times New Roman" w:hAnsi="Times New Roman" w:cs="Times New Roman"/>
          <w:sz w:val="24"/>
        </w:rPr>
        <w:t>(Foreman et al. 2010)</w:t>
      </w:r>
      <w:r w:rsidRPr="00CA7F93">
        <w:rPr>
          <w:rFonts w:ascii="Times New Roman" w:hAnsi="Times New Roman" w:cs="Times New Roman"/>
          <w:sz w:val="24"/>
          <w:szCs w:val="24"/>
        </w:rPr>
        <w:t xml:space="preserve">. Ultimately, this allows cells to detect and react to extracellular cues either deriving from other cells, like hormones, neurotransmitters, and neuropeptides, or from external stimuli such as light </w:t>
      </w:r>
      <w:r w:rsidRPr="00CA7F93">
        <w:rPr>
          <w:rFonts w:ascii="Times New Roman" w:hAnsi="Times New Roman" w:cs="Times New Roman"/>
          <w:sz w:val="24"/>
        </w:rPr>
        <w:t>(Elphick et al. 2018; Moroz et al. 2021; Oteiza and Baldwin 2021)</w:t>
      </w:r>
      <w:r w:rsidRPr="00CA7F93">
        <w:rPr>
          <w:rFonts w:ascii="Times New Roman" w:hAnsi="Times New Roman" w:cs="Times New Roman"/>
          <w:sz w:val="24"/>
          <w:szCs w:val="24"/>
        </w:rPr>
        <w:t xml:space="preserve">. There are many different types of receptors that generally fall within the categories of ligand-gated ion channels, enzyme linked receptors, G-protein-coupled receptors (GPCRs) and even intracellular receptors </w:t>
      </w:r>
      <w:r w:rsidRPr="00CA7F93">
        <w:rPr>
          <w:rFonts w:ascii="Times New Roman" w:hAnsi="Times New Roman" w:cs="Times New Roman"/>
          <w:sz w:val="24"/>
        </w:rPr>
        <w:t>(Foreman et al. 2010)</w:t>
      </w:r>
      <w:r w:rsidRPr="00CA7F93">
        <w:rPr>
          <w:rFonts w:ascii="Times New Roman" w:hAnsi="Times New Roman" w:cs="Times New Roman"/>
          <w:sz w:val="24"/>
          <w:szCs w:val="24"/>
        </w:rPr>
        <w:t xml:space="preserve">. GPCRs, in particular, play a key role in numerous signalling pathways in animals, from neural communication, light reception and other sensory systems and immunity. Given the importance of cell signalling for animals, it is not surprising that one of the categories of gene families that was found to have significant emergence of new genes in the stem of metazoa is signalling molecules </w:t>
      </w:r>
      <w:r w:rsidRPr="00CA7F93">
        <w:rPr>
          <w:rFonts w:ascii="Times New Roman" w:hAnsi="Times New Roman" w:cs="Times New Roman"/>
          <w:sz w:val="24"/>
        </w:rPr>
        <w:t>(Paps and Holland 2018)</w:t>
      </w:r>
      <w:r w:rsidRPr="00CA7F93">
        <w:rPr>
          <w:rFonts w:ascii="Times New Roman" w:hAnsi="Times New Roman" w:cs="Times New Roman"/>
          <w:sz w:val="24"/>
          <w:szCs w:val="24"/>
        </w:rPr>
        <w:t xml:space="preserve">. Additionally, even when there has not been a </w:t>
      </w:r>
      <w:r w:rsidRPr="00CA7F93">
        <w:rPr>
          <w:rFonts w:ascii="Times New Roman" w:hAnsi="Times New Roman" w:cs="Times New Roman"/>
          <w:i/>
          <w:iCs/>
          <w:sz w:val="24"/>
          <w:szCs w:val="24"/>
        </w:rPr>
        <w:t>de novo</w:t>
      </w:r>
      <w:r w:rsidRPr="00CA7F93">
        <w:rPr>
          <w:rFonts w:ascii="Times New Roman" w:hAnsi="Times New Roman" w:cs="Times New Roman"/>
          <w:sz w:val="24"/>
          <w:szCs w:val="24"/>
        </w:rPr>
        <w:t xml:space="preserve"> origin of novel genes, there can be expansions within existing gene families effectively introducing novel genes that are often associated with new functions. This seems to have been the case for GPCR receptors. GPCR signalling is ancient, being present throughout eukaryotes, however, a huge expansion of this gene family occurs in animals. This is not seen neither in close relatives of animals nor in other multicellular organisms (e.g., plants have a comparatively limited set of GPCRs) </w:t>
      </w:r>
      <w:r w:rsidRPr="00CA7F93">
        <w:rPr>
          <w:rFonts w:ascii="Times New Roman" w:hAnsi="Times New Roman" w:cs="Times New Roman"/>
          <w:sz w:val="24"/>
        </w:rPr>
        <w:t>(de Mendoza et al. 2014)</w:t>
      </w:r>
      <w:r w:rsidRPr="00CA7F93">
        <w:rPr>
          <w:rFonts w:ascii="Times New Roman" w:hAnsi="Times New Roman" w:cs="Times New Roman"/>
          <w:sz w:val="24"/>
          <w:szCs w:val="24"/>
        </w:rPr>
        <w:t>.  This dramatic increase of GPCRs in animals is likely linked to their heightened need for rapid responsiveness to their environment.</w:t>
      </w:r>
    </w:p>
    <w:p w14:paraId="028E3BCB"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centrality of these receptors in orchestrating myriad biological processes, they have long been a primary subject of research, with a particular focus in deciphering their evolution to gain insights into the fundamental biological processes that they govern </w:t>
      </w:r>
      <w:r w:rsidRPr="00CA7F93">
        <w:rPr>
          <w:rFonts w:ascii="Times New Roman" w:hAnsi="Times New Roman" w:cs="Times New Roman"/>
          <w:sz w:val="24"/>
          <w:szCs w:val="24"/>
        </w:rPr>
        <w:lastRenderedPageBreak/>
        <w:t>(Fredriksson et al. 2003; Foster et al. 2019). Understanding the evolution of these molecules, sheds light on animal evolution, especially during its early stages when critical adaptations were likely to have occurred following the transition to the novel multicellular lifestyle. Similarly, unravelling the evolutionary histories of other molecules involved in GPCR signalling, such as the second messengers and effectors, is also important in understanding the evolution of cell signalling in animals.</w:t>
      </w:r>
    </w:p>
    <w:p w14:paraId="25987DF7" w14:textId="77777777" w:rsidR="009F737F" w:rsidRPr="00CA7F93" w:rsidRDefault="009F737F" w:rsidP="009F737F">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66252E71" w14:textId="77777777" w:rsidR="009F737F" w:rsidRPr="00CA7F93" w:rsidRDefault="009F737F" w:rsidP="00146665">
      <w:pPr>
        <w:pStyle w:val="Heading3"/>
      </w:pPr>
      <w:bookmarkStart w:id="8" w:name="_Toc149686797"/>
      <w:r w:rsidRPr="00CA7F93">
        <w:lastRenderedPageBreak/>
        <w:t>General Aims of the Thesis</w:t>
      </w:r>
      <w:bookmarkEnd w:id="8"/>
    </w:p>
    <w:p w14:paraId="3B73A15B" w14:textId="77777777" w:rsidR="009F737F" w:rsidRPr="00CA7F93" w:rsidRDefault="009F737F" w:rsidP="009F737F">
      <w:pPr>
        <w:spacing w:line="360" w:lineRule="auto"/>
        <w:jc w:val="both"/>
        <w:rPr>
          <w:rFonts w:ascii="Times New Roman" w:hAnsi="Times New Roman" w:cs="Times New Roman"/>
          <w:sz w:val="24"/>
          <w:szCs w:val="24"/>
        </w:rPr>
      </w:pPr>
    </w:p>
    <w:p w14:paraId="5E020702"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my PhD, I was interested in investigating the evolution of signalling systems in animals. For this, I focused my attention on two different biological processes that rely on signal transduction systems. The first is vision, a widespread phenomenon in animals fundamental for the response to external light stimuli </w:t>
      </w:r>
      <w:r w:rsidRPr="00CA7F93">
        <w:rPr>
          <w:rFonts w:ascii="Times New Roman" w:hAnsi="Times New Roman" w:cs="Times New Roman"/>
          <w:sz w:val="24"/>
        </w:rPr>
        <w:t>(Land and Nilsson 2012)</w:t>
      </w:r>
      <w:r w:rsidRPr="00CA7F93">
        <w:rPr>
          <w:rFonts w:ascii="Times New Roman" w:hAnsi="Times New Roman" w:cs="Times New Roman"/>
          <w:sz w:val="24"/>
          <w:szCs w:val="24"/>
        </w:rPr>
        <w:t xml:space="preserve">. The second is chemokine signalling, best known for its role in immunity but also involved in other physiological and developmental processes that require internal organismal communication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Each presented unique challenges but were both primarily addressed with phylogenetic methods and in some cases with additional bioinformatic approaches such as single cell sequencing analyses. In this short General Introduction, I will delineate the basic background and aims for both systems studied. In the next chapter, General Methods, I will introduce the basics of the methodologies used. Further details about both the background and the methodologies are then provided in the respective chapters. </w:t>
      </w:r>
    </w:p>
    <w:p w14:paraId="0ED3C799" w14:textId="77777777" w:rsidR="009F737F" w:rsidRPr="00CA7F93" w:rsidRDefault="009F737F" w:rsidP="009F737F">
      <w:pPr>
        <w:spacing w:line="360" w:lineRule="auto"/>
        <w:jc w:val="both"/>
        <w:rPr>
          <w:rFonts w:ascii="Times New Roman" w:hAnsi="Times New Roman" w:cs="Times New Roman"/>
          <w:sz w:val="24"/>
          <w:szCs w:val="24"/>
        </w:rPr>
      </w:pPr>
    </w:p>
    <w:p w14:paraId="6D9CF353" w14:textId="77777777" w:rsidR="009F737F" w:rsidRPr="00CA7F93" w:rsidRDefault="009F737F" w:rsidP="00965C02">
      <w:pPr>
        <w:pStyle w:val="Heading4"/>
      </w:pPr>
      <w:bookmarkStart w:id="9" w:name="_Hlk148707171"/>
      <w:bookmarkStart w:id="10" w:name="_Toc149686798"/>
      <w:r w:rsidRPr="00CA7F93">
        <w:t>The origin and evolution of vision in animals</w:t>
      </w:r>
      <w:bookmarkEnd w:id="10"/>
    </w:p>
    <w:bookmarkEnd w:id="9"/>
    <w:p w14:paraId="392FA094"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is an example of a sensory system that functions through GPCR signalling. It is a quintessential feature of animals, deeply influencing their ecology and behaviour </w:t>
      </w:r>
      <w:r w:rsidRPr="00CA7F93">
        <w:rPr>
          <w:rFonts w:ascii="Times New Roman" w:hAnsi="Times New Roman" w:cs="Times New Roman"/>
          <w:sz w:val="24"/>
        </w:rPr>
        <w:t>(Nilsson 2009)</w:t>
      </w:r>
      <w:r w:rsidRPr="00CA7F93">
        <w:rPr>
          <w:rFonts w:ascii="Times New Roman" w:hAnsi="Times New Roman" w:cs="Times New Roman"/>
          <w:sz w:val="24"/>
          <w:szCs w:val="24"/>
        </w:rPr>
        <w:t xml:space="preserve">. At its core, vision consists of a photo-sensitive molecule coupled to a signal transduction machinery within a highly specialised photoreceptor cell. The photo-sensitive molecule is an opsin, a GPCR of class A, bound to a derivative of vitamin A, the retinal </w:t>
      </w:r>
      <w:r w:rsidRPr="00CA7F93">
        <w:rPr>
          <w:rFonts w:ascii="Times New Roman" w:hAnsi="Times New Roman" w:cs="Times New Roman"/>
          <w:sz w:val="24"/>
        </w:rPr>
        <w:t>(Terakita 2005)</w:t>
      </w:r>
      <w:r w:rsidRPr="00CA7F93">
        <w:rPr>
          <w:rFonts w:ascii="Times New Roman" w:hAnsi="Times New Roman" w:cs="Times New Roman"/>
          <w:sz w:val="24"/>
          <w:szCs w:val="24"/>
        </w:rPr>
        <w:t xml:space="preserve">. When the retinal is hit by light it changes conformation (from 11-cis to all-trans), inducing a structural change of the opsin which in turn triggers the G alpha protein it is coupled with activating a signal transduction pathway called phototransduction. There are two major types of phototransduction, rhabdomeric and ciliary, depending on the type of opsins that initiate them, but both culminate in the modulation of ion channels initiating electrical signalling of the photoreceptor cell </w:t>
      </w:r>
      <w:r w:rsidRPr="00CA7F93">
        <w:rPr>
          <w:rFonts w:ascii="Times New Roman" w:hAnsi="Times New Roman" w:cs="Times New Roman"/>
          <w:sz w:val="24"/>
        </w:rPr>
        <w:t>(Hardie and Juusola 2015; Lamb 2020)</w:t>
      </w:r>
      <w:r w:rsidRPr="00CA7F93">
        <w:rPr>
          <w:rFonts w:ascii="Times New Roman" w:hAnsi="Times New Roman" w:cs="Times New Roman"/>
          <w:sz w:val="24"/>
          <w:szCs w:val="24"/>
        </w:rPr>
        <w:t xml:space="preserve">. </w:t>
      </w:r>
    </w:p>
    <w:p w14:paraId="7330171E"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(PRCs) are classified based on the type of opsins and phototransduction pathway employed </w:t>
      </w:r>
      <w:r w:rsidRPr="00CA7F93">
        <w:rPr>
          <w:rFonts w:ascii="Times New Roman" w:hAnsi="Times New Roman" w:cs="Times New Roman"/>
          <w:sz w:val="24"/>
        </w:rPr>
        <w:t>(Arendt 2003)</w:t>
      </w:r>
      <w:r w:rsidRPr="00CA7F93">
        <w:rPr>
          <w:rFonts w:ascii="Times New Roman" w:hAnsi="Times New Roman" w:cs="Times New Roman"/>
          <w:sz w:val="24"/>
          <w:szCs w:val="24"/>
        </w:rPr>
        <w:t xml:space="preserve">. A general peculiarity of PRCs is the </w:t>
      </w:r>
      <w:r w:rsidRPr="00CA7F93">
        <w:rPr>
          <w:rFonts w:ascii="Times New Roman" w:hAnsi="Times New Roman" w:cs="Times New Roman"/>
          <w:sz w:val="24"/>
          <w:szCs w:val="24"/>
        </w:rPr>
        <w:lastRenderedPageBreak/>
        <w:t xml:space="preserve">enlargement and folding of the membrane surface to increase the area with the photopigment and therefore enhance light sensitivity. This characteristic membrane folding is present within the cilia of ciliary PRCs of vertebrates, while in rhabdomeric PRCs of insects such as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this folding is in the apical surface of the cell forming the rhabdomere </w:t>
      </w:r>
      <w:r w:rsidRPr="00CA7F93">
        <w:rPr>
          <w:rFonts w:ascii="Times New Roman" w:hAnsi="Times New Roman" w:cs="Times New Roman"/>
          <w:sz w:val="24"/>
        </w:rPr>
        <w:t>(Arendt 2003)</w:t>
      </w:r>
      <w:r w:rsidRPr="00CA7F93">
        <w:rPr>
          <w:rFonts w:ascii="Times New Roman" w:hAnsi="Times New Roman" w:cs="Times New Roman"/>
          <w:sz w:val="24"/>
          <w:szCs w:val="24"/>
        </w:rPr>
        <w:t xml:space="preserve">. Historically, these morphological differences dictated PRC classification. It was believed that rhabdomeric PRCs were characteristic of the protostome (e.g. insects) lineage of Bilateria, while ciliary PRCs were specific to deuterostomes, including vertebrates </w:t>
      </w:r>
      <w:r w:rsidRPr="00CA7F93">
        <w:rPr>
          <w:rFonts w:ascii="Times New Roman" w:hAnsi="Times New Roman" w:cs="Times New Roman"/>
          <w:sz w:val="24"/>
        </w:rPr>
        <w:t>(Eakin 1979)</w:t>
      </w:r>
      <w:r w:rsidRPr="00CA7F93">
        <w:rPr>
          <w:rFonts w:ascii="Times New Roman" w:hAnsi="Times New Roman" w:cs="Times New Roman"/>
          <w:sz w:val="24"/>
          <w:szCs w:val="24"/>
        </w:rPr>
        <w:t xml:space="preserve">. However, it is now known that ciliary PRCs are present within protostomes </w:t>
      </w:r>
      <w:r w:rsidRPr="00CA7F93">
        <w:rPr>
          <w:rFonts w:ascii="Times New Roman" w:hAnsi="Times New Roman" w:cs="Times New Roman"/>
          <w:kern w:val="0"/>
          <w:sz w:val="24"/>
          <w:szCs w:val="24"/>
        </w:rPr>
        <w:t>(Arendt et al. 2004; Passamaneck et al. 2011; von Döhren and Bartolomaeus 2018)</w:t>
      </w:r>
      <w:r w:rsidRPr="00CA7F93">
        <w:rPr>
          <w:rFonts w:ascii="Times New Roman" w:hAnsi="Times New Roman" w:cs="Times New Roman"/>
          <w:sz w:val="24"/>
          <w:szCs w:val="24"/>
        </w:rPr>
        <w:t xml:space="preserve"> and rhabdomeric PRCs within deuterostomes </w:t>
      </w:r>
      <w:r w:rsidRPr="00CA7F93">
        <w:rPr>
          <w:rFonts w:ascii="Times New Roman" w:hAnsi="Times New Roman" w:cs="Times New Roman"/>
          <w:kern w:val="0"/>
          <w:sz w:val="24"/>
          <w:szCs w:val="24"/>
        </w:rPr>
        <w:t>(Hattar et al. 2002; Ullrich-Lüter et al. 2011)</w:t>
      </w:r>
      <w:r w:rsidRPr="00CA7F93">
        <w:rPr>
          <w:rFonts w:ascii="Times New Roman" w:hAnsi="Times New Roman" w:cs="Times New Roman"/>
          <w:sz w:val="24"/>
          <w:szCs w:val="24"/>
        </w:rPr>
        <w:t xml:space="preserve">. Therefore, molecular definitions offer a more accurate classification, especially for non-bilaterian animals. While complex visual structures, such as eyes, are believed to have evolved independently on multiple occasions </w:t>
      </w:r>
      <w:r w:rsidRPr="00CA7F93">
        <w:rPr>
          <w:rFonts w:ascii="Times New Roman" w:hAnsi="Times New Roman" w:cs="Times New Roman"/>
          <w:sz w:val="24"/>
        </w:rPr>
        <w:t>(Land and Nilsson 2012; Picciani et al. 2018)</w:t>
      </w:r>
      <w:r w:rsidRPr="00CA7F93">
        <w:rPr>
          <w:rFonts w:ascii="Times New Roman" w:hAnsi="Times New Roman" w:cs="Times New Roman"/>
          <w:sz w:val="24"/>
          <w:szCs w:val="24"/>
        </w:rPr>
        <w:t xml:space="preserve">, their fundamental units—photoreceptor cells—stem from a limited number of subtypes that may share a common ancestral cell type. This suggests that, despite variations in phototransduction machinery, there may exist a core set of regulatory genes defining this broad cell type </w:t>
      </w:r>
      <w:r w:rsidRPr="00CA7F93">
        <w:rPr>
          <w:rFonts w:ascii="Times New Roman" w:hAnsi="Times New Roman" w:cs="Times New Roman"/>
          <w:sz w:val="24"/>
        </w:rPr>
        <w:t>(Arendt 2008; Arendt et al. 2016)</w:t>
      </w:r>
      <w:r w:rsidRPr="00CA7F93">
        <w:rPr>
          <w:rFonts w:ascii="Times New Roman" w:hAnsi="Times New Roman" w:cs="Times New Roman"/>
          <w:sz w:val="24"/>
          <w:szCs w:val="24"/>
        </w:rPr>
        <w:t>, consistent across all animal photoreceptor cells.</w:t>
      </w:r>
    </w:p>
    <w:p w14:paraId="16F3D36F"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Beyond the phototransduction machinery and photoreceptor cells, vision encompasses another layer of molecular complexity. After the retinal is isomerized from it cis to its trans state by light, it must return to its cis state in order to be receptive to new light stimuli. This recycling occurs through a series of enzymatic reactions occurring as part of the retinol metabolism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As the opsin alone cannot carry out the visual function, this pathway that allows constant replenishment of the cis-retinal is just as essential part of the molecular assembly of vision.</w:t>
      </w:r>
    </w:p>
    <w:p w14:paraId="230314C7"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are present even in some early-branching animals, such as cnidarians </w:t>
      </w:r>
      <w:r w:rsidRPr="00CA7F93">
        <w:rPr>
          <w:rFonts w:ascii="Times New Roman" w:hAnsi="Times New Roman" w:cs="Times New Roman"/>
          <w:kern w:val="0"/>
          <w:sz w:val="24"/>
          <w:szCs w:val="24"/>
        </w:rPr>
        <w:t>(Nordström et al. 2003; Kozmik et al. 2008; Picciani et al. 2018)</w:t>
      </w:r>
      <w:r w:rsidRPr="00CA7F93">
        <w:rPr>
          <w:rFonts w:ascii="Times New Roman" w:hAnsi="Times New Roman" w:cs="Times New Roman"/>
          <w:sz w:val="24"/>
          <w:szCs w:val="24"/>
        </w:rPr>
        <w:t xml:space="preserve"> and potentially ctenophores </w:t>
      </w:r>
      <w:r w:rsidRPr="00CA7F93">
        <w:rPr>
          <w:rFonts w:ascii="Times New Roman" w:hAnsi="Times New Roman" w:cs="Times New Roman"/>
          <w:kern w:val="0"/>
          <w:sz w:val="24"/>
          <w:szCs w:val="24"/>
        </w:rPr>
        <w:t>(Horridge 1964; Jékely et al. 2015; Tamm 2016)</w:t>
      </w:r>
      <w:r w:rsidRPr="00CA7F93">
        <w:rPr>
          <w:rFonts w:ascii="Times New Roman" w:hAnsi="Times New Roman" w:cs="Times New Roman"/>
          <w:sz w:val="24"/>
          <w:szCs w:val="24"/>
        </w:rPr>
        <w:t xml:space="preserve">, suggesting that vision must have originated early in animal evolution. Some molecular components underpinning it, such as core signal transduction elements, likely trace back more anciently, while others, such as the regulatory genes involved in photoreceptor cell identity, may be animal innovations. Unravelling the evolutionary history of all these molecular players, </w:t>
      </w:r>
      <w:r w:rsidRPr="00CA7F93">
        <w:rPr>
          <w:rFonts w:ascii="Times New Roman" w:hAnsi="Times New Roman" w:cs="Times New Roman"/>
          <w:sz w:val="24"/>
          <w:szCs w:val="24"/>
        </w:rPr>
        <w:lastRenderedPageBreak/>
        <w:t xml:space="preserve">identifying key innovations and major family expansions, can not only elucidate the emergence of vision but also enrich our understanding of animal evolution more broadly. </w:t>
      </w:r>
    </w:p>
    <w:p w14:paraId="7DC7BFD7" w14:textId="79F52DD0" w:rsidR="009F737F" w:rsidRPr="00CA7F93" w:rsidRDefault="009F737F" w:rsidP="00495574">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Numerous studies have delved into the evolution of opsins, illuminating the vast diversity of these molecules across animals, including non-bilaterians </w:t>
      </w:r>
      <w:r w:rsidRPr="00CA7F93">
        <w:rPr>
          <w:rFonts w:ascii="Times New Roman" w:hAnsi="Times New Roman" w:cs="Times New Roman"/>
          <w:kern w:val="0"/>
          <w:sz w:val="24"/>
          <w:szCs w:val="24"/>
        </w:rPr>
        <w:t>(Feuda et al. 2012; Feuda et al. 2014; D’Aniello et al. 2015; Roberts et al. 2022; De Vivo et al. 2023; McCulloch et al. 2023)</w:t>
      </w:r>
      <w:r w:rsidRPr="00CA7F93">
        <w:rPr>
          <w:rFonts w:ascii="Times New Roman" w:hAnsi="Times New Roman" w:cs="Times New Roman"/>
          <w:sz w:val="24"/>
          <w:szCs w:val="24"/>
        </w:rPr>
        <w:t xml:space="preserve">. Such research has led to significant discoveries, including the identification of phylogenetically related placopsins in placozoans, a non-bilaterian phylum lacking neurons </w:t>
      </w:r>
      <w:r w:rsidRPr="00CA7F93">
        <w:rPr>
          <w:rFonts w:ascii="Times New Roman" w:hAnsi="Times New Roman" w:cs="Times New Roman"/>
          <w:sz w:val="24"/>
        </w:rPr>
        <w:t>(Feuda et al. 2012)</w:t>
      </w:r>
      <w:r w:rsidRPr="00CA7F93">
        <w:rPr>
          <w:rFonts w:ascii="Times New Roman" w:hAnsi="Times New Roman" w:cs="Times New Roman"/>
          <w:sz w:val="24"/>
          <w:szCs w:val="24"/>
        </w:rPr>
        <w:t>. Nevertheless, comprehensive investigations into the evolution of all molecular components involved in vision remain sparse.</w:t>
      </w:r>
      <w:r w:rsidR="00495574" w:rsidRPr="00CA7F93">
        <w:rPr>
          <w:rFonts w:ascii="Times New Roman" w:hAnsi="Times New Roman" w:cs="Times New Roman"/>
          <w:sz w:val="24"/>
          <w:szCs w:val="24"/>
        </w:rPr>
        <w:t xml:space="preserve"> </w:t>
      </w:r>
      <w:r w:rsidRPr="00CA7F93">
        <w:rPr>
          <w:rFonts w:ascii="Times New Roman" w:hAnsi="Times New Roman" w:cs="Times New Roman"/>
          <w:sz w:val="24"/>
          <w:szCs w:val="24"/>
        </w:rPr>
        <w:t xml:space="preserve">Thus, one of my PhD goals was to fill in some of these gaps by investigating the evolution of the complex molecular assembly of vision. For this, I identified two main aims: </w:t>
      </w:r>
    </w:p>
    <w:p w14:paraId="7317947D" w14:textId="77777777" w:rsidR="009F737F" w:rsidRPr="00CA7F93" w:rsidRDefault="009F737F" w:rsidP="0031675D">
      <w:pPr>
        <w:pStyle w:val="Heading5"/>
      </w:pPr>
      <w:bookmarkStart w:id="11" w:name="_Toc149686799"/>
      <w:r w:rsidRPr="00CA7F93">
        <w:t>Aim 1: Reconstructing the evolution of the molecular components of photoreceptor cells.</w:t>
      </w:r>
      <w:bookmarkEnd w:id="11"/>
    </w:p>
    <w:p w14:paraId="6AA86323"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is to understand the evolution of the molecular setup of photoreceptor cells, including both the phototransduction machinery and the regulatory toolkit that define the cell type. The objectives of aim 1 are addressed in Chapter 3.</w:t>
      </w:r>
    </w:p>
    <w:p w14:paraId="58F02CED" w14:textId="77777777" w:rsidR="009F737F" w:rsidRPr="00CA7F93" w:rsidRDefault="009F737F" w:rsidP="0031675D">
      <w:pPr>
        <w:pStyle w:val="Heading5"/>
      </w:pPr>
      <w:bookmarkStart w:id="12" w:name="_Toc149686800"/>
      <w:r w:rsidRPr="00CA7F93">
        <w:t xml:space="preserve">Aim 2: </w:t>
      </w:r>
      <w:bookmarkStart w:id="13" w:name="_Hlk149122988"/>
      <w:r w:rsidRPr="00CA7F93">
        <w:t>Reconstructing the e</w:t>
      </w:r>
      <w:bookmarkEnd w:id="13"/>
      <w:r w:rsidRPr="00CA7F93">
        <w:t>volution of the retinol metabolism.</w:t>
      </w:r>
      <w:bookmarkEnd w:id="12"/>
      <w:r w:rsidRPr="00CA7F93">
        <w:t xml:space="preserve"> </w:t>
      </w:r>
    </w:p>
    <w:p w14:paraId="10F85991"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second major aim is to investigate the evolution of the retinol metabolism that includes enzymes involved in the recovery of the cis-retinal, discerning whether specific components may have undergone distinct evolutionary events in animals. Aim 2 is addressed in Chapter 4.</w:t>
      </w:r>
    </w:p>
    <w:p w14:paraId="2290BE82" w14:textId="77777777" w:rsidR="009F737F" w:rsidRPr="00CA7F93" w:rsidRDefault="009F737F" w:rsidP="009F737F">
      <w:pPr>
        <w:spacing w:line="360" w:lineRule="auto"/>
        <w:jc w:val="both"/>
        <w:rPr>
          <w:rFonts w:ascii="Times New Roman" w:hAnsi="Times New Roman" w:cs="Times New Roman"/>
          <w:sz w:val="24"/>
          <w:szCs w:val="24"/>
        </w:rPr>
      </w:pPr>
    </w:p>
    <w:p w14:paraId="25E948DC" w14:textId="77777777" w:rsidR="009F737F" w:rsidRPr="00CA7F93" w:rsidRDefault="009F737F" w:rsidP="00965C02">
      <w:pPr>
        <w:pStyle w:val="Heading4"/>
      </w:pPr>
      <w:bookmarkStart w:id="14" w:name="_Toc149686801"/>
      <w:r w:rsidRPr="00CA7F93">
        <w:t>Evolution and molecular diversity of chemokine signalling systems.</w:t>
      </w:r>
      <w:bookmarkEnd w:id="14"/>
    </w:p>
    <w:p w14:paraId="019CEC4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immune system exemplifies an organism-wide system necessitating cellular coordination to detect and counteract external invaders. Present across the animal kingdom, immune systems function through an intricate range of subsystems </w:t>
      </w:r>
      <w:r w:rsidRPr="00CA7F93">
        <w:rPr>
          <w:rFonts w:ascii="Times New Roman" w:hAnsi="Times New Roman" w:cs="Times New Roman"/>
          <w:sz w:val="24"/>
        </w:rPr>
        <w:t>(Yuan et al. 2014)</w:t>
      </w:r>
      <w:r w:rsidRPr="00CA7F93">
        <w:rPr>
          <w:rFonts w:ascii="Times New Roman" w:hAnsi="Times New Roman" w:cs="Times New Roman"/>
          <w:sz w:val="24"/>
          <w:szCs w:val="24"/>
        </w:rPr>
        <w:t xml:space="preserve">. In vertebrates, the chemokine signalling system plays a fundamental role in both innate and adaptive immunity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Best known for the chemoattraction of leukocytes during host defence </w:t>
      </w:r>
      <w:r w:rsidRPr="00CA7F93">
        <w:rPr>
          <w:rFonts w:ascii="Times New Roman" w:hAnsi="Times New Roman" w:cs="Times New Roman"/>
          <w:sz w:val="24"/>
        </w:rPr>
        <w:t>(Wong and Fish 2003; Blanchet et al. 2012)</w:t>
      </w:r>
      <w:r w:rsidRPr="00CA7F93">
        <w:rPr>
          <w:rFonts w:ascii="Times New Roman" w:hAnsi="Times New Roman" w:cs="Times New Roman"/>
          <w:sz w:val="24"/>
          <w:szCs w:val="24"/>
        </w:rPr>
        <w:t xml:space="preserve">; chemokine signalling is also implicated in homeostasis, development </w:t>
      </w:r>
      <w:r w:rsidRPr="00CA7F93">
        <w:rPr>
          <w:rFonts w:ascii="Times New Roman" w:hAnsi="Times New Roman" w:cs="Times New Roman"/>
          <w:kern w:val="0"/>
          <w:sz w:val="24"/>
          <w:szCs w:val="24"/>
        </w:rPr>
        <w:t>(Zlotnik and Yoshie 2000; Tran and Miller 2003; López-Cotarelo et al. 2017)</w:t>
      </w:r>
      <w:r w:rsidRPr="00CA7F93">
        <w:rPr>
          <w:rFonts w:ascii="Times New Roman" w:hAnsi="Times New Roman" w:cs="Times New Roman"/>
          <w:sz w:val="24"/>
          <w:szCs w:val="24"/>
        </w:rPr>
        <w:t xml:space="preserve">, and neuronal communication </w:t>
      </w:r>
      <w:r w:rsidRPr="00CA7F93">
        <w:rPr>
          <w:rFonts w:ascii="Times New Roman" w:hAnsi="Times New Roman" w:cs="Times New Roman"/>
          <w:kern w:val="0"/>
          <w:sz w:val="24"/>
          <w:szCs w:val="24"/>
        </w:rPr>
        <w:t xml:space="preserve">(Tran and </w:t>
      </w:r>
      <w:r w:rsidRPr="00CA7F93">
        <w:rPr>
          <w:rFonts w:ascii="Times New Roman" w:hAnsi="Times New Roman" w:cs="Times New Roman"/>
          <w:kern w:val="0"/>
          <w:sz w:val="24"/>
          <w:szCs w:val="24"/>
        </w:rPr>
        <w:lastRenderedPageBreak/>
        <w:t>Miller 2003; de Haas et al. 2007; Rostène et al. 2007)</w:t>
      </w:r>
      <w:r w:rsidRPr="00CA7F93">
        <w:rPr>
          <w:rFonts w:ascii="Times New Roman" w:hAnsi="Times New Roman" w:cs="Times New Roman"/>
          <w:sz w:val="24"/>
          <w:szCs w:val="24"/>
        </w:rPr>
        <w:t xml:space="preserve">. Failure of the system can lead to various diseases </w:t>
      </w:r>
      <w:r w:rsidRPr="00CA7F93">
        <w:rPr>
          <w:rFonts w:ascii="Times New Roman" w:hAnsi="Times New Roman" w:cs="Times New Roman"/>
          <w:sz w:val="24"/>
        </w:rPr>
        <w:t>(Tran and Miller 2003; Blanchet et al. 2012)</w:t>
      </w:r>
      <w:r w:rsidRPr="00CA7F93">
        <w:rPr>
          <w:rFonts w:ascii="Times New Roman" w:hAnsi="Times New Roman" w:cs="Times New Roman"/>
          <w:sz w:val="24"/>
          <w:szCs w:val="24"/>
        </w:rPr>
        <w:t xml:space="preserve">, including cancer </w:t>
      </w:r>
      <w:r w:rsidRPr="00CA7F93">
        <w:rPr>
          <w:rFonts w:ascii="Times New Roman" w:hAnsi="Times New Roman" w:cs="Times New Roman"/>
          <w:sz w:val="24"/>
        </w:rPr>
        <w:t>(Nagarsheth et al. 2017)</w:t>
      </w:r>
      <w:r w:rsidRPr="00CA7F93">
        <w:rPr>
          <w:rFonts w:ascii="Times New Roman" w:hAnsi="Times New Roman" w:cs="Times New Roman"/>
          <w:sz w:val="24"/>
          <w:szCs w:val="24"/>
        </w:rPr>
        <w:t>.</w:t>
      </w:r>
    </w:p>
    <w:p w14:paraId="7C2116C9"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chemokine system comprises two primary components: the chemokine ligands, small cytokines possessing chemotactic attributes, and the chemokine receptors, Class A GPCRs. Canonical chemokine ligands possess in their N-terminal portion characteristic cysteine patterns that can be used to classify them into subgroups. Canonical chemokine receptors are in turn classified based on the type of ligands they respond to, although there tends to be a high degree of promiscuity in the system </w:t>
      </w:r>
      <w:r w:rsidRPr="00CA7F93">
        <w:rPr>
          <w:rFonts w:ascii="Times New Roman" w:hAnsi="Times New Roman" w:cs="Times New Roman"/>
          <w:sz w:val="24"/>
        </w:rPr>
        <w:t>(Zlotnik and Yoshie 2000; Nomiyama et al. 2011)</w:t>
      </w:r>
      <w:r w:rsidRPr="00CA7F93">
        <w:rPr>
          <w:rFonts w:ascii="Times New Roman" w:hAnsi="Times New Roman" w:cs="Times New Roman"/>
          <w:sz w:val="24"/>
          <w:szCs w:val="24"/>
        </w:rPr>
        <w:t xml:space="preserve">. Additionally, several other molecules have been implicated in the system. For example, ligands bearing varying degrees of sequence similarity to canonical chemokines have been found to activate some canonical receptors and/or have chemotactic properties </w:t>
      </w:r>
      <w:r w:rsidRPr="00CA7F93">
        <w:rPr>
          <w:rFonts w:ascii="Times New Roman" w:hAnsi="Times New Roman" w:cs="Times New Roman"/>
          <w:sz w:val="24"/>
        </w:rPr>
        <w:t>(Zhang et al. 2018)</w:t>
      </w:r>
      <w:r w:rsidRPr="00CA7F93">
        <w:rPr>
          <w:rFonts w:ascii="Times New Roman" w:hAnsi="Times New Roman" w:cs="Times New Roman"/>
          <w:sz w:val="24"/>
          <w:szCs w:val="24"/>
        </w:rPr>
        <w:t xml:space="preserve">. Conversely, some so-called atypical chemokine receptors can bind canonical ligands, but do not trigger the signal transduction pathway necessary for chemokine function </w:t>
      </w:r>
      <w:r w:rsidRPr="00CA7F93">
        <w:rPr>
          <w:rFonts w:ascii="Times New Roman" w:hAnsi="Times New Roman" w:cs="Times New Roman"/>
          <w:sz w:val="24"/>
        </w:rPr>
        <w:t>(Bonecchi and Graham 2016; Chen et al. 2018)</w:t>
      </w:r>
      <w:r w:rsidRPr="00CA7F93">
        <w:rPr>
          <w:rFonts w:ascii="Times New Roman" w:hAnsi="Times New Roman" w:cs="Times New Roman"/>
          <w:sz w:val="24"/>
          <w:szCs w:val="24"/>
        </w:rPr>
        <w:t>. Therefore, these additional players can be considered as “non-canonical” chemokine components. Yet, their relationship with the canonical components and amongst each other is unclear, hampering our understanding of the origin and evolution of the system. Applying evolutionary approaches can aid in clarifying the relatedness of these molecules and ultimately help clarify the evolution of the whole system. Thus, the second goal of my PhD was to explore the evolution of the chemokine system including both its canonical and non-canonical components. For this, three main aims were identified:</w:t>
      </w:r>
    </w:p>
    <w:p w14:paraId="1C7429AA" w14:textId="77777777" w:rsidR="009F737F" w:rsidRPr="00CA7F93" w:rsidRDefault="009F737F" w:rsidP="0031675D">
      <w:pPr>
        <w:pStyle w:val="Heading5"/>
      </w:pPr>
      <w:bookmarkStart w:id="15" w:name="_Toc149686802"/>
      <w:r w:rsidRPr="00CA7F93">
        <w:t>Aim 1: Uncovering the relationships among canonical and non-canonical components.</w:t>
      </w:r>
      <w:bookmarkEnd w:id="15"/>
    </w:p>
    <w:p w14:paraId="2F6F1B8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was to investigate the evolutionary relationships among all chemokine ligands and amongst all receptors, including all known canonical and non-canonical molecules. This served as a first step for subsequent phylogenetic analyses.</w:t>
      </w:r>
    </w:p>
    <w:p w14:paraId="547FC96E" w14:textId="77777777" w:rsidR="009F737F" w:rsidRPr="00CA7F93" w:rsidRDefault="009F737F" w:rsidP="0031675D">
      <w:pPr>
        <w:pStyle w:val="Heading5"/>
      </w:pPr>
      <w:bookmarkStart w:id="16" w:name="_Toc149686803"/>
      <w:r w:rsidRPr="00CA7F93">
        <w:t>Aim 2: Reconstructing the evolution of all canonical and non-canonical ligands.</w:t>
      </w:r>
      <w:bookmarkEnd w:id="16"/>
    </w:p>
    <w:p w14:paraId="455F746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following aim was to perform phylogenetic analyses for each ligand family identified to discern their evolution in animals.</w:t>
      </w:r>
    </w:p>
    <w:p w14:paraId="7A024FE9" w14:textId="77777777" w:rsidR="009F737F" w:rsidRPr="00CA7F93" w:rsidRDefault="009F737F" w:rsidP="0031675D">
      <w:pPr>
        <w:pStyle w:val="Heading5"/>
      </w:pPr>
      <w:bookmarkStart w:id="17" w:name="_Toc149686804"/>
      <w:r w:rsidRPr="00CA7F93">
        <w:lastRenderedPageBreak/>
        <w:t>Aim 3: Reconstructing the evolution of all canonical and non-canonical receptors.</w:t>
      </w:r>
      <w:bookmarkEnd w:id="17"/>
    </w:p>
    <w:p w14:paraId="45C0A770"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Similarly, the last aim was to understand the evolutionary history of receptor groups.</w:t>
      </w:r>
    </w:p>
    <w:p w14:paraId="0AE44F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work addressing these aims is detailed in Chapter 5 and was carried out in collaboration with other members of the Feuda Group.</w:t>
      </w:r>
      <w:r w:rsidRPr="00CA7F93">
        <w:rPr>
          <w:rFonts w:ascii="Times New Roman" w:hAnsi="Times New Roman" w:cs="Times New Roman"/>
          <w:sz w:val="24"/>
          <w:szCs w:val="24"/>
        </w:rPr>
        <w:br w:type="page"/>
      </w:r>
    </w:p>
    <w:p w14:paraId="73B88320" w14:textId="77777777" w:rsidR="009F737F" w:rsidRPr="00CA7F93" w:rsidRDefault="009F737F" w:rsidP="00146665">
      <w:pPr>
        <w:pStyle w:val="Heading3"/>
      </w:pPr>
      <w:bookmarkStart w:id="18" w:name="_Toc149686805"/>
      <w:r w:rsidRPr="00CA7F93">
        <w:lastRenderedPageBreak/>
        <w:t>References</w:t>
      </w:r>
      <w:bookmarkEnd w:id="18"/>
    </w:p>
    <w:p w14:paraId="088B5CB0" w14:textId="77777777" w:rsidR="009F737F" w:rsidRPr="00CA7F93" w:rsidRDefault="009F737F" w:rsidP="009F737F">
      <w:pPr>
        <w:spacing w:line="276" w:lineRule="auto"/>
        <w:jc w:val="both"/>
        <w:rPr>
          <w:rFonts w:ascii="Times New Roman" w:hAnsi="Times New Roman" w:cs="Times New Roman"/>
          <w:color w:val="0070C0"/>
          <w:sz w:val="24"/>
          <w:szCs w:val="24"/>
        </w:rPr>
      </w:pPr>
    </w:p>
    <w:p w14:paraId="656F7B5D"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2003. Evolution of eyes and photoreceptor cell types. </w:t>
      </w:r>
      <w:r w:rsidRPr="00CA7F93">
        <w:rPr>
          <w:rFonts w:ascii="Times New Roman" w:hAnsi="Times New Roman" w:cs="Times New Roman"/>
          <w:i/>
          <w:iCs/>
          <w:sz w:val="24"/>
          <w:szCs w:val="24"/>
        </w:rPr>
        <w:t>Int J Dev Biol</w:t>
      </w:r>
      <w:r w:rsidRPr="00CA7F93">
        <w:rPr>
          <w:rFonts w:ascii="Times New Roman" w:hAnsi="Times New Roman" w:cs="Times New Roman"/>
          <w:sz w:val="24"/>
          <w:szCs w:val="24"/>
        </w:rPr>
        <w:t xml:space="preserve"> 47:563–571.</w:t>
      </w:r>
    </w:p>
    <w:p w14:paraId="00DC9E2B"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2008. The evolution of cell types in animals: emerging principles from molecular studies.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[Internet] 9:868–882. Available from: https://www.nature.com/articles/nrg2416</w:t>
      </w:r>
    </w:p>
    <w:p w14:paraId="2AAC8302"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lang w:val="it-IT"/>
        </w:rPr>
        <w:t xml:space="preserve">Arendt D, Benito-Gutierrez E, Brunet T, Marlow H. 2015. </w:t>
      </w:r>
      <w:r w:rsidRPr="00CA7F93">
        <w:rPr>
          <w:rFonts w:ascii="Times New Roman" w:hAnsi="Times New Roman" w:cs="Times New Roman"/>
          <w:sz w:val="24"/>
          <w:szCs w:val="24"/>
        </w:rPr>
        <w:t xml:space="preserve">Gastric pouches and the mucociliary sole: setting the stage for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370:20150286. Available from: https://royalsocietypublishing.org/doi/full/10.1098/rstb.2015.0286</w:t>
      </w:r>
    </w:p>
    <w:p w14:paraId="372A9DB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Musser JM, Baker CVH, Bergman A, Cepko C, Erwin DH, Pavlicev M, Schlosser G, Widder S, Laubichler MD, et al. 2016. The origin and evolution of cell types.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17:744–757.</w:t>
      </w:r>
    </w:p>
    <w:p w14:paraId="78F197C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Tessmar-Raible K, Snyman H, Dorresteijn AW, Wittbrodt J. 2004. Ciliary photoreceptors with a vertebrate-type opsin in an invertebrate brain.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306:869–871.</w:t>
      </w:r>
    </w:p>
    <w:p w14:paraId="6759E16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Bich L, Pradeu T, Moreau J-F. 2019. Understanding Multicellularity: The Functional Organization of the Intercellular Space. </w:t>
      </w:r>
      <w:r w:rsidRPr="00CA7F93">
        <w:rPr>
          <w:rFonts w:ascii="Times New Roman" w:hAnsi="Times New Roman" w:cs="Times New Roman"/>
          <w:i/>
          <w:iCs/>
          <w:sz w:val="24"/>
          <w:szCs w:val="24"/>
        </w:rPr>
        <w:t>Frontiers in Physiology</w:t>
      </w:r>
      <w:r w:rsidRPr="00CA7F93">
        <w:rPr>
          <w:rFonts w:ascii="Times New Roman" w:hAnsi="Times New Roman" w:cs="Times New Roman"/>
          <w:sz w:val="24"/>
          <w:szCs w:val="24"/>
        </w:rPr>
        <w:t xml:space="preserve"> [Internet] 10. Available from: https://www.frontiersin.org/articles/10.3389/fphys.2019.01170</w:t>
      </w:r>
    </w:p>
    <w:p w14:paraId="7E27FF6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Blanchet X, Langer M, Weber C, Koenen R, von Hundelshausen P. 2012. Touch of Chemokines.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3:175. Available from: https://www.frontiersin.org/article/10.3389/fimmu.2012.00175</w:t>
      </w:r>
    </w:p>
    <w:p w14:paraId="5F7E2952"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Bonecchi R, Graham GJ. 2016. Atypical Chemokine Receptors and Their Roles in the Resolution of the Inflammatory Response.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7:224. Available from: https://www.frontiersin.org/article/10.3389/fimmu.2016.00224</w:t>
      </w:r>
    </w:p>
    <w:p w14:paraId="0604286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Booth DS, King N. 2022. Chapter Three - The history of Salpingoeca rosetta as a model for reconstructing animal origins. In: Goldstein B, Srivastava M, editors. Current Topics in Developmental Biology. Vol. 147. Emerging Model Systems in Developmental Biology. Academic Press. p. 73–91. Available from: https://www.sciencedirect.com/science/article/pii/S0070215322000011</w:t>
      </w:r>
    </w:p>
    <w:p w14:paraId="688EA35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Albert M, Roman W, Coyle MC, Spitzer DC, King N. 2021. A flagellate-to-amoeboid switch in the closest living relatives of animals.Wittkopp PJ, Ruiz-Trillo I, López-García P, editors. </w:t>
      </w:r>
      <w:r w:rsidRPr="00CA7F93">
        <w:rPr>
          <w:rFonts w:ascii="Times New Roman" w:hAnsi="Times New Roman" w:cs="Times New Roman"/>
          <w:i/>
          <w:iCs/>
          <w:sz w:val="24"/>
          <w:szCs w:val="24"/>
        </w:rPr>
        <w:t>eLife</w:t>
      </w:r>
      <w:r w:rsidRPr="00CA7F93">
        <w:rPr>
          <w:rFonts w:ascii="Times New Roman" w:hAnsi="Times New Roman" w:cs="Times New Roman"/>
          <w:sz w:val="24"/>
          <w:szCs w:val="24"/>
        </w:rPr>
        <w:t xml:space="preserve"> [Internet] 10:e61037. Available from: https://doi.org/10.7554/eLife.61037</w:t>
      </w:r>
    </w:p>
    <w:p w14:paraId="431C91E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King N. 2017. The Origin of Animal Multicellularity and Cell Differentiation. </w:t>
      </w:r>
      <w:r w:rsidRPr="00CA7F93">
        <w:rPr>
          <w:rFonts w:ascii="Times New Roman" w:hAnsi="Times New Roman" w:cs="Times New Roman"/>
          <w:i/>
          <w:iCs/>
          <w:sz w:val="24"/>
          <w:szCs w:val="24"/>
        </w:rPr>
        <w:t>Developmental Cell</w:t>
      </w:r>
      <w:r w:rsidRPr="00CA7F93">
        <w:rPr>
          <w:rFonts w:ascii="Times New Roman" w:hAnsi="Times New Roman" w:cs="Times New Roman"/>
          <w:sz w:val="24"/>
          <w:szCs w:val="24"/>
        </w:rPr>
        <w:t xml:space="preserve"> [Internet] 43:124–140. Available from: https://www.cell.com/developmental-cell/abstract/S1534-5807(17)30769-4</w:t>
      </w:r>
    </w:p>
    <w:p w14:paraId="3A1704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Brunet T, King N. 2022. The Single-Celled Ancestors of Animals: A History of Hypotheses. In: The Evolution of Multicellularity. CRC Press.</w:t>
      </w:r>
    </w:p>
    <w:p w14:paraId="201CD59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Larson BT, Linden TA, Vermeij MJA, McDonald K, King N. 2019. Light-regulated collective contractility in a multicellular choanoflagellate.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366:326–334. Available from: https://www.science.org/doi/full/10.1126/science.aay2346</w:t>
      </w:r>
    </w:p>
    <w:p w14:paraId="0D3AFE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 K, Bao Z, Tang P, Gong W, Yoshimura T, Wang JM. 2018. Chemokines in homeostasis and diseases. </w:t>
      </w:r>
      <w:r w:rsidRPr="00CA7F93">
        <w:rPr>
          <w:rFonts w:ascii="Times New Roman" w:hAnsi="Times New Roman" w:cs="Times New Roman"/>
          <w:i/>
          <w:iCs/>
          <w:sz w:val="24"/>
          <w:szCs w:val="24"/>
        </w:rPr>
        <w:t>Cell Mol Immunol</w:t>
      </w:r>
      <w:r w:rsidRPr="00CA7F93">
        <w:rPr>
          <w:rFonts w:ascii="Times New Roman" w:hAnsi="Times New Roman" w:cs="Times New Roman"/>
          <w:sz w:val="24"/>
          <w:szCs w:val="24"/>
        </w:rPr>
        <w:t xml:space="preserve"> [Internet] 15:324–334. Available from: https://www.nature.com/articles/cmi2017134</w:t>
      </w:r>
    </w:p>
    <w:p w14:paraId="2B3DF1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Colgren J, Nichols SA. 2020. The significance of sponges for comparative studies of developmental evolution. </w:t>
      </w:r>
      <w:r w:rsidRPr="00CA7F93">
        <w:rPr>
          <w:rFonts w:ascii="Times New Roman" w:hAnsi="Times New Roman" w:cs="Times New Roman"/>
          <w:i/>
          <w:iCs/>
          <w:sz w:val="24"/>
          <w:szCs w:val="24"/>
        </w:rPr>
        <w:t>WIREs Developmental Biology</w:t>
      </w:r>
      <w:r w:rsidRPr="00CA7F93">
        <w:rPr>
          <w:rFonts w:ascii="Times New Roman" w:hAnsi="Times New Roman" w:cs="Times New Roman"/>
          <w:sz w:val="24"/>
          <w:szCs w:val="24"/>
        </w:rPr>
        <w:t xml:space="preserve"> [Internet] 9:e359. Available from: https://wires.onlinelibrary.wiley.com/doi/abs/10.1002/wdev.359</w:t>
      </w:r>
    </w:p>
    <w:p w14:paraId="0264F90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D’Aniello S, Delroisse J, Valero-Gracia A, Lowe EK, Byrne M, Cannon JT, Halanych KM, Elphick MR, Mallefet J, Kaul-Strehlow S, et al. 2015. Opsin evolution in the Ambulacraria. </w:t>
      </w:r>
      <w:r w:rsidRPr="00CA7F93">
        <w:rPr>
          <w:rFonts w:ascii="Times New Roman" w:hAnsi="Times New Roman" w:cs="Times New Roman"/>
          <w:i/>
          <w:iCs/>
          <w:sz w:val="24"/>
          <w:szCs w:val="24"/>
        </w:rPr>
        <w:t>Marine Genomics</w:t>
      </w:r>
      <w:r w:rsidRPr="00CA7F93">
        <w:rPr>
          <w:rFonts w:ascii="Times New Roman" w:hAnsi="Times New Roman" w:cs="Times New Roman"/>
          <w:sz w:val="24"/>
          <w:szCs w:val="24"/>
        </w:rPr>
        <w:t xml:space="preserve"> [Internet] 24:177–183. Available from: https://www.sciencedirect.com/science/article/pii/S1874778715300349</w:t>
      </w:r>
    </w:p>
    <w:p w14:paraId="76B1A3F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De Vivo G, Crocetta F, Ferretti M, Feuda R, D’Aniello S. 2023. </w:t>
      </w:r>
      <w:r w:rsidRPr="00CA7F93">
        <w:rPr>
          <w:rFonts w:ascii="Times New Roman" w:hAnsi="Times New Roman" w:cs="Times New Roman"/>
          <w:sz w:val="24"/>
          <w:szCs w:val="24"/>
        </w:rPr>
        <w:t xml:space="preserve">Duplication and Losses of Opsin Genes in Lophotrochozoan Evolution.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40:msad066. Available from: https://doi.org/10.1093/molbev/msad066</w:t>
      </w:r>
    </w:p>
    <w:p w14:paraId="17EBCCD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von Döhren J, Bartolomaeus T. 2018. </w:t>
      </w:r>
      <w:r w:rsidRPr="00CA7F93">
        <w:rPr>
          <w:rFonts w:ascii="Times New Roman" w:hAnsi="Times New Roman" w:cs="Times New Roman"/>
          <w:sz w:val="24"/>
          <w:szCs w:val="24"/>
        </w:rPr>
        <w:t xml:space="preserve">Unexpected ultrastructure of an eye in Spiralia: the larval ocelli of Procephalothrix oestrymnicus (Nemertea). </w:t>
      </w:r>
      <w:r w:rsidRPr="00CA7F93">
        <w:rPr>
          <w:rFonts w:ascii="Times New Roman" w:hAnsi="Times New Roman" w:cs="Times New Roman"/>
          <w:i/>
          <w:iCs/>
          <w:sz w:val="24"/>
          <w:szCs w:val="24"/>
        </w:rPr>
        <w:t>Zoomorphology</w:t>
      </w:r>
      <w:r w:rsidRPr="00CA7F93">
        <w:rPr>
          <w:rFonts w:ascii="Times New Roman" w:hAnsi="Times New Roman" w:cs="Times New Roman"/>
          <w:sz w:val="24"/>
          <w:szCs w:val="24"/>
        </w:rPr>
        <w:t xml:space="preserve"> [Internet] 137:241–248. Available from: https://doi.org/10.1007/s00435-017-0394-3</w:t>
      </w:r>
    </w:p>
    <w:p w14:paraId="4C1F298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Donoghue PCJ, Kay C, Spang A, Szöllősi G, Nenarokova A, Moody ERR, Pisani D, Williams TA. 2023. Defining eukaryotes to dissect eukaryogenesis.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33:R919–R929. Available from: https://www.sciencedirect.com/science/article/pii/S0960982223009879</w:t>
      </w:r>
    </w:p>
    <w:p w14:paraId="6289FC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Eakin RM. 1979. Evolutionary Significance of Photoreceptors: In Retrospect. </w:t>
      </w:r>
      <w:r w:rsidRPr="00CA7F93">
        <w:rPr>
          <w:rFonts w:ascii="Times New Roman" w:hAnsi="Times New Roman" w:cs="Times New Roman"/>
          <w:i/>
          <w:iCs/>
          <w:sz w:val="24"/>
          <w:szCs w:val="24"/>
        </w:rPr>
        <w:t>Am Zool</w:t>
      </w:r>
      <w:r w:rsidRPr="00CA7F93">
        <w:rPr>
          <w:rFonts w:ascii="Times New Roman" w:hAnsi="Times New Roman" w:cs="Times New Roman"/>
          <w:sz w:val="24"/>
          <w:szCs w:val="24"/>
        </w:rPr>
        <w:t xml:space="preserve"> [Internet] 19:647–653. Available from: https://academic.oup.com/icb/article-lookup/doi/10.1093/icb/19.2.647</w:t>
      </w:r>
    </w:p>
    <w:p w14:paraId="62A146B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Elphick MR, Mirabeau O, Larhammar D. 2018. Evolution of neuropeptide signalling systems. </w:t>
      </w:r>
      <w:r w:rsidRPr="00CA7F93">
        <w:rPr>
          <w:rFonts w:ascii="Times New Roman" w:hAnsi="Times New Roman" w:cs="Times New Roman"/>
          <w:i/>
          <w:iCs/>
          <w:sz w:val="24"/>
          <w:szCs w:val="24"/>
        </w:rPr>
        <w:t>Journal of Experimental Biology</w:t>
      </w:r>
      <w:r w:rsidRPr="00CA7F93">
        <w:rPr>
          <w:rFonts w:ascii="Times New Roman" w:hAnsi="Times New Roman" w:cs="Times New Roman"/>
          <w:sz w:val="24"/>
          <w:szCs w:val="24"/>
        </w:rPr>
        <w:t xml:space="preserve"> [Internet] 221:jeb151092. Available from: https://doi.org/10.1242/jeb.151092</w:t>
      </w:r>
    </w:p>
    <w:p w14:paraId="60233A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Hamilton SC, McInerney JO, Pisani D. 2012. Metazoan opsin evolution reveals a simple route to animal vision.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109:18868–18872. Available from: https://www.pnas.org/content/109/46/18868</w:t>
      </w:r>
    </w:p>
    <w:p w14:paraId="427D385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Rota-Stabelli O, Oakley TH, Pisani D. 2014. The Comb Jelly Opsins and the Origins of Animal Phototransduction.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6:1964–1971. Available from: https://doi.org/10.1093/gbe/evu154</w:t>
      </w:r>
    </w:p>
    <w:p w14:paraId="58E7D5D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Foreman JC, Johansen T, Gibb AJ. 2010. Textbook of Receptor Pharmacology. CRC Press</w:t>
      </w:r>
    </w:p>
    <w:p w14:paraId="5104AB8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Foster SR, Hauser AS, Vedel L, Strachan RT, Huang X-P, Gavin AC, Shah SD, Nayak AP, Haugaard-Kedström LM, Penn RB, et al. 2019. Discovery of Human Signaling Systems: Pairing Peptides to G Protein-Coupled Receptors.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179:895-908.e21. Available from: https://www.sciencedirect.com/science/article/pii/S0092867419311262</w:t>
      </w:r>
    </w:p>
    <w:p w14:paraId="3B35E40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Fredriksson R, Lagerström MC, Lundin L-G, Schiöth HB. 2003. The G-Protein-Coupled Receptors in the Human Genome Form Five Main Families. Phylogenetic Analysis, Paralogon Groups, and Fingerprints. </w:t>
      </w:r>
      <w:r w:rsidRPr="00CA7F93">
        <w:rPr>
          <w:rFonts w:ascii="Times New Roman" w:hAnsi="Times New Roman" w:cs="Times New Roman"/>
          <w:i/>
          <w:iCs/>
          <w:sz w:val="24"/>
          <w:szCs w:val="24"/>
        </w:rPr>
        <w:t>Mol Pharmacol</w:t>
      </w:r>
      <w:r w:rsidRPr="00CA7F93">
        <w:rPr>
          <w:rFonts w:ascii="Times New Roman" w:hAnsi="Times New Roman" w:cs="Times New Roman"/>
          <w:sz w:val="24"/>
          <w:szCs w:val="24"/>
        </w:rPr>
        <w:t xml:space="preserve"> [Internet] 63:1256–1272. Available from: https://molpharm.aspetjournals.org/content/63/6/1256</w:t>
      </w:r>
    </w:p>
    <w:p w14:paraId="1D7A26B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Haas AH, van Weering HRJ, de Jong EK, Boddeke HWGM, Biber KPH. 2007. Neuronal Chemokines: Versatile Messengers In Central Nervous System Cell Interaction. </w:t>
      </w:r>
      <w:r w:rsidRPr="00CA7F93">
        <w:rPr>
          <w:rFonts w:ascii="Times New Roman" w:hAnsi="Times New Roman" w:cs="Times New Roman"/>
          <w:i/>
          <w:iCs/>
          <w:sz w:val="24"/>
          <w:szCs w:val="24"/>
        </w:rPr>
        <w:t>Mol Neurobiol</w:t>
      </w:r>
      <w:r w:rsidRPr="00CA7F93">
        <w:rPr>
          <w:rFonts w:ascii="Times New Roman" w:hAnsi="Times New Roman" w:cs="Times New Roman"/>
          <w:sz w:val="24"/>
          <w:szCs w:val="24"/>
        </w:rPr>
        <w:t xml:space="preserve"> [Internet] 36:137–151. Available from: https://doi.org/10.1007/s12035-007-0036-8</w:t>
      </w:r>
    </w:p>
    <w:p w14:paraId="722C984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Haeckel E. 1876. The history of creation, or, The development of the earth and its inhabitants by the action of natural causes : doctrine of evolution in general, and of that of Darwin, Goethe, and Lamarck in particular / from the German of Ernst Haeckel ; the translation revised by E. Ray Lankester. London: Henry S. King Available from: https://www.biodiversitylibrary.org/item/99234</w:t>
      </w:r>
    </w:p>
    <w:p w14:paraId="33DA5B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Juusola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5AFD74C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295:1065–1070.</w:t>
      </w:r>
    </w:p>
    <w:p w14:paraId="4876462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Hehenberger E, Tikhonenkov DV, Kolisko M, del Campo J, Esaulov AS, Mylnikov AP, Keeling PJ. 2017. Novel Predators Reshape Holozoan Phylogeny and Reveal the Presence of a Two-Component Signaling System in the Ancestor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27:2043-2050.e6. Available from: https://www.sciencedirect.com/science/article/pii/S0960982217307078</w:t>
      </w:r>
    </w:p>
    <w:p w14:paraId="7C6DCE5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Horridge GA. 1964. Presumed photoreceptive cilia in a ctenophore. </w:t>
      </w:r>
      <w:r w:rsidRPr="00CA7F93">
        <w:rPr>
          <w:rFonts w:ascii="Times New Roman" w:hAnsi="Times New Roman" w:cs="Times New Roman"/>
          <w:i/>
          <w:iCs/>
          <w:sz w:val="24"/>
          <w:szCs w:val="24"/>
        </w:rPr>
        <w:t>Quarterly Journal of microscopic science</w:t>
      </w:r>
      <w:r w:rsidRPr="00CA7F93">
        <w:rPr>
          <w:rFonts w:ascii="Times New Roman" w:hAnsi="Times New Roman" w:cs="Times New Roman"/>
          <w:sz w:val="24"/>
          <w:szCs w:val="24"/>
        </w:rPr>
        <w:t xml:space="preserve"> [Internet]. Available from: https://openresearch-repository.anu.edu.au/handle/1885/167542</w:t>
      </w:r>
    </w:p>
    <w:p w14:paraId="1B918B5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Jékely G. 2021. The chemical brain hypothesis for the origin of nervous systems.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376:20190761. Available from: https://royalsocietypublishing.org/doi/full/10.1098/rstb.2019.0761</w:t>
      </w:r>
    </w:p>
    <w:p w14:paraId="399C4B9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Jékely G, Godfrey-Smith P, Keijzer F. 2021. Reafference and the origin of the self in early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376:20190764. Available from: https://royalsocietypublishing.org/doi/full/10.1098/rstb.2019.0764</w:t>
      </w:r>
    </w:p>
    <w:p w14:paraId="3C0DEEA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Jékely G, Paps J, Nielsen C. 2015. The phylogenetic position of ctenophores and the origin(s) of nervous systems. </w:t>
      </w:r>
      <w:r w:rsidRPr="00CA7F93">
        <w:rPr>
          <w:rFonts w:ascii="Times New Roman" w:hAnsi="Times New Roman" w:cs="Times New Roman"/>
          <w:i/>
          <w:iCs/>
          <w:sz w:val="24"/>
          <w:szCs w:val="24"/>
        </w:rPr>
        <w:t>EvoDevo</w:t>
      </w:r>
      <w:r w:rsidRPr="00CA7F93">
        <w:rPr>
          <w:rFonts w:ascii="Times New Roman" w:hAnsi="Times New Roman" w:cs="Times New Roman"/>
          <w:sz w:val="24"/>
          <w:szCs w:val="24"/>
        </w:rPr>
        <w:t xml:space="preserve"> [Internet] 6:1. Available from: https://doi.org/10.1186/2041-9139-6-1</w:t>
      </w:r>
    </w:p>
    <w:p w14:paraId="7D883E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Kozmik Z, Ruzickova J, Jonasova K, Matsumoto Y, Vopalensky P, Kozmikova I, Strnad H, Kawamura S, Piatigorsky J, Paces V, et al. 2008. Assembly of the cnidarian camera-type eye from vertebrate-like components.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105:8989–8993. Available from: https://www.pnas.org/content/105/26/8989</w:t>
      </w:r>
    </w:p>
    <w:p w14:paraId="6EC42ED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7745A01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Land MF, Nilsson D-E. 2012. Animal Eyes. Second Edition, Second Edition. Oxford, New York: Oxford University Press</w:t>
      </w:r>
    </w:p>
    <w:p w14:paraId="451B25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Lang BF, O’Kelly C, Nerad T, Gray MW, Burger G. 2002. The Closest Unicellular Relatives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12:1773–1778. Available from: https://www.sciencedirect.com/science/article/pii/S0960982202011879</w:t>
      </w:r>
    </w:p>
    <w:p w14:paraId="3D7905F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López-Cotarelo P, Gómez-Moreira C, Criado-García O, Sánchez L, Rodríguez-Fernández JL. 2017. Beyond Chemoattraction: Multifunctionality of Chemokine Receptors in Leukocytes. </w:t>
      </w:r>
      <w:r w:rsidRPr="00CA7F93">
        <w:rPr>
          <w:rFonts w:ascii="Times New Roman" w:hAnsi="Times New Roman" w:cs="Times New Roman"/>
          <w:i/>
          <w:iCs/>
          <w:sz w:val="24"/>
          <w:szCs w:val="24"/>
        </w:rPr>
        <w:t>Trends in Immunology</w:t>
      </w:r>
      <w:r w:rsidRPr="00CA7F93">
        <w:rPr>
          <w:rFonts w:ascii="Times New Roman" w:hAnsi="Times New Roman" w:cs="Times New Roman"/>
          <w:sz w:val="24"/>
          <w:szCs w:val="24"/>
        </w:rPr>
        <w:t xml:space="preserve"> [Internet] 38:927–941. Available from: https://www.sciencedirect.com/science/article/pii/S1471490617301655</w:t>
      </w:r>
    </w:p>
    <w:p w14:paraId="66E7D1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Lyons KM. 1973. Collar cells in planula and adult tentacle ectoderm of the solitary coral Balanophyllia regia (anthozoa eupsammiidae). </w:t>
      </w:r>
      <w:r w:rsidRPr="00CA7F93">
        <w:rPr>
          <w:rFonts w:ascii="Times New Roman" w:hAnsi="Times New Roman" w:cs="Times New Roman"/>
          <w:i/>
          <w:iCs/>
          <w:sz w:val="24"/>
          <w:szCs w:val="24"/>
        </w:rPr>
        <w:t>Z.Zellforsch</w:t>
      </w:r>
      <w:r w:rsidRPr="00CA7F93">
        <w:rPr>
          <w:rFonts w:ascii="Times New Roman" w:hAnsi="Times New Roman" w:cs="Times New Roman"/>
          <w:sz w:val="24"/>
          <w:szCs w:val="24"/>
        </w:rPr>
        <w:t xml:space="preserve"> [Internet] 145:57–74. Available from: https://doi.org/10.1007/BF00307189</w:t>
      </w:r>
    </w:p>
    <w:p w14:paraId="6652130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McCulloch KJ, Babonis LS, Liu A, Daly CM, Martindale MQ, Koenig KM. 2023. Nematostella vectensis exemplifies the exceptional expansion and diversity of opsins in the eyeless Hexacorallia. </w:t>
      </w:r>
      <w:r w:rsidRPr="00CA7F93">
        <w:rPr>
          <w:rFonts w:ascii="Times New Roman" w:hAnsi="Times New Roman" w:cs="Times New Roman"/>
          <w:i/>
          <w:iCs/>
          <w:sz w:val="24"/>
          <w:szCs w:val="24"/>
        </w:rPr>
        <w:t>EvoDevo</w:t>
      </w:r>
      <w:r w:rsidRPr="00CA7F93">
        <w:rPr>
          <w:rFonts w:ascii="Times New Roman" w:hAnsi="Times New Roman" w:cs="Times New Roman"/>
          <w:sz w:val="24"/>
          <w:szCs w:val="24"/>
        </w:rPr>
        <w:t xml:space="preserve"> [Internet] 14:14. Available from: https://doi.org/10.1186/s13227-023-00218-8</w:t>
      </w:r>
    </w:p>
    <w:p w14:paraId="75B1E56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McInerney J, Pisani D, O’Connell MJ. 2015. The ring of life hypothesis for eukaryote origins is supported by multiple kinds of data.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370:20140323. Available from: https://royalsocietypublishing.org/doi/full/10.1098/rstb.2014.0323</w:t>
      </w:r>
    </w:p>
    <w:p w14:paraId="44B9F6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Mendoza A, Sebé-Pedrós A, Ruiz-Trillo I. 2014. The Evolution of the GPCR Signaling System in Eukaryotes: Modularity, Conservation, and the Transition to Metazoan Multicellularity.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6:606–619. Available from: https://doi.org/10.1093/gbe/evu038</w:t>
      </w:r>
    </w:p>
    <w:p w14:paraId="2D44EA4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Metchnikoff É. 1886. Embryologische Studien an Medusen : Ein Beitrag zur Genealogie der Primitiv-organe. Wien: A. Hölder Available from: https://www.biodiversitylibrary.org/item/27274</w:t>
      </w:r>
    </w:p>
    <w:p w14:paraId="47DD74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Moroz LL, Romanova DY, Kohn AB. 2021. </w:t>
      </w:r>
      <w:r w:rsidRPr="00CA7F93">
        <w:rPr>
          <w:rFonts w:ascii="Times New Roman" w:hAnsi="Times New Roman" w:cs="Times New Roman"/>
          <w:sz w:val="24"/>
          <w:szCs w:val="24"/>
        </w:rPr>
        <w:t xml:space="preserve">Neural versus alternative integrative systems: molecular insights into origins of neurotransmitters.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376:20190762. Available from: https://royalsocietypublishing.org/doi/full/10.1098/rstb.2019.0762</w:t>
      </w:r>
    </w:p>
    <w:p w14:paraId="15BCB58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Murphy PM. 2023. 15 - Chemokines and Chemokine Receptors. In: Rich RR, Fleisher TA, Schroeder HW, Weyand CM, Corry DB, Puck JM, editors. Clinical </w:t>
      </w:r>
      <w:r w:rsidRPr="00CA7F93">
        <w:rPr>
          <w:rFonts w:ascii="Times New Roman" w:hAnsi="Times New Roman" w:cs="Times New Roman"/>
          <w:sz w:val="24"/>
          <w:szCs w:val="24"/>
        </w:rPr>
        <w:lastRenderedPageBreak/>
        <w:t>Immunology (Sixth Edition). New Delhi: Elsevier. p. 215–227. Available from: https://www.sciencedirect.com/science/article/pii/B9780702081651000150</w:t>
      </w:r>
    </w:p>
    <w:p w14:paraId="038D0E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Nagarsheth N, Wicha MS, Zou W. 2017. Chemokines in the cancer microenvironment and their relevance in cancer immunotherapy. </w:t>
      </w:r>
      <w:r w:rsidRPr="00CA7F93">
        <w:rPr>
          <w:rFonts w:ascii="Times New Roman" w:hAnsi="Times New Roman" w:cs="Times New Roman"/>
          <w:i/>
          <w:iCs/>
          <w:sz w:val="24"/>
          <w:szCs w:val="24"/>
        </w:rPr>
        <w:t>Nature Reviews Immunology</w:t>
      </w:r>
      <w:r w:rsidRPr="00CA7F93">
        <w:rPr>
          <w:rFonts w:ascii="Times New Roman" w:hAnsi="Times New Roman" w:cs="Times New Roman"/>
          <w:sz w:val="24"/>
          <w:szCs w:val="24"/>
        </w:rPr>
        <w:t xml:space="preserve"> [Internet] 17:559–572. Available from: https://doi.org/10.1038/nri.2017.49</w:t>
      </w:r>
    </w:p>
    <w:p w14:paraId="556A8F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Nerrevang A, Wingstrand KG. 1970. On the Occurrence and Structure of Choanocyte-like Cells in Some Echinoderms. </w:t>
      </w:r>
      <w:r w:rsidRPr="00CA7F93">
        <w:rPr>
          <w:rFonts w:ascii="Times New Roman" w:hAnsi="Times New Roman" w:cs="Times New Roman"/>
          <w:i/>
          <w:iCs/>
          <w:sz w:val="24"/>
          <w:szCs w:val="24"/>
        </w:rPr>
        <w:t>Acta Zoologica</w:t>
      </w:r>
      <w:r w:rsidRPr="00CA7F93">
        <w:rPr>
          <w:rFonts w:ascii="Times New Roman" w:hAnsi="Times New Roman" w:cs="Times New Roman"/>
          <w:sz w:val="24"/>
          <w:szCs w:val="24"/>
        </w:rPr>
        <w:t xml:space="preserve"> [Internet] 51:249–270. Available from: https://onlinelibrary.wiley.com/doi/abs/10.1111/j.1463-6395.1970.tb00436.x</w:t>
      </w:r>
    </w:p>
    <w:p w14:paraId="740BCC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Nilsson D-E. 2009. The evolution of eyes and visually guided behaviour.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364:2833–2847. Available from: https://royalsocietypublishing.org/doi/10.1098/rstb.2009.0083</w:t>
      </w:r>
    </w:p>
    <w:p w14:paraId="03C3E1B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Nomiyama H, Osada N, Yoshie O. 2011. A family tree of vertebrate chemokine receptors for a unified nomenclature. </w:t>
      </w:r>
      <w:r w:rsidRPr="00CA7F93">
        <w:rPr>
          <w:rFonts w:ascii="Times New Roman" w:hAnsi="Times New Roman" w:cs="Times New Roman"/>
          <w:i/>
          <w:iCs/>
          <w:sz w:val="24"/>
          <w:szCs w:val="24"/>
        </w:rPr>
        <w:t>Developmental &amp; Comparative Immunology</w:t>
      </w:r>
      <w:r w:rsidRPr="00CA7F93">
        <w:rPr>
          <w:rFonts w:ascii="Times New Roman" w:hAnsi="Times New Roman" w:cs="Times New Roman"/>
          <w:sz w:val="24"/>
          <w:szCs w:val="24"/>
        </w:rPr>
        <w:t xml:space="preserve"> [Internet] 35:705–715. Available from: https://www.sciencedirect.com/science/article/pii/S0145305X11000206</w:t>
      </w:r>
    </w:p>
    <w:p w14:paraId="0CB6572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Nordström K, Wallén  null, Seymour J, Nilsson D. 2003. A simple visual system without neurons in jellyfish larvae. </w:t>
      </w:r>
      <w:r w:rsidRPr="00CA7F93">
        <w:rPr>
          <w:rFonts w:ascii="Times New Roman" w:hAnsi="Times New Roman" w:cs="Times New Roman"/>
          <w:i/>
          <w:iCs/>
          <w:sz w:val="24"/>
          <w:szCs w:val="24"/>
        </w:rPr>
        <w:t>Proceedings of the Royal Society of London. Series B: Biological Sciences</w:t>
      </w:r>
      <w:r w:rsidRPr="00CA7F93">
        <w:rPr>
          <w:rFonts w:ascii="Times New Roman" w:hAnsi="Times New Roman" w:cs="Times New Roman"/>
          <w:sz w:val="24"/>
          <w:szCs w:val="24"/>
        </w:rPr>
        <w:t xml:space="preserve"> [Internet] 270:2349–2354. Available from: https://royalsocietypublishing.org/doi/10.1098/rspb.2003.2504</w:t>
      </w:r>
    </w:p>
    <w:p w14:paraId="4A399BA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Oteiza P, Baldwin MW. 2021. Evolution of sensory systems.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71:52–59. Available from: https://www.sciencedirect.com/science/article/pii/S0959438821000969</w:t>
      </w:r>
    </w:p>
    <w:p w14:paraId="1F15298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Proc Natl Acad Sci U S A</w:t>
      </w:r>
      <w:r w:rsidRPr="00CA7F93">
        <w:rPr>
          <w:rFonts w:ascii="Times New Roman" w:hAnsi="Times New Roman" w:cs="Times New Roman"/>
          <w:sz w:val="24"/>
          <w:szCs w:val="24"/>
        </w:rPr>
        <w:t xml:space="preserve"> [Internet] 117:19629–19638. Available from: https://www.ncbi.nlm.nih.gov/pmc/articles/PMC7443880/</w:t>
      </w:r>
    </w:p>
    <w:p w14:paraId="09E66A4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Paps J, Holland PWH. 2018. Reconstruction of the ancestral metazoan genome reveals an increase in genomic novelty. </w:t>
      </w:r>
      <w:r w:rsidRPr="00CA7F93">
        <w:rPr>
          <w:rFonts w:ascii="Times New Roman" w:hAnsi="Times New Roman" w:cs="Times New Roman"/>
          <w:i/>
          <w:iCs/>
          <w:sz w:val="24"/>
          <w:szCs w:val="24"/>
        </w:rPr>
        <w:t>Nat Commun</w:t>
      </w:r>
      <w:r w:rsidRPr="00CA7F93">
        <w:rPr>
          <w:rFonts w:ascii="Times New Roman" w:hAnsi="Times New Roman" w:cs="Times New Roman"/>
          <w:sz w:val="24"/>
          <w:szCs w:val="24"/>
        </w:rPr>
        <w:t xml:space="preserve"> [Internet] 9:1730. Available from: https://www.nature.com/articles/s41467-018-04136-5</w:t>
      </w:r>
    </w:p>
    <w:p w14:paraId="6786BCB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Parra-Acero H, Harcet M, Sánchez-Pons N, Casacuberta E, Brown NH, Dudin O, Ruiz-Trillo I. 2020. </w:t>
      </w:r>
      <w:r w:rsidRPr="00CA7F93">
        <w:rPr>
          <w:rFonts w:ascii="Times New Roman" w:hAnsi="Times New Roman" w:cs="Times New Roman"/>
          <w:sz w:val="24"/>
          <w:szCs w:val="24"/>
        </w:rPr>
        <w:t xml:space="preserve">Integrin-Mediated Adhesion in the Unicellular Holozoan Capsaspora owczarzaki.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30:4270-4275.e4. Available from: https://www.cell.com/current-biology/abstract/S0960-9822(20)31169-6</w:t>
      </w:r>
    </w:p>
    <w:p w14:paraId="3701A8E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Parra-Acero H, Ros-Rocher N, Perez-Posada A, Kożyczkowska A, Sánchez-Pons N, Nakata A, Suga H, Najle SR, Ruiz-Trillo I. 2018. Transfection of Capsaspora owczarzaki, a close unicellular relative of animals. </w:t>
      </w:r>
      <w:r w:rsidRPr="00CA7F93">
        <w:rPr>
          <w:rFonts w:ascii="Times New Roman" w:hAnsi="Times New Roman" w:cs="Times New Roman"/>
          <w:i/>
          <w:iCs/>
          <w:sz w:val="24"/>
          <w:szCs w:val="24"/>
        </w:rPr>
        <w:t>Development</w:t>
      </w:r>
      <w:r w:rsidRPr="00CA7F93">
        <w:rPr>
          <w:rFonts w:ascii="Times New Roman" w:hAnsi="Times New Roman" w:cs="Times New Roman"/>
          <w:sz w:val="24"/>
          <w:szCs w:val="24"/>
        </w:rPr>
        <w:t xml:space="preserve"> [Internet] 145:dev162107. Available from: https://doi.org/10.1242/dev.162107</w:t>
      </w:r>
    </w:p>
    <w:p w14:paraId="55BA18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Passamaneck YJ, Furchheim N, Hejnol A, Martindale MQ, Lüter C. 2011. Ciliary photoreceptors in the cerebral eyes of a protostome larva. </w:t>
      </w:r>
      <w:r w:rsidRPr="00CA7F93">
        <w:rPr>
          <w:rFonts w:ascii="Times New Roman" w:hAnsi="Times New Roman" w:cs="Times New Roman"/>
          <w:i/>
          <w:iCs/>
          <w:sz w:val="24"/>
          <w:szCs w:val="24"/>
        </w:rPr>
        <w:t>EvoDevo</w:t>
      </w:r>
      <w:r w:rsidRPr="00CA7F93">
        <w:rPr>
          <w:rFonts w:ascii="Times New Roman" w:hAnsi="Times New Roman" w:cs="Times New Roman"/>
          <w:sz w:val="24"/>
          <w:szCs w:val="24"/>
        </w:rPr>
        <w:t xml:space="preserve"> [Internet] 2:6. Available from: https://doi.org/10.1186/2041-9139-2-6</w:t>
      </w:r>
    </w:p>
    <w:p w14:paraId="5F437FD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Picciani N, Kerlin JR, Sierra N, Swafford AJM, Ramirez MD, Roberts NG, Cannon JT, Daly M, Oakley TH. 2018. Prolific Origination of Eyes in Cnidaria with Co-</w:t>
      </w:r>
      <w:r w:rsidRPr="00CA7F93">
        <w:rPr>
          <w:rFonts w:ascii="Times New Roman" w:hAnsi="Times New Roman" w:cs="Times New Roman"/>
          <w:sz w:val="24"/>
          <w:szCs w:val="24"/>
        </w:rPr>
        <w:lastRenderedPageBreak/>
        <w:t xml:space="preserve">option of Non-visual Opsins.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28:2413-2419.e4. Available from: https://www.sciencedirect.com/science/article/pii/S0960982218306912</w:t>
      </w:r>
    </w:p>
    <w:p w14:paraId="3B8C3F9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Rieger RM. 1976. Monociliated epidermal cells in Gastrotricha: Significance for concepts of early metazoan evolution. </w:t>
      </w:r>
      <w:r w:rsidRPr="00CA7F93">
        <w:rPr>
          <w:rFonts w:ascii="Times New Roman" w:hAnsi="Times New Roman" w:cs="Times New Roman"/>
          <w:i/>
          <w:iCs/>
          <w:sz w:val="24"/>
          <w:szCs w:val="24"/>
        </w:rPr>
        <w:t>Journal of Zoological Systematics and Evolutionary Research</w:t>
      </w:r>
      <w:r w:rsidRPr="00CA7F93">
        <w:rPr>
          <w:rFonts w:ascii="Times New Roman" w:hAnsi="Times New Roman" w:cs="Times New Roman"/>
          <w:sz w:val="24"/>
          <w:szCs w:val="24"/>
        </w:rPr>
        <w:t xml:space="preserve"> [Internet] 14:198–226. Available from: https://onlinelibrary.wiley.com/doi/abs/10.1111/j.1439-0469.1976.tb00937.x</w:t>
      </w:r>
    </w:p>
    <w:p w14:paraId="0E70273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Roberts NS, Hagen JFD, Johnston RJ. 2022. The diversity of invertebrate visual opsins spanning Protostomia, Deuterostomia, and Cnidaria.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492:187–199. Available from: https://www.sciencedirect.com/science/article/pii/S0012160622002007</w:t>
      </w:r>
    </w:p>
    <w:p w14:paraId="7F9D855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Rostène W, Kitabgi P, Parsadaniantz SM. 2007. Chemokines: a new class of neuromodulator? </w:t>
      </w:r>
      <w:r w:rsidRPr="00CA7F93">
        <w:rPr>
          <w:rFonts w:ascii="Times New Roman" w:hAnsi="Times New Roman" w:cs="Times New Roman"/>
          <w:i/>
          <w:iCs/>
          <w:sz w:val="24"/>
          <w:szCs w:val="24"/>
        </w:rPr>
        <w:t>Nat Rev Neurosci</w:t>
      </w:r>
      <w:r w:rsidRPr="00CA7F93">
        <w:rPr>
          <w:rFonts w:ascii="Times New Roman" w:hAnsi="Times New Roman" w:cs="Times New Roman"/>
          <w:sz w:val="24"/>
          <w:szCs w:val="24"/>
        </w:rPr>
        <w:t xml:space="preserve"> [Internet] 8:895–903. Available from: https://www.nature.com/articles/nrn2255</w:t>
      </w:r>
    </w:p>
    <w:p w14:paraId="5911D11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Burger G, Holland PWH, King N, Lang BF, Roger AJ, Gray MW. 2007. The origins of multicellularity: a multi-taxon genome initiative. </w:t>
      </w:r>
      <w:r w:rsidRPr="00CA7F93">
        <w:rPr>
          <w:rFonts w:ascii="Times New Roman" w:hAnsi="Times New Roman" w:cs="Times New Roman"/>
          <w:i/>
          <w:iCs/>
          <w:sz w:val="24"/>
          <w:szCs w:val="24"/>
        </w:rPr>
        <w:t>Trends in Genetics</w:t>
      </w:r>
      <w:r w:rsidRPr="00CA7F93">
        <w:rPr>
          <w:rFonts w:ascii="Times New Roman" w:hAnsi="Times New Roman" w:cs="Times New Roman"/>
          <w:sz w:val="24"/>
          <w:szCs w:val="24"/>
        </w:rPr>
        <w:t xml:space="preserve"> [Internet] 23:113–118. Available from: https://www.cell.com/trends/genetics/abstract/S0168-9525(07)00023-6</w:t>
      </w:r>
    </w:p>
    <w:p w14:paraId="1B905CD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Ruiz-Trillo I, Nedelcu AM. 2015. </w:t>
      </w:r>
      <w:r w:rsidRPr="00CA7F93">
        <w:rPr>
          <w:rFonts w:ascii="Times New Roman" w:hAnsi="Times New Roman" w:cs="Times New Roman"/>
          <w:sz w:val="24"/>
          <w:szCs w:val="24"/>
        </w:rPr>
        <w:t xml:space="preserve">Evolutionary Transitions to Multicellular Life: Principles and Mechanisms edited by Iñaki Ruiz-Trillo and Aurora M. Nedelcu. </w:t>
      </w:r>
      <w:r w:rsidRPr="00CA7F93">
        <w:rPr>
          <w:rFonts w:ascii="Times New Roman" w:hAnsi="Times New Roman" w:cs="Times New Roman"/>
          <w:i/>
          <w:iCs/>
          <w:sz w:val="24"/>
          <w:szCs w:val="24"/>
        </w:rPr>
        <w:t>Advances in Marine Genomics 2. Springer</w:t>
      </w:r>
      <w:r w:rsidRPr="00CA7F93">
        <w:rPr>
          <w:rFonts w:ascii="Times New Roman" w:hAnsi="Times New Roman" w:cs="Times New Roman"/>
          <w:sz w:val="24"/>
          <w:szCs w:val="24"/>
        </w:rPr>
        <w:t xml:space="preserve"> [Internet] 91:370–371. Available from: https://www.journals.uchicago.edu/doi/abs/10.1086/688137</w:t>
      </w:r>
    </w:p>
    <w:p w14:paraId="0C458D8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Roger AJ, Burger G, Gray MW, Lang BF. 2008. A Phylogenomic Investigation into the Origin of Metazoa.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25:664–672. Available from: https://doi.org/10.1093/molbev/msn006</w:t>
      </w:r>
    </w:p>
    <w:p w14:paraId="63523D9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Saville-Kent W. 1882. A Manual of the Infusoria: Including a Description of All Known Flagellate, Ciliate, and Tentaculiferous Protozoa, British and Foreign, and an Account of the Organization and the Affinities of the Sponges. D. Bogue</w:t>
      </w:r>
    </w:p>
    <w:p w14:paraId="6511BEB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Smith T late PJM, Szathmary E. 1997. The Major Transitions in Evolution. Oxford, New York: Oxford University Press</w:t>
      </w:r>
    </w:p>
    <w:p w14:paraId="74CF66A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Suga H, Ruiz-Trillo I. 2013. Development of ichthyosporeans sheds light on the origin of metazoan multicellularity.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377:284–292. Available from: https://www.sciencedirect.com/science/article/pii/S0012160613000146</w:t>
      </w:r>
    </w:p>
    <w:p w14:paraId="53A1D02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Tamm SL. 2016. Novel Structures Associated with Presumed Photoreceptors in the Aboral Sense Organ of Ctenophores. </w:t>
      </w:r>
      <w:r w:rsidRPr="00CA7F93">
        <w:rPr>
          <w:rFonts w:ascii="Times New Roman" w:hAnsi="Times New Roman" w:cs="Times New Roman"/>
          <w:i/>
          <w:iCs/>
          <w:sz w:val="24"/>
          <w:szCs w:val="24"/>
        </w:rPr>
        <w:t>Biol Bull</w:t>
      </w:r>
      <w:r w:rsidRPr="00CA7F93">
        <w:rPr>
          <w:rFonts w:ascii="Times New Roman" w:hAnsi="Times New Roman" w:cs="Times New Roman"/>
          <w:sz w:val="24"/>
          <w:szCs w:val="24"/>
        </w:rPr>
        <w:t xml:space="preserve"> 231:97–102.</w:t>
      </w:r>
    </w:p>
    <w:p w14:paraId="01BB976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Terakita A. 2005. The opsins.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6:213. Available from: https://doi.org/10.1186/gb-2005-6-3-213</w:t>
      </w:r>
    </w:p>
    <w:p w14:paraId="14AD04F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Tikhonenkov DV, Hehenberger E, Esaulov AS, Belyakova OI, Mazei YA, Mylnikov AP, Keeling PJ. 2020. Insights into the origin of metazoan multicellularity from predatory unicellular relatives of animals. </w:t>
      </w:r>
      <w:r w:rsidRPr="00CA7F93">
        <w:rPr>
          <w:rFonts w:ascii="Times New Roman" w:hAnsi="Times New Roman" w:cs="Times New Roman"/>
          <w:i/>
          <w:iCs/>
          <w:sz w:val="24"/>
          <w:szCs w:val="24"/>
        </w:rPr>
        <w:t>BMC Biology</w:t>
      </w:r>
      <w:r w:rsidRPr="00CA7F93">
        <w:rPr>
          <w:rFonts w:ascii="Times New Roman" w:hAnsi="Times New Roman" w:cs="Times New Roman"/>
          <w:sz w:val="24"/>
          <w:szCs w:val="24"/>
        </w:rPr>
        <w:t xml:space="preserve"> [Internet] 18:39. Available from: https://doi.org/10.1186/s12915-020-0762-1</w:t>
      </w:r>
    </w:p>
    <w:p w14:paraId="4CA465C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Tikhonenkov DV, Mikhailov KV, Hehenberger E, Karpov SA, Prokina KI, Esaulov AS, Belyakova OI, Mazei YA, Mylnikov AP, Aleoshin VV, et al. 2020. New Lineage of Microbial Predators Adds Complexity to Reconstructing the Evolutionary Origin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30:4500-4509.e5. Available from: https://www.cell.com/current-biology/abstract/S0960-9822(20)31251-3</w:t>
      </w:r>
    </w:p>
    <w:p w14:paraId="59E253C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Tran PB, Miller RJ. 2003. Chemokine receptors: signposts to brain development and disease. </w:t>
      </w:r>
      <w:r w:rsidRPr="00CA7F93">
        <w:rPr>
          <w:rFonts w:ascii="Times New Roman" w:hAnsi="Times New Roman" w:cs="Times New Roman"/>
          <w:i/>
          <w:iCs/>
          <w:sz w:val="24"/>
          <w:szCs w:val="24"/>
        </w:rPr>
        <w:t>Nature Reviews Neuroscience</w:t>
      </w:r>
      <w:r w:rsidRPr="00CA7F93">
        <w:rPr>
          <w:rFonts w:ascii="Times New Roman" w:hAnsi="Times New Roman" w:cs="Times New Roman"/>
          <w:sz w:val="24"/>
          <w:szCs w:val="24"/>
        </w:rPr>
        <w:t xml:space="preserve"> [Internet] 4:444–455. Available from: https://doi.org/10.1038/nrn1116</w:t>
      </w:r>
    </w:p>
    <w:p w14:paraId="5AB5894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Ullrich-Lüter EM, Dupont S, Arboleda E, Hausen H, Arnone MI. 2011. Unique system of photoreceptors in sea urchin tube feet. </w:t>
      </w:r>
      <w:r w:rsidRPr="00CA7F93">
        <w:rPr>
          <w:rFonts w:ascii="Times New Roman" w:hAnsi="Times New Roman" w:cs="Times New Roman"/>
          <w:i/>
          <w:iCs/>
          <w:sz w:val="24"/>
          <w:szCs w:val="24"/>
        </w:rPr>
        <w:t>Proc Natl Acad Sci U S A</w:t>
      </w:r>
      <w:r w:rsidRPr="00CA7F93">
        <w:rPr>
          <w:rFonts w:ascii="Times New Roman" w:hAnsi="Times New Roman" w:cs="Times New Roman"/>
          <w:sz w:val="24"/>
          <w:szCs w:val="24"/>
        </w:rPr>
        <w:t xml:space="preserve"> 108:8367–8372.</w:t>
      </w:r>
    </w:p>
    <w:p w14:paraId="016076A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Wainright PO, Hinkle G, Sogin ML, Stickel SK. 1993. Monophyletic Origins of the Metazoa: an Evolutionary Link with Fungi.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260:340–342. Available from: https://www.science.org/doi/10.1126/science.8469985</w:t>
      </w:r>
    </w:p>
    <w:p w14:paraId="6CB3F8C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MM, Fish EN. 2003. Chemokines: attractive mediators of the immune response. </w:t>
      </w:r>
      <w:r w:rsidRPr="00CA7F93">
        <w:rPr>
          <w:rFonts w:ascii="Times New Roman" w:hAnsi="Times New Roman" w:cs="Times New Roman"/>
          <w:i/>
          <w:iCs/>
          <w:sz w:val="24"/>
          <w:szCs w:val="24"/>
        </w:rPr>
        <w:t>Seminars in Immunology</w:t>
      </w:r>
      <w:r w:rsidRPr="00CA7F93">
        <w:rPr>
          <w:rFonts w:ascii="Times New Roman" w:hAnsi="Times New Roman" w:cs="Times New Roman"/>
          <w:sz w:val="24"/>
          <w:szCs w:val="24"/>
        </w:rPr>
        <w:t xml:space="preserve"> [Internet] 15:5–14. Available from: https://www.sciencedirect.com/science/article/pii/S1044532302001239</w:t>
      </w:r>
    </w:p>
    <w:p w14:paraId="4F5B883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Yuan S, Tao X, Huang S, Chen S, Xu A. 2014. Comparative Immune Systems in Animals. </w:t>
      </w:r>
      <w:r w:rsidRPr="00CA7F93">
        <w:rPr>
          <w:rFonts w:ascii="Times New Roman" w:hAnsi="Times New Roman" w:cs="Times New Roman"/>
          <w:i/>
          <w:iCs/>
          <w:sz w:val="24"/>
          <w:szCs w:val="24"/>
        </w:rPr>
        <w:t>Annual Review of Animal Biosciences</w:t>
      </w:r>
      <w:r w:rsidRPr="00CA7F93">
        <w:rPr>
          <w:rFonts w:ascii="Times New Roman" w:hAnsi="Times New Roman" w:cs="Times New Roman"/>
          <w:sz w:val="24"/>
          <w:szCs w:val="24"/>
        </w:rPr>
        <w:t xml:space="preserve"> [Internet] 2:235–258. Available from: https://doi.org/10.1146/annurev-animal-031412-103634</w:t>
      </w:r>
    </w:p>
    <w:p w14:paraId="0584911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Zaremba-Niedzwiedzka K, Caceres EF, Saw JH, Bäckström D, Juzokaite L, Vancaester E, Seitz KW, Anantharaman K, Starnawski P, Kjeldsen KU, et al. 2017. Asgard archaea illuminate the origin of eukaryotic cellular complexity.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 541:353–358. Available from: https://www.nature.com/articles/nature21031</w:t>
      </w:r>
    </w:p>
    <w:p w14:paraId="49BF48F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Zhang K, Shi S, Han W. 2018. Research progress in cytokines with chemokine-like function. </w:t>
      </w:r>
      <w:r w:rsidRPr="00CA7F93">
        <w:rPr>
          <w:rFonts w:ascii="Times New Roman" w:hAnsi="Times New Roman" w:cs="Times New Roman"/>
          <w:i/>
          <w:iCs/>
          <w:sz w:val="24"/>
          <w:szCs w:val="24"/>
        </w:rPr>
        <w:t>Cellular &amp; Molecular Immunology</w:t>
      </w:r>
      <w:r w:rsidRPr="00CA7F93">
        <w:rPr>
          <w:rFonts w:ascii="Times New Roman" w:hAnsi="Times New Roman" w:cs="Times New Roman"/>
          <w:sz w:val="24"/>
          <w:szCs w:val="24"/>
        </w:rPr>
        <w:t xml:space="preserve"> [Internet] 15:660–662. Available from: https://doi.org/10.1038/cmi.2017.121</w:t>
      </w:r>
    </w:p>
    <w:p w14:paraId="4A601B1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Zlotnik A, Yoshie O. 2000. Chemokines: A New Classification System and Their Role in Immunity. </w:t>
      </w:r>
      <w:r w:rsidRPr="00CA7F93">
        <w:rPr>
          <w:rFonts w:ascii="Times New Roman" w:hAnsi="Times New Roman" w:cs="Times New Roman"/>
          <w:i/>
          <w:iCs/>
          <w:sz w:val="24"/>
          <w:szCs w:val="24"/>
        </w:rPr>
        <w:t>Immunity</w:t>
      </w:r>
      <w:r w:rsidRPr="00CA7F93">
        <w:rPr>
          <w:rFonts w:ascii="Times New Roman" w:hAnsi="Times New Roman" w:cs="Times New Roman"/>
          <w:sz w:val="24"/>
          <w:szCs w:val="24"/>
        </w:rPr>
        <w:t xml:space="preserve"> [Internet] 12:121–127. Available from: https://doi.org/10.1016/S1074-7613(00)80165-X</w:t>
      </w:r>
    </w:p>
    <w:p w14:paraId="63FCA4B0" w14:textId="6841BA97" w:rsidR="00293900" w:rsidRPr="00CA7F93" w:rsidRDefault="00293900">
      <w:pPr>
        <w:rPr>
          <w:rFonts w:ascii="Times New Roman" w:hAnsi="Times New Roman" w:cs="Times New Roman"/>
          <w:sz w:val="24"/>
          <w:szCs w:val="24"/>
        </w:rPr>
      </w:pPr>
      <w:r w:rsidRPr="00CA7F93">
        <w:rPr>
          <w:rFonts w:ascii="Times New Roman" w:hAnsi="Times New Roman" w:cs="Times New Roman"/>
          <w:sz w:val="24"/>
          <w:szCs w:val="24"/>
        </w:rPr>
        <w:br w:type="page"/>
      </w:r>
    </w:p>
    <w:p w14:paraId="054708B0" w14:textId="77777777" w:rsidR="00DF16A5" w:rsidRPr="00CA7F93" w:rsidRDefault="00DF16A5" w:rsidP="00DF16A5">
      <w:pPr>
        <w:spacing w:line="360" w:lineRule="auto"/>
        <w:jc w:val="both"/>
        <w:rPr>
          <w:rFonts w:ascii="Times New Roman" w:eastAsia="Times New Roman" w:hAnsi="Times New Roman" w:cs="Times New Roman"/>
          <w:color w:val="0070C0"/>
          <w:sz w:val="144"/>
          <w:szCs w:val="144"/>
        </w:rPr>
      </w:pPr>
    </w:p>
    <w:p w14:paraId="1124F6B2" w14:textId="77777777" w:rsidR="00DF16A5" w:rsidRPr="00CA7F93" w:rsidRDefault="00DF16A5" w:rsidP="00DF16A5">
      <w:pPr>
        <w:pStyle w:val="Heading1"/>
      </w:pPr>
      <w:bookmarkStart w:id="19" w:name="_Toc149686806"/>
      <w:r w:rsidRPr="00CA7F93">
        <w:t>Chapter 2</w:t>
      </w:r>
      <w:bookmarkEnd w:id="19"/>
    </w:p>
    <w:p w14:paraId="5218CB54" w14:textId="77777777" w:rsidR="00DF16A5" w:rsidRPr="00CA7F93" w:rsidRDefault="00DF16A5" w:rsidP="00DF16A5">
      <w:pPr>
        <w:spacing w:line="360" w:lineRule="auto"/>
        <w:jc w:val="both"/>
        <w:rPr>
          <w:rFonts w:ascii="Times New Roman" w:eastAsia="Times New Roman" w:hAnsi="Times New Roman" w:cs="Times New Roman"/>
          <w:sz w:val="56"/>
          <w:szCs w:val="56"/>
        </w:rPr>
      </w:pPr>
    </w:p>
    <w:p w14:paraId="1C3D25FE" w14:textId="77777777" w:rsidR="00DF16A5" w:rsidRPr="00CA7F93" w:rsidRDefault="00DF16A5" w:rsidP="00DF16A5">
      <w:pPr>
        <w:pStyle w:val="Heading2"/>
      </w:pPr>
      <w:bookmarkStart w:id="20" w:name="_Toc149686807"/>
      <w:r w:rsidRPr="00CA7F93">
        <w:t>General Methods</w:t>
      </w:r>
      <w:bookmarkEnd w:id="20"/>
    </w:p>
    <w:p w14:paraId="70E737E5" w14:textId="77777777" w:rsidR="00DF16A5" w:rsidRPr="00CA7F93" w:rsidRDefault="00DF16A5" w:rsidP="00DF16A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715835FD" w14:textId="77777777" w:rsidR="00DF16A5" w:rsidRPr="00CA7F93" w:rsidRDefault="00DF16A5" w:rsidP="00DF16A5">
      <w:pPr>
        <w:rPr>
          <w:rFonts w:ascii="Times New Roman" w:hAnsi="Times New Roman" w:cs="Times New Roman"/>
          <w:sz w:val="24"/>
          <w:szCs w:val="24"/>
        </w:rPr>
      </w:pPr>
    </w:p>
    <w:p w14:paraId="601C1708" w14:textId="77777777" w:rsidR="00DF16A5" w:rsidRPr="00CA7F93" w:rsidRDefault="00DF16A5" w:rsidP="00146665">
      <w:pPr>
        <w:pStyle w:val="Heading3"/>
      </w:pPr>
      <w:bookmarkStart w:id="21" w:name="_Toc149686808"/>
      <w:r w:rsidRPr="00CA7F93">
        <w:t>General Methods</w:t>
      </w:r>
      <w:bookmarkEnd w:id="21"/>
    </w:p>
    <w:p w14:paraId="30AC6BF1" w14:textId="77777777" w:rsidR="00DF16A5" w:rsidRPr="00CA7F93" w:rsidRDefault="00DF16A5" w:rsidP="00DF16A5">
      <w:pPr>
        <w:spacing w:line="360" w:lineRule="auto"/>
        <w:jc w:val="both"/>
        <w:rPr>
          <w:rFonts w:ascii="Times New Roman" w:hAnsi="Times New Roman" w:cs="Times New Roman"/>
          <w:sz w:val="24"/>
          <w:szCs w:val="24"/>
        </w:rPr>
      </w:pPr>
    </w:p>
    <w:p w14:paraId="61B5D4D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address the broad research questions of my thesis – the evolution of vision and the evolution of chemokine signalling – I used various bioinformatic methodologies.  While detailed methods are described in each respective chapter, several basic approaches were shared amongst the different projects. Phylogenetic methods were applied in all projects, and one project additionally incorporated some analyses of single-cell sequencing data. In this chapter I will provide a basic overview of the methodologies, which will serve as a common foundation for the next chapters.</w:t>
      </w:r>
    </w:p>
    <w:p w14:paraId="17B22EB8" w14:textId="77777777" w:rsidR="00DF16A5" w:rsidRPr="00CA7F93" w:rsidRDefault="00DF16A5" w:rsidP="00DF16A5">
      <w:pPr>
        <w:spacing w:line="360" w:lineRule="auto"/>
        <w:jc w:val="both"/>
        <w:rPr>
          <w:rFonts w:ascii="Times New Roman" w:hAnsi="Times New Roman" w:cs="Times New Roman"/>
          <w:sz w:val="24"/>
          <w:szCs w:val="24"/>
        </w:rPr>
      </w:pPr>
    </w:p>
    <w:p w14:paraId="29B705B0" w14:textId="77777777" w:rsidR="00DF16A5" w:rsidRPr="00CA7F93" w:rsidRDefault="00DF16A5" w:rsidP="00965C02">
      <w:pPr>
        <w:pStyle w:val="Heading4"/>
      </w:pPr>
      <w:bookmarkStart w:id="22" w:name="_Toc149686809"/>
      <w:r w:rsidRPr="00CA7F93">
        <w:t>Phylogenetic analyses</w:t>
      </w:r>
      <w:bookmarkEnd w:id="22"/>
    </w:p>
    <w:p w14:paraId="6D61F74B"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All aims within this thesis required phylogenetic analysis of gene families essential to the biological processes of interest. The main steps common to Chapters 3, 4, and 5 are outlined here.</w:t>
      </w:r>
    </w:p>
    <w:p w14:paraId="6258E796" w14:textId="77777777" w:rsidR="00DF16A5" w:rsidRPr="00CA7F93" w:rsidRDefault="00DF16A5" w:rsidP="00DF16A5">
      <w:pPr>
        <w:spacing w:line="360" w:lineRule="auto"/>
        <w:jc w:val="both"/>
        <w:rPr>
          <w:rFonts w:ascii="Times New Roman" w:hAnsi="Times New Roman" w:cs="Times New Roman"/>
          <w:b/>
          <w:bCs/>
          <w:sz w:val="24"/>
          <w:szCs w:val="24"/>
        </w:rPr>
      </w:pPr>
    </w:p>
    <w:p w14:paraId="07B962B3" w14:textId="77777777" w:rsidR="00DF16A5" w:rsidRPr="00CA7F93" w:rsidRDefault="00DF16A5" w:rsidP="0031675D">
      <w:pPr>
        <w:pStyle w:val="Heading5"/>
      </w:pPr>
      <w:bookmarkStart w:id="23" w:name="_Toc149686810"/>
      <w:r w:rsidRPr="00CA7F93">
        <w:t>Dataset preparation</w:t>
      </w:r>
      <w:bookmarkEnd w:id="23"/>
    </w:p>
    <w:p w14:paraId="6E0C3482" w14:textId="77777777" w:rsidR="00DF16A5" w:rsidRPr="00CA7F93" w:rsidRDefault="00DF16A5" w:rsidP="00193355">
      <w:pPr>
        <w:pStyle w:val="Heading6"/>
      </w:pPr>
      <w:bookmarkStart w:id="24" w:name="_Toc149686811"/>
      <w:r w:rsidRPr="00CA7F93">
        <w:t>Obtaining starting queries</w:t>
      </w:r>
      <w:bookmarkEnd w:id="24"/>
    </w:p>
    <w:p w14:paraId="6547440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first elementary step involves determining which gene families to explore with phylogenetic studies and to obtain reliable reference sequences to use as starting queries for the analyses. While literature serves as a foundational reference, leveraging pathway databases can ensure comprehensive coverage of essential components, especially when examining extensive pathways. One such pathway database is KEGG, which also provides lists of known homologs for pathway components </w:t>
      </w:r>
      <w:r w:rsidRPr="00CA7F93">
        <w:rPr>
          <w:rFonts w:ascii="Times New Roman" w:hAnsi="Times New Roman" w:cs="Times New Roman"/>
          <w:sz w:val="24"/>
        </w:rPr>
        <w:t>(Kanehisa 2019; Kanehisa et al. 2021)</w:t>
      </w:r>
      <w:r w:rsidRPr="00CA7F93">
        <w:rPr>
          <w:rFonts w:ascii="Times New Roman" w:hAnsi="Times New Roman" w:cs="Times New Roman"/>
          <w:sz w:val="24"/>
          <w:szCs w:val="24"/>
        </w:rPr>
        <w:t xml:space="preserve">. I utilized KEGG as an initial source for reference sequences in Chapters 3 (evolution of phototransduction and photoreceptor cells) and 4 (evolution of retinol metabolism). For Chapter 5 (evolution of chemokine signalling), the primary database of reference was Guide to Pharmacology Database </w:t>
      </w:r>
      <w:r w:rsidRPr="00CA7F93">
        <w:rPr>
          <w:rFonts w:ascii="Times New Roman" w:hAnsi="Times New Roman" w:cs="Times New Roman"/>
          <w:sz w:val="24"/>
        </w:rPr>
        <w:t>(Bachelerie et al. 2020)</w:t>
      </w:r>
      <w:r w:rsidRPr="00CA7F93">
        <w:rPr>
          <w:rFonts w:ascii="Times New Roman" w:hAnsi="Times New Roman" w:cs="Times New Roman"/>
          <w:sz w:val="24"/>
          <w:szCs w:val="24"/>
        </w:rPr>
        <w:t xml:space="preserve">. For all projects, a supplementary source for reference sequences was UniProt </w:t>
      </w:r>
      <w:r w:rsidRPr="00CA7F93">
        <w:rPr>
          <w:rFonts w:ascii="Times New Roman" w:hAnsi="Times New Roman" w:cs="Times New Roman"/>
          <w:sz w:val="24"/>
        </w:rPr>
        <w:t>(Boutet et al. 2016; Poux et al. 2017; The UniProt Consortium 2023)</w:t>
      </w:r>
      <w:r w:rsidRPr="00CA7F93">
        <w:rPr>
          <w:rFonts w:ascii="Times New Roman" w:hAnsi="Times New Roman" w:cs="Times New Roman"/>
          <w:sz w:val="24"/>
          <w:szCs w:val="24"/>
        </w:rPr>
        <w:t>.</w:t>
      </w:r>
    </w:p>
    <w:p w14:paraId="7A08C00A" w14:textId="77777777" w:rsidR="00DF16A5" w:rsidRPr="00CA7F93" w:rsidRDefault="00DF16A5" w:rsidP="00193355">
      <w:pPr>
        <w:pStyle w:val="Heading6"/>
      </w:pPr>
      <w:bookmarkStart w:id="25" w:name="_Toc149686812"/>
      <w:r w:rsidRPr="00CA7F93">
        <w:lastRenderedPageBreak/>
        <w:t>Choice of species</w:t>
      </w:r>
      <w:bookmarkEnd w:id="25"/>
      <w:r w:rsidRPr="00CA7F93">
        <w:t xml:space="preserve">                            </w:t>
      </w:r>
    </w:p>
    <w:p w14:paraId="3CBC2C2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comparative analysis of systems and signalling pathways requires the examination of genomes and predicted proteomes across a diverse spectrum of species. Thus, an essential preliminary step is selecting the species that best fit the research context. A primary consideration is determining the appropriate taxonomic sampling based on the research question. For example, in Chapters 3 and 4, primary focus was on early branching animals and closest relatives of animals, reflecting the onset of vision in the early stages of animal evolution. Yet, given the possibly ancient origin of certain components of the pathways under study, it was crucial to incorporate representatives from all major eukaryotic lineages. For this, my primary references were Adl et al. 2019 for eukaryotic classification and Burki et al. 2020 for phylogenetic relationships </w:t>
      </w:r>
      <w:r w:rsidRPr="00CA7F93">
        <w:rPr>
          <w:rFonts w:ascii="Times New Roman" w:hAnsi="Times New Roman" w:cs="Times New Roman"/>
          <w:sz w:val="24"/>
        </w:rPr>
        <w:t>(Adl et al. 2019; Burki et al. 2020)</w:t>
      </w:r>
      <w:r w:rsidRPr="00CA7F93">
        <w:rPr>
          <w:rFonts w:ascii="Times New Roman" w:hAnsi="Times New Roman" w:cs="Times New Roman"/>
          <w:sz w:val="24"/>
          <w:szCs w:val="24"/>
        </w:rPr>
        <w:t xml:space="preserve">. In contrast, the chemokine signalling system is known only in vertebrates, with some non-canonical components potentially existing in other bilaterians. As such, in Chapter 5, species sampling was limited to animals, with an emphasis on vertebrates, a balanced representation of other bilaterians and a few non-bilaterians for a comprehensive search. Another vital consideration in species selection is the quality of available genomes/proteomes. The quality of the predicted proteome can significantly impact the outcomes and reliability of subsequent bioinformatic analyses. High-quality genomes, which are characterised by high levels of completeness and accuracy offer a more reliable representation of an organism’s genetic blueprint. Errors, contamination or ambiguities in the sequence can lead to false or missed identifications, impacting downstream analyses </w:t>
      </w:r>
      <w:r w:rsidRPr="00CA7F93">
        <w:rPr>
          <w:rFonts w:ascii="Times New Roman" w:hAnsi="Times New Roman" w:cs="Times New Roman"/>
          <w:sz w:val="24"/>
        </w:rPr>
        <w:t>(Simion et al. 2018; Waterhouse et al. 2018; Manni et al. 2021; Simakov et al. 2022)</w:t>
      </w:r>
      <w:r w:rsidRPr="00CA7F93">
        <w:rPr>
          <w:rFonts w:ascii="Times New Roman" w:hAnsi="Times New Roman" w:cs="Times New Roman"/>
          <w:sz w:val="24"/>
          <w:szCs w:val="24"/>
        </w:rPr>
        <w:t xml:space="preserve">. A hallmark of high-quality proteomes is their completeness. If a gene family is not identified in a species with a high-quality complete proteome, then it likely reflects true absence and not a technical limitation. In certain scenarios, there might be key species essential to the study, that may have a proteome with low level of completeness. To compensate for this, the solution is to incorporate multiple closely related species, thereby amplifying the chances of detecting the presence of specific gene families within that taxonomic lineage. The tool I used to assess the proteome completeness was BUSCO (Benchmarking Universal Single-Copy Orthologs) </w:t>
      </w:r>
      <w:r w:rsidRPr="00CA7F93">
        <w:rPr>
          <w:rFonts w:ascii="Times New Roman" w:hAnsi="Times New Roman" w:cs="Times New Roman"/>
          <w:sz w:val="24"/>
        </w:rPr>
        <w:t>(Waterhouse et al. 2018; Manni et al. 2021)</w:t>
      </w:r>
      <w:r w:rsidRPr="00CA7F93">
        <w:rPr>
          <w:rFonts w:ascii="Times New Roman" w:hAnsi="Times New Roman" w:cs="Times New Roman"/>
          <w:sz w:val="24"/>
          <w:szCs w:val="24"/>
        </w:rPr>
        <w:t xml:space="preserve">. BUSCO searches the proteomes for a list of genes that are known to be universally present in single copy (the “BUSCO” genes) within a taxon. It scans the dataset using lineage-specific BUSCO profiles built using hidden Markov models (HMMs), statistical models that can capture the patterns in a set </w:t>
      </w:r>
      <w:r w:rsidRPr="00CA7F93">
        <w:rPr>
          <w:rFonts w:ascii="Times New Roman" w:hAnsi="Times New Roman" w:cs="Times New Roman"/>
          <w:sz w:val="24"/>
          <w:szCs w:val="24"/>
        </w:rPr>
        <w:lastRenderedPageBreak/>
        <w:t xml:space="preserve">of sequences </w:t>
      </w:r>
      <w:r w:rsidRPr="00CA7F93">
        <w:rPr>
          <w:rFonts w:ascii="Times New Roman" w:hAnsi="Times New Roman" w:cs="Times New Roman"/>
          <w:sz w:val="24"/>
        </w:rPr>
        <w:t>(Krogh et al. 1994)</w:t>
      </w:r>
      <w:r w:rsidRPr="00CA7F93">
        <w:rPr>
          <w:rFonts w:ascii="Times New Roman" w:hAnsi="Times New Roman" w:cs="Times New Roman"/>
          <w:sz w:val="24"/>
          <w:szCs w:val="24"/>
        </w:rPr>
        <w:t>. The choice of lineage-specific BUSCO profiles for the search depends on the organisms under study. For example, in Chapters 3 and 4 I employed the BUSCO profiles designed for eukaryotes, whereas in Chapter 5, I utilized those tailored for metazoans. By providing the percentage of complete BUSCOs identified in each proteome searched, it offers a quantitative measure of the completeness of a dataset in terms of expected gene content. It also differentiates between complete BUSCO genes found in single versus multiple copies. As BUSCO genes are expected to be found in single copy, a high percentage of multi-copy complete BUSCOs may be an indicator of assembly issues. It also assesses the percentage of fragmented and missing BUSCOs, thereby providing a full picture of the proteome completeness. Combining this rigorous assessment with taxonomic considerations, it was possible to build tailored species databases for each Chapter, ensuring the robustness of the subsequent analyses.</w:t>
      </w:r>
    </w:p>
    <w:p w14:paraId="19F5C86E" w14:textId="77777777" w:rsidR="00DF16A5" w:rsidRPr="00CA7F93" w:rsidRDefault="00DF16A5" w:rsidP="00DF16A5">
      <w:pPr>
        <w:spacing w:line="360" w:lineRule="auto"/>
        <w:jc w:val="both"/>
        <w:rPr>
          <w:rFonts w:ascii="Times New Roman" w:hAnsi="Times New Roman" w:cs="Times New Roman"/>
          <w:sz w:val="24"/>
          <w:szCs w:val="24"/>
        </w:rPr>
      </w:pPr>
    </w:p>
    <w:p w14:paraId="0516E0A8" w14:textId="77777777" w:rsidR="00DF16A5" w:rsidRPr="00CA7F93" w:rsidRDefault="00DF16A5" w:rsidP="0031675D">
      <w:pPr>
        <w:pStyle w:val="Heading5"/>
      </w:pPr>
      <w:bookmarkStart w:id="26" w:name="_Toc149686813"/>
      <w:r w:rsidRPr="00CA7F93">
        <w:t>Phylogenetic analyses</w:t>
      </w:r>
      <w:bookmarkEnd w:id="26"/>
    </w:p>
    <w:p w14:paraId="59B54573" w14:textId="77777777" w:rsidR="00DF16A5" w:rsidRPr="00CA7F93" w:rsidRDefault="00DF16A5" w:rsidP="00193355">
      <w:pPr>
        <w:pStyle w:val="Heading6"/>
      </w:pPr>
      <w:bookmarkStart w:id="27" w:name="_Toc149686814"/>
      <w:r w:rsidRPr="00CA7F93">
        <w:t>Initial sequence similarity-based data mining</w:t>
      </w:r>
      <w:bookmarkEnd w:id="27"/>
      <w:r w:rsidRPr="00CA7F93">
        <w:t xml:space="preserve"> </w:t>
      </w:r>
    </w:p>
    <w:p w14:paraId="1A36445E"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collected queries can be used to identify within the species database, homologous sequences to be used for the phylogenetic analyses. This “data mining” step can be first approached through sequence similarity methods. For this, I used BLAST (Basic Local Alignment Search Tool) for amino acid sequences </w:t>
      </w:r>
      <w:r w:rsidRPr="00CA7F93">
        <w:rPr>
          <w:rFonts w:ascii="Times New Roman" w:hAnsi="Times New Roman" w:cs="Times New Roman"/>
          <w:sz w:val="24"/>
        </w:rPr>
        <w:t>(Altschul et al. 1997; Camacho et al. 2009)</w:t>
      </w:r>
      <w:r w:rsidRPr="00CA7F93">
        <w:rPr>
          <w:rFonts w:ascii="Times New Roman" w:hAnsi="Times New Roman" w:cs="Times New Roman"/>
          <w:sz w:val="24"/>
          <w:szCs w:val="24"/>
        </w:rPr>
        <w:t xml:space="preserve">. This widely used tool works by searching for an initial short match between the query and the database sequence, after which it attempts to add adjacent amino acids to extend the hit. As the alignment grows it is scored based on the exactness of the match, the extension stops if the score drops below a certain fraction of the highest score. BLAST retains this local alignment if its highest score has an expected value (e-value) below a user defined threshold </w:t>
      </w:r>
      <w:r w:rsidRPr="00CA7F93">
        <w:rPr>
          <w:rFonts w:ascii="Times New Roman" w:hAnsi="Times New Roman" w:cs="Times New Roman"/>
          <w:sz w:val="24"/>
        </w:rPr>
        <w:t>(Lemey et al. 2009)</w:t>
      </w:r>
      <w:r w:rsidRPr="00CA7F93">
        <w:rPr>
          <w:rFonts w:ascii="Times New Roman" w:hAnsi="Times New Roman" w:cs="Times New Roman"/>
          <w:sz w:val="24"/>
          <w:szCs w:val="24"/>
        </w:rPr>
        <w:t xml:space="preserve">. The resulting hits are therefore considered to be more similar to each other than would be expected by chance, suggesting probable homology. This is a very powerful tool to narrow down potential homologs from large protein databases. The choice of e-value cut-off is critical, as if it is too loose (high) unrelated sequences may be collected, while if it is to strict (low) potential homologs might be missed. The e-value is influenced by the query length and database size: shorter queries and larger databases increase the probability of random hits; therefore, the e-value will tend to be higher in these cases. Given these complexities and recognizing that an optimal e-value might differ across gene families, in this thesis I adopted a strategy of </w:t>
      </w:r>
      <w:r w:rsidRPr="00CA7F93">
        <w:rPr>
          <w:rFonts w:ascii="Times New Roman" w:hAnsi="Times New Roman" w:cs="Times New Roman"/>
          <w:sz w:val="24"/>
          <w:szCs w:val="24"/>
        </w:rPr>
        <w:lastRenderedPageBreak/>
        <w:t xml:space="preserve">initiating with relatively loose BLAST searches followed by additional methodologies to further refine the results. </w:t>
      </w:r>
    </w:p>
    <w:p w14:paraId="2EE979BB" w14:textId="77777777" w:rsidR="00DF16A5" w:rsidRPr="00CA7F93" w:rsidRDefault="00DF16A5" w:rsidP="00193355">
      <w:pPr>
        <w:pStyle w:val="Heading6"/>
      </w:pPr>
      <w:bookmarkStart w:id="28" w:name="_Toc149686815"/>
      <w:r w:rsidRPr="00CA7F93">
        <w:t>Optimisation of final gene family datasets</w:t>
      </w:r>
      <w:bookmarkEnd w:id="28"/>
      <w:r w:rsidRPr="00CA7F93">
        <w:t xml:space="preserve"> </w:t>
      </w:r>
    </w:p>
    <w:p w14:paraId="4DEFBB85"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BLAST served as the foundational method in all my chapters and is in general a very common tool, additional refinement of the gene families can be obtained by diverse strategies. In this thesis, the strategies employed can roughly fit into two categories: targeted versus large-scale approaches. In the first instance,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information about each gene family of interest is used to refine the search. This strategy was employed in Chapter 3, where I refined my BLAST results by a combination of two targeted approaches. Initially, I re-ran BLAST against SwissProt </w:t>
      </w:r>
      <w:r w:rsidRPr="00CA7F93">
        <w:rPr>
          <w:rFonts w:ascii="Times New Roman" w:hAnsi="Times New Roman" w:cs="Times New Roman"/>
          <w:sz w:val="24"/>
        </w:rPr>
        <w:t>(Boutet et al. 2016; Poux et al. 2017)</w:t>
      </w:r>
      <w:r w:rsidRPr="00CA7F93">
        <w:rPr>
          <w:rFonts w:ascii="Times New Roman" w:hAnsi="Times New Roman" w:cs="Times New Roman"/>
          <w:sz w:val="24"/>
          <w:szCs w:val="24"/>
        </w:rPr>
        <w:t xml:space="preserve">, a high-quality curated database of annotated sequences, retaining only those sequences that correctly matched the desired gene family within the top hits. Subsequently, I filtered sequences by identifying known protein domains typical of each protein family. Further details can be found in the Methods section of Chapter 3. This is a highly precise strategy ensuring high confidence results; however, it is time consuming and requires a thorough knowledge of the gene families. The alternative approach employs sequence clustering tools to discern the relatedness among sequences, which is advantageous for broader albeit less targeted comparisons. This approach helps filter out unrelated sequences that were initially identified by BLAST but appear unrelated with the rest of the cluster. It also aids in distinguishing sub-families within a larger superfamily and clarifying connections amongst families previously classified solely by function rather than by evolutionary relationships. Different methods employ this clustering strategy. In Chapter 5, I utilized CLANS </w:t>
      </w:r>
      <w:r w:rsidRPr="00CA7F93">
        <w:rPr>
          <w:rFonts w:ascii="Times New Roman" w:hAnsi="Times New Roman" w:cs="Times New Roman"/>
          <w:sz w:val="24"/>
        </w:rPr>
        <w:t>(Frickey and Lupas 2004)</w:t>
      </w:r>
      <w:r w:rsidRPr="00CA7F93">
        <w:rPr>
          <w:rFonts w:ascii="Times New Roman" w:hAnsi="Times New Roman" w:cs="Times New Roman"/>
          <w:sz w:val="24"/>
          <w:szCs w:val="24"/>
        </w:rPr>
        <w:t xml:space="preserve">, a tool that simply clusters sequences based on all-vs-all BLAST scores. Conversely, Chapter 4 employed more sophisticated methods that combine various clustering, phylogenetic and network analyses algorithms to infer orthogroups of sequences (further details are available in Chapter 4). </w:t>
      </w:r>
    </w:p>
    <w:p w14:paraId="00F9CD30" w14:textId="77777777" w:rsidR="00DF16A5" w:rsidRPr="00CA7F93" w:rsidRDefault="00DF16A5" w:rsidP="00193355">
      <w:pPr>
        <w:pStyle w:val="Heading6"/>
      </w:pPr>
      <w:bookmarkStart w:id="29" w:name="_Toc149686816"/>
      <w:r w:rsidRPr="00CA7F93">
        <w:t>Annotating Sequences</w:t>
      </w:r>
      <w:bookmarkEnd w:id="29"/>
    </w:p>
    <w:p w14:paraId="0A4165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useful additional step is to provide annotations to the sequences collected as not all species proteomes are annotated to start with. To efficiently navigate large trees or sequence clusters and annotate their clades and groups, it is advantageous to have as many sequences as possible already with a “name”. Even for sequences from model organisms that come pre-annotated, nomenclature can vary greatly among species, complicating the </w:t>
      </w:r>
      <w:r w:rsidRPr="00CA7F93">
        <w:rPr>
          <w:rFonts w:ascii="Times New Roman" w:hAnsi="Times New Roman" w:cs="Times New Roman"/>
          <w:sz w:val="24"/>
          <w:szCs w:val="24"/>
        </w:rPr>
        <w:lastRenderedPageBreak/>
        <w:t xml:space="preserve">rapid identification of a clade or cluster. To address this, it is useful to standardize sequence naming. In this thesis, a common approach to achieve this was by BLASTing all sequences against SwissProt and retaining the top hit as the annotation. While this is not always precise, it provides a quick preliminary naming system. In some cases, more detailed annotation decisions might require manual inspection of sequences. Taxon-specific databases can be useful for this. Throughout this thesis, frequently consulted databases included: GeneCards for </w:t>
      </w:r>
      <w:r w:rsidRPr="00CA7F93">
        <w:rPr>
          <w:rFonts w:ascii="Times New Roman" w:hAnsi="Times New Roman" w:cs="Times New Roman"/>
          <w:i/>
          <w:iCs/>
          <w:sz w:val="24"/>
          <w:szCs w:val="24"/>
        </w:rPr>
        <w:t xml:space="preserve">Homo sapiens </w:t>
      </w:r>
      <w:r w:rsidRPr="00CA7F93">
        <w:rPr>
          <w:rFonts w:ascii="Times New Roman" w:hAnsi="Times New Roman" w:cs="Times New Roman"/>
          <w:sz w:val="24"/>
        </w:rPr>
        <w:t>(Stelzer et al. 2016)</w:t>
      </w:r>
      <w:r w:rsidRPr="00CA7F93">
        <w:rPr>
          <w:rFonts w:ascii="Times New Roman" w:hAnsi="Times New Roman" w:cs="Times New Roman"/>
          <w:sz w:val="24"/>
          <w:szCs w:val="24"/>
        </w:rPr>
        <w:t xml:space="preserve">; MGI for </w:t>
      </w:r>
      <w:r w:rsidRPr="00CA7F93">
        <w:rPr>
          <w:rFonts w:ascii="Times New Roman" w:hAnsi="Times New Roman" w:cs="Times New Roman"/>
          <w:i/>
          <w:iCs/>
          <w:sz w:val="24"/>
          <w:szCs w:val="24"/>
        </w:rPr>
        <w:t xml:space="preserve">Mus musculus </w:t>
      </w:r>
      <w:r w:rsidRPr="00CA7F93">
        <w:rPr>
          <w:rFonts w:ascii="Times New Roman" w:hAnsi="Times New Roman" w:cs="Times New Roman"/>
          <w:sz w:val="24"/>
        </w:rPr>
        <w:t>(Blake et al. 2021)</w:t>
      </w:r>
      <w:r w:rsidRPr="00CA7F93">
        <w:rPr>
          <w:rFonts w:ascii="Times New Roman" w:hAnsi="Times New Roman" w:cs="Times New Roman"/>
          <w:sz w:val="24"/>
          <w:szCs w:val="24"/>
        </w:rPr>
        <w:t xml:space="preserve">; FlyBase for </w:t>
      </w:r>
      <w:r w:rsidRPr="00CA7F93">
        <w:rPr>
          <w:rFonts w:ascii="Times New Roman" w:hAnsi="Times New Roman" w:cs="Times New Roman"/>
          <w:i/>
          <w:iCs/>
          <w:sz w:val="24"/>
          <w:szCs w:val="24"/>
        </w:rPr>
        <w:t xml:space="preserve">Drosophila melanogaster </w:t>
      </w:r>
      <w:r w:rsidRPr="00CA7F93">
        <w:rPr>
          <w:rFonts w:ascii="Times New Roman" w:hAnsi="Times New Roman" w:cs="Times New Roman"/>
          <w:sz w:val="24"/>
        </w:rPr>
        <w:t>(Larkin et al. 2021)</w:t>
      </w:r>
      <w:r w:rsidRPr="00CA7F93">
        <w:rPr>
          <w:rFonts w:ascii="Times New Roman" w:hAnsi="Times New Roman" w:cs="Times New Roman"/>
          <w:sz w:val="24"/>
          <w:szCs w:val="24"/>
        </w:rPr>
        <w:t xml:space="preserve">; Echinobase for </w:t>
      </w:r>
      <w:r w:rsidRPr="00CA7F93">
        <w:rPr>
          <w:rFonts w:ascii="Times New Roman" w:hAnsi="Times New Roman" w:cs="Times New Roman"/>
          <w:i/>
          <w:iCs/>
          <w:sz w:val="24"/>
          <w:szCs w:val="24"/>
        </w:rPr>
        <w:t>Strongylocentrotus purpuratus</w:t>
      </w:r>
      <w:r w:rsidRPr="00CA7F93">
        <w:rPr>
          <w:rFonts w:ascii="Times New Roman" w:hAnsi="Times New Roman" w:cs="Times New Roman"/>
          <w:sz w:val="24"/>
          <w:szCs w:val="24"/>
        </w:rPr>
        <w:t xml:space="preserve"> and other echinoderms </w:t>
      </w:r>
      <w:r w:rsidRPr="00CA7F93">
        <w:rPr>
          <w:rFonts w:ascii="Times New Roman" w:hAnsi="Times New Roman" w:cs="Times New Roman"/>
          <w:sz w:val="24"/>
        </w:rPr>
        <w:t>(Arshinoff et al. 2022)</w:t>
      </w:r>
      <w:r w:rsidRPr="00CA7F93">
        <w:rPr>
          <w:rFonts w:ascii="Times New Roman" w:hAnsi="Times New Roman" w:cs="Times New Roman"/>
          <w:sz w:val="24"/>
          <w:szCs w:val="24"/>
        </w:rPr>
        <w:t xml:space="preserve">; TAIR for </w:t>
      </w:r>
      <w:r w:rsidRPr="00CA7F93">
        <w:rPr>
          <w:rFonts w:ascii="Times New Roman" w:hAnsi="Times New Roman" w:cs="Times New Roman"/>
          <w:i/>
          <w:iCs/>
          <w:sz w:val="24"/>
          <w:szCs w:val="24"/>
        </w:rPr>
        <w:t xml:space="preserve">Arabidopsis thaliana </w:t>
      </w:r>
      <w:r w:rsidRPr="00CA7F93">
        <w:rPr>
          <w:rFonts w:ascii="Times New Roman" w:hAnsi="Times New Roman" w:cs="Times New Roman"/>
          <w:sz w:val="24"/>
        </w:rPr>
        <w:t>(Berardini et al. 2015)</w:t>
      </w:r>
      <w:r w:rsidRPr="00CA7F93">
        <w:rPr>
          <w:rFonts w:ascii="Times New Roman" w:hAnsi="Times New Roman" w:cs="Times New Roman"/>
          <w:sz w:val="24"/>
          <w:szCs w:val="24"/>
        </w:rPr>
        <w:t>.</w:t>
      </w:r>
    </w:p>
    <w:p w14:paraId="09D37F24" w14:textId="77777777" w:rsidR="00DF16A5" w:rsidRPr="00CA7F93" w:rsidRDefault="00DF16A5" w:rsidP="00193355">
      <w:pPr>
        <w:pStyle w:val="Heading6"/>
      </w:pPr>
      <w:bookmarkStart w:id="30" w:name="_Toc149686817"/>
      <w:r w:rsidRPr="00CA7F93">
        <w:t>Multiple sequence alignment and trimming</w:t>
      </w:r>
      <w:bookmarkEnd w:id="30"/>
    </w:p>
    <w:p w14:paraId="11C1368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After the optimal curation of final gene families, the subsequent step involves aligning the sequences. This is a fundamental step in phylogenetic analyses. The underlying principle is that if sequences are homologous, each amino acid position traces back to a shared ancestral state and sequences can be aligned in such a way that each column represents homologous positions. In the resulting alignment, some positions might be highly conserved, while others divergent. Additionally, due to deletion or insertion events, homologous sequences can vary in length, leading to gaps for some sequences in the alignment. Overall, the alignment captures the evolutionary changes the sequences have undergone </w:t>
      </w:r>
      <w:r w:rsidRPr="00CA7F93">
        <w:rPr>
          <w:rFonts w:ascii="Times New Roman" w:hAnsi="Times New Roman" w:cs="Times New Roman"/>
          <w:sz w:val="24"/>
        </w:rPr>
        <w:t>(Lemey et al. 2009)</w:t>
      </w:r>
      <w:r w:rsidRPr="00CA7F93">
        <w:rPr>
          <w:rFonts w:ascii="Times New Roman" w:hAnsi="Times New Roman" w:cs="Times New Roman"/>
          <w:sz w:val="24"/>
          <w:szCs w:val="24"/>
        </w:rPr>
        <w:t xml:space="preserve">. Multiple sequence alignments throughout this thesis were constructed using the MAFFT software </w:t>
      </w:r>
      <w:r w:rsidRPr="00CA7F93">
        <w:rPr>
          <w:rFonts w:ascii="Times New Roman" w:hAnsi="Times New Roman" w:cs="Times New Roman"/>
          <w:sz w:val="24"/>
        </w:rPr>
        <w:t>(Katoh et al. 2002; Katoh and Standley 2013)</w:t>
      </w:r>
      <w:r w:rsidRPr="00CA7F93">
        <w:rPr>
          <w:rFonts w:ascii="Times New Roman" w:hAnsi="Times New Roman" w:cs="Times New Roman"/>
          <w:sz w:val="24"/>
          <w:szCs w:val="24"/>
        </w:rPr>
        <w:t xml:space="preserve">. The reliability and accuracy of multiple sequence alignments are critical for the quality of subsequent phylogenetic analyses. Removing poorly aligned regions from an alignment can enhance the quality of these analyses. Throughout this thesis the trimAl software has been used to trim alignments based on gap cut-offs and automatically computed parameters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w:t>
      </w:r>
    </w:p>
    <w:p w14:paraId="3C5480FD" w14:textId="77777777" w:rsidR="00DF16A5" w:rsidRPr="00CA7F93" w:rsidRDefault="00DF16A5" w:rsidP="00193355">
      <w:pPr>
        <w:pStyle w:val="Heading6"/>
      </w:pPr>
      <w:bookmarkStart w:id="31" w:name="_Toc149686818"/>
      <w:r w:rsidRPr="00CA7F93">
        <w:t>Inferring phylogenetic trees for each gene family</w:t>
      </w:r>
      <w:bookmarkEnd w:id="31"/>
    </w:p>
    <w:p w14:paraId="10E539C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multiple sequence alignment serves as foundation for constructing the phylogenetic tree for the gene family under examination. The method used to construct phylogenetic trees throughout this thesis is maximum likelihood using the software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This method aims to find the tree topology that best explains the observed data (i.e., the sequence alignment) given a particular model of sequence evolution. For a given tree and model, the likelihood is the probability of observing the </w:t>
      </w:r>
      <w:r w:rsidRPr="00CA7F93">
        <w:rPr>
          <w:rFonts w:ascii="Times New Roman" w:hAnsi="Times New Roman" w:cs="Times New Roman"/>
          <w:sz w:val="24"/>
          <w:szCs w:val="24"/>
        </w:rPr>
        <w:lastRenderedPageBreak/>
        <w:t xml:space="preserve">sequence alignment, given that tree. Maximum likelihood algorithms search the space of possible tree topologies to find the one that has the highest likelihood. The tree with the highest likelihood is considered the best estimate of the true phylogeny </w:t>
      </w:r>
      <w:r w:rsidRPr="00CA7F93">
        <w:rPr>
          <w:rFonts w:ascii="Times New Roman" w:hAnsi="Times New Roman" w:cs="Times New Roman"/>
          <w:sz w:val="24"/>
        </w:rPr>
        <w:t>(Felsenstein 2003; Lemey et al. 2009)</w:t>
      </w:r>
      <w:r w:rsidRPr="00CA7F93">
        <w:rPr>
          <w:rFonts w:ascii="Times New Roman" w:hAnsi="Times New Roman" w:cs="Times New Roman"/>
          <w:sz w:val="24"/>
          <w:szCs w:val="24"/>
        </w:rPr>
        <w:t xml:space="preserve">. Models of protein evolution describe patterns and rates of amino acid substitutions and are used to estimate evolutionary distances between sequences. Although all models factor in attributes like the biochemical properties of amino acids, they can diverge in their utilization of specific substitution matrices and other parameters, such as rate variations across sites and differences in amino acid frequencies. Such distinctions make certain models more apt for specific datasets or evolutionary contexts </w:t>
      </w:r>
      <w:r w:rsidRPr="00CA7F93">
        <w:rPr>
          <w:rFonts w:ascii="Times New Roman" w:hAnsi="Times New Roman" w:cs="Times New Roman"/>
          <w:sz w:val="24"/>
        </w:rPr>
        <w:t>(Felsenstein 2003; Lemey et al. 2009)</w:t>
      </w:r>
      <w:r w:rsidRPr="00CA7F93">
        <w:rPr>
          <w:rFonts w:ascii="Times New Roman" w:hAnsi="Times New Roman" w:cs="Times New Roman"/>
          <w:sz w:val="24"/>
          <w:szCs w:val="24"/>
        </w:rPr>
        <w:t xml:space="preserve">. To ensure the optimal model selection for each gene family in this thesis, I utilized the model finder feature of ITREE2 </w:t>
      </w:r>
      <w:r w:rsidRPr="00CA7F93">
        <w:rPr>
          <w:rFonts w:ascii="Times New Roman" w:hAnsi="Times New Roman" w:cs="Times New Roman"/>
          <w:sz w:val="24"/>
        </w:rPr>
        <w:t>(Kalyaanamoorthy et al. 2017)</w:t>
      </w:r>
      <w:r w:rsidRPr="00CA7F93">
        <w:rPr>
          <w:rFonts w:ascii="Times New Roman" w:hAnsi="Times New Roman" w:cs="Times New Roman"/>
          <w:sz w:val="24"/>
          <w:szCs w:val="24"/>
        </w:rPr>
        <w:t xml:space="preserve">. To assess the confidence of the relationships recovered through phylogenetic tree inference, it is useful to calculate branch supports. Throughout my thesis I mainly used the IQTREE2 ultrafast bootstrap approximation method </w:t>
      </w:r>
      <w:r w:rsidRPr="00CA7F93">
        <w:rPr>
          <w:rFonts w:ascii="Times New Roman" w:hAnsi="Times New Roman" w:cs="Times New Roman"/>
          <w:sz w:val="24"/>
        </w:rPr>
        <w:t>(Minh et al. 2013; Hoang et al. 2018)</w:t>
      </w:r>
      <w:r w:rsidRPr="00CA7F93">
        <w:rPr>
          <w:rFonts w:ascii="Times New Roman" w:hAnsi="Times New Roman" w:cs="Times New Roman"/>
          <w:sz w:val="24"/>
          <w:szCs w:val="24"/>
        </w:rPr>
        <w:t xml:space="preserve"> with 1000 replicates. This method is a computationally efficient alternative to the traditional bootstrap </w:t>
      </w:r>
      <w:r w:rsidRPr="00CA7F93">
        <w:rPr>
          <w:rFonts w:ascii="Times New Roman" w:hAnsi="Times New Roman" w:cs="Times New Roman"/>
          <w:sz w:val="24"/>
        </w:rPr>
        <w:t>(Felsenstein 1985; Felsenstein 2003)</w:t>
      </w:r>
      <w:r w:rsidRPr="00CA7F93">
        <w:rPr>
          <w:rFonts w:ascii="Times New Roman" w:hAnsi="Times New Roman" w:cs="Times New Roman"/>
          <w:sz w:val="24"/>
          <w:szCs w:val="24"/>
        </w:rPr>
        <w:t xml:space="preserve">. While the conventional approach resamples the alignment dataset to produce pseudo-replicate datasets, infers respective trees and gauges support for branches based on the frequency of their appearance, the ultrafast bootstrap method streamlines this by approximating the process without fully resampling the dataset for each replicate. Additionally, in Chapter 5, to address the challenges of constructing trees for short, rapidly evolving sequences such as chemokines, the transfer bootstrap expectation (TBE) method </w:t>
      </w:r>
      <w:r w:rsidRPr="00CA7F93">
        <w:rPr>
          <w:rFonts w:ascii="Times New Roman" w:hAnsi="Times New Roman" w:cs="Times New Roman"/>
          <w:sz w:val="24"/>
        </w:rPr>
        <w:t>(Lemoine et al. 2018)</w:t>
      </w:r>
      <w:r w:rsidRPr="00CA7F93">
        <w:rPr>
          <w:rFonts w:ascii="Times New Roman" w:hAnsi="Times New Roman" w:cs="Times New Roman"/>
          <w:sz w:val="24"/>
          <w:szCs w:val="24"/>
        </w:rPr>
        <w:t xml:space="preserve"> was also used. TBE assesses branch support by allowing for slight variations in the placement of sequences within the bootstrap trees, focusing more on the preservation of the main groupings or splits. If these primary relationships are consistent, the branch receives support, even if there are minor differences.</w:t>
      </w:r>
    </w:p>
    <w:p w14:paraId="44E52FA6" w14:textId="77777777" w:rsidR="00DF16A5" w:rsidRPr="00CA7F93" w:rsidRDefault="00DF16A5" w:rsidP="00193355">
      <w:pPr>
        <w:pStyle w:val="Heading6"/>
      </w:pPr>
      <w:bookmarkStart w:id="32" w:name="_Toc149686819"/>
      <w:r w:rsidRPr="00CA7F93">
        <w:t>Species trees</w:t>
      </w:r>
      <w:bookmarkEnd w:id="32"/>
    </w:p>
    <w:p w14:paraId="2761D64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addition to the gene trees, some subsequent analyses, such as gene tree-species tree reconciliations (see below), also require species trees. The species trees constructed in this thesis are not intended to resolve phylogenetic relationships among the species studied. Instead, the primary goal was to have a species tree comprising the specific set of species used for the gene trees, serving as a reference where species relationships information was needed. To construct these species trees, I leveraged BUSCO results. </w:t>
      </w:r>
      <w:r w:rsidRPr="00CA7F93">
        <w:rPr>
          <w:rFonts w:ascii="Times New Roman" w:hAnsi="Times New Roman" w:cs="Times New Roman"/>
          <w:sz w:val="24"/>
          <w:szCs w:val="24"/>
        </w:rPr>
        <w:lastRenderedPageBreak/>
        <w:t xml:space="preserve">BUSCO identifies the complete single-copy BUSCOs in each analysed species and provides the sequences for these genes in each species. These BUSCO genes can be used to create a supermatrix for the species tree. The tree-building followed a maximum likelihood approach, after identifying the best-fit model as described above. </w:t>
      </w:r>
    </w:p>
    <w:p w14:paraId="6F668655" w14:textId="77777777" w:rsidR="00DF16A5" w:rsidRPr="00CA7F93" w:rsidRDefault="00DF16A5" w:rsidP="00193355">
      <w:pPr>
        <w:pStyle w:val="Heading6"/>
      </w:pPr>
      <w:bookmarkStart w:id="33" w:name="_Toc149686820"/>
      <w:r w:rsidRPr="00CA7F93">
        <w:t>Gene tree to species tree reconciliation</w:t>
      </w:r>
      <w:bookmarkEnd w:id="33"/>
    </w:p>
    <w:p w14:paraId="4B3C6696"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some cases, it is useful to re-estimate gene trees in light of known species relationships, as the histories of gene trees are intrinsically linked to the species tree. Gene tree to species tree reconciliation methods, which account for this relationship, can enhance tree inference, especially when phylogenetic signal is weak </w:t>
      </w:r>
      <w:r w:rsidRPr="00CA7F93">
        <w:rPr>
          <w:rFonts w:ascii="Times New Roman" w:hAnsi="Times New Roman" w:cs="Times New Roman"/>
          <w:sz w:val="24"/>
        </w:rPr>
        <w:t>(Boussau and Scornavacca 2020; Williams et al. 2023)</w:t>
      </w:r>
      <w:r w:rsidRPr="00CA7F93">
        <w:rPr>
          <w:rFonts w:ascii="Times New Roman" w:hAnsi="Times New Roman" w:cs="Times New Roman"/>
          <w:sz w:val="24"/>
          <w:szCs w:val="24"/>
        </w:rPr>
        <w:t xml:space="preserve">. In this thesis, the GeneRax software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was used to reconcile gene trees to species trees. GeneRax re-infers the gene tree using maximum likelihood, guided by the species tree. Additionally, this reconciliation elucidates speciation, duplication, and loss events at each node of the gene tree. Such insights are invaluable for distinguishing between paralogs (genes that originate from a duplication event) and orthologs (genes that originate from a speciation event). Furthermore, thanks to the information about species relationships, it is also possible to accurately root gene trees, a challenge that is often complex without such context.</w:t>
      </w:r>
    </w:p>
    <w:p w14:paraId="67385E22" w14:textId="77777777" w:rsidR="00DF16A5" w:rsidRPr="00CA7F93" w:rsidRDefault="00DF16A5" w:rsidP="00DF16A5">
      <w:pPr>
        <w:spacing w:line="360" w:lineRule="auto"/>
        <w:jc w:val="both"/>
        <w:rPr>
          <w:rFonts w:ascii="Times New Roman" w:hAnsi="Times New Roman" w:cs="Times New Roman"/>
          <w:sz w:val="24"/>
          <w:szCs w:val="24"/>
        </w:rPr>
      </w:pPr>
    </w:p>
    <w:p w14:paraId="78802FCA" w14:textId="77777777" w:rsidR="00DF16A5" w:rsidRPr="00CA7F93" w:rsidRDefault="00DF16A5" w:rsidP="00965C02">
      <w:pPr>
        <w:pStyle w:val="Heading4"/>
      </w:pPr>
      <w:bookmarkStart w:id="34" w:name="_Toc149686821"/>
      <w:r w:rsidRPr="00CA7F93">
        <w:t>Analyses of single-cell sequencing data</w:t>
      </w:r>
      <w:bookmarkEnd w:id="34"/>
    </w:p>
    <w:p w14:paraId="68B658BC"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For one of my aims— understanding the molecular setup of photoreceptor cells (Chapter 3)—I also I incorporated single-cell sequencing analyses of publicly available data. Specifically, after having determined the presence or absence of phototransduction genes in the genomes of target species, the next objective was to determine if these genes were co-expressed within a single cell type, that could represent a photoreceptor cell. Additionally, the aim was to uncover shared genetic patterns prevalent in animal photoreceptor cells, with an emphasis on regulatory genes. Single-cell RNA sequencing is a technique that is used to profile gene expression at the level of individual cells, therefore, analysing publicly available data for various animals has the potential to answer these questions. In Chapter 3 I combined the use of single-cell analyses software and some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strategies designed for the specific research question. While the precise methodologies are detailed in the Methods of Chapter 3, here I will provide a brief overview of the principles guiding the main steps.</w:t>
      </w:r>
    </w:p>
    <w:p w14:paraId="367703FB" w14:textId="77777777" w:rsidR="00DF16A5" w:rsidRPr="00CA7F93" w:rsidRDefault="00DF16A5" w:rsidP="00DF16A5">
      <w:pPr>
        <w:spacing w:line="360" w:lineRule="auto"/>
        <w:jc w:val="both"/>
        <w:rPr>
          <w:rFonts w:ascii="Times New Roman" w:hAnsi="Times New Roman" w:cs="Times New Roman"/>
          <w:b/>
          <w:bCs/>
          <w:sz w:val="24"/>
          <w:szCs w:val="24"/>
        </w:rPr>
      </w:pPr>
    </w:p>
    <w:p w14:paraId="0EE08C4D" w14:textId="77777777" w:rsidR="00DF16A5" w:rsidRPr="00CA7F93" w:rsidRDefault="00DF16A5" w:rsidP="0031675D">
      <w:pPr>
        <w:pStyle w:val="Heading5"/>
      </w:pPr>
      <w:bookmarkStart w:id="35" w:name="_Toc149686822"/>
      <w:r w:rsidRPr="00CA7F93">
        <w:t>Preliminary steps</w:t>
      </w:r>
      <w:bookmarkEnd w:id="35"/>
    </w:p>
    <w:p w14:paraId="577330D3" w14:textId="77777777" w:rsidR="00DF16A5" w:rsidRPr="00CA7F93" w:rsidRDefault="00DF16A5" w:rsidP="00193355">
      <w:pPr>
        <w:pStyle w:val="Heading6"/>
      </w:pPr>
      <w:bookmarkStart w:id="36" w:name="_Toc149686823"/>
      <w:r w:rsidRPr="00CA7F93">
        <w:t>Choice of species and obtaining datasets</w:t>
      </w:r>
      <w:bookmarkEnd w:id="36"/>
      <w:r w:rsidRPr="00CA7F93">
        <w:t xml:space="preserve"> </w:t>
      </w:r>
    </w:p>
    <w:p w14:paraId="7924FA1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choice of species</w:t>
      </w:r>
      <w:r w:rsidRPr="00CA7F93">
        <w:rPr>
          <w:rFonts w:ascii="Times New Roman" w:hAnsi="Times New Roman" w:cs="Times New Roman"/>
        </w:rPr>
        <w:t xml:space="preserve"> </w:t>
      </w:r>
      <w:r w:rsidRPr="00CA7F93">
        <w:rPr>
          <w:rFonts w:ascii="Times New Roman" w:hAnsi="Times New Roman" w:cs="Times New Roman"/>
          <w:sz w:val="24"/>
          <w:szCs w:val="24"/>
        </w:rPr>
        <w:t xml:space="preserve">was guided by similar considerations as for the phylogenetic analyses: since vision via photoreceptor cells likely emerged during the early history of animals, the ideal dataset would include a balanced representation of major animal clades with emphasis on non-bilaterians. In practice though, the selection of species for analysis was primarily driven by the availability of published single-cell data. Although single-cell sequencing is gaining traction and new datasets spanning tissues, organs, and entire organisms are consistently emerging, the volume of such data is still currently quite limited, especially for non-model organisms. At the time of starting the work for Chapter 3, I was able to identify 12 species for the single-cell analysis, including 7 species spanning all four non-bilaterian phyla. The authors of the publications for all these species had already performed the preliminary steps to process the results from their sequencing: therefore, reads were already mapped to reference genomes and gene to cells count matrices computed. For all the species datasets, I downloaded the molecular count matrices, that was the input needed for the subsequent clustering step (see below). </w:t>
      </w:r>
    </w:p>
    <w:p w14:paraId="1A9B7D0E" w14:textId="77777777" w:rsidR="00DF16A5" w:rsidRPr="00CA7F93" w:rsidRDefault="00DF16A5" w:rsidP="00193355">
      <w:pPr>
        <w:pStyle w:val="Heading6"/>
      </w:pPr>
      <w:bookmarkStart w:id="37" w:name="_Toc149686824"/>
      <w:r w:rsidRPr="00CA7F93">
        <w:t>Clustering cells into “metacells”</w:t>
      </w:r>
      <w:bookmarkEnd w:id="37"/>
    </w:p>
    <w:p w14:paraId="5A1952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typical step in single-cell sequencing analyses is to group cells into clusters based on similar expression profiles. The appropriate method for this clustering often depends on the dataset's specifics and the research question at hand. However, a common challenge in this step is addressing the intrinsic variability and noise present in single-cell data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One major source of technical noise is introduced through partial sampling of the RNA within a cell. This technical variance obscures the true biological variance. This issue becomes particularly problematic in datasets with low sequencing coverage, such as those from whole organisms that encompass numerous cell types. One method, MetaCell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addresses this limitation by inferring “metacells”. A metacell is defined as a group of single-cell sequencing profiles that, statistically, could be seen as deriving from the RNA pool from a single cell. It is therefore a representation of a cell state. These metacells then act as foundational units for portraying complex gene expression patterns and for modelling subtle molecular states. In Chapter 3, I followed the default MetaCell R pipeline provided by the authors. The core steps are the identification of feature genes based on gene distributions statistics; the construction of a </w:t>
      </w:r>
      <w:r w:rsidRPr="00CA7F93">
        <w:rPr>
          <w:rFonts w:ascii="Times New Roman" w:hAnsi="Times New Roman" w:cs="Times New Roman"/>
          <w:sz w:val="24"/>
          <w:szCs w:val="24"/>
        </w:rPr>
        <w:lastRenderedPageBreak/>
        <w:t xml:space="preserve">similarity k-nn graph to connect pairs of cells on the basis of the feature genes; a resampling of the graph to obtain a co-clustering graph based on how often pairs of cells co-occurred. Further refinement is obtained by filtering outliers and splitting metacells with strong sub-cluster structure. </w:t>
      </w:r>
    </w:p>
    <w:p w14:paraId="1872B596" w14:textId="77777777" w:rsidR="00DF16A5" w:rsidRPr="00CA7F93" w:rsidRDefault="00DF16A5" w:rsidP="00DF16A5">
      <w:pPr>
        <w:spacing w:line="360" w:lineRule="auto"/>
        <w:jc w:val="both"/>
        <w:rPr>
          <w:rFonts w:ascii="Times New Roman" w:hAnsi="Times New Roman" w:cs="Times New Roman"/>
          <w:sz w:val="24"/>
          <w:szCs w:val="24"/>
        </w:rPr>
      </w:pPr>
    </w:p>
    <w:p w14:paraId="03ACED2C" w14:textId="77777777" w:rsidR="00DF16A5" w:rsidRPr="00CA7F93" w:rsidRDefault="00DF16A5" w:rsidP="0031675D">
      <w:pPr>
        <w:pStyle w:val="Heading5"/>
      </w:pPr>
      <w:bookmarkStart w:id="38" w:name="_Toc149686825"/>
      <w:r w:rsidRPr="00CA7F93">
        <w:t>Identifying photoreceptor cells and cross species comparisons</w:t>
      </w:r>
      <w:bookmarkEnd w:id="38"/>
    </w:p>
    <w:p w14:paraId="1C1374DF" w14:textId="77777777" w:rsidR="00DF16A5" w:rsidRPr="00CA7F93" w:rsidRDefault="00DF16A5" w:rsidP="00193355">
      <w:pPr>
        <w:pStyle w:val="Heading6"/>
      </w:pPr>
      <w:bookmarkStart w:id="39" w:name="_Toc149686826"/>
      <w:r w:rsidRPr="00CA7F93">
        <w:t>Identification of candidates PRCs</w:t>
      </w:r>
      <w:bookmarkEnd w:id="39"/>
    </w:p>
    <w:p w14:paraId="31775838"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Once metacells are computed, the next objective is to identify if some of them and which ones may present a photoreceptor (PRC)-like profile. The strategy I used relied on identifying metacells with high opsin expression combined with the expression of other phototransduction genes as additional markers. Further details are in the Methods of Chapter 3. </w:t>
      </w:r>
    </w:p>
    <w:p w14:paraId="4A802194" w14:textId="77777777" w:rsidR="00DF16A5" w:rsidRPr="00CA7F93" w:rsidRDefault="00DF16A5" w:rsidP="00193355">
      <w:pPr>
        <w:pStyle w:val="Heading6"/>
      </w:pPr>
      <w:bookmarkStart w:id="40" w:name="_Toc149686827"/>
      <w:r w:rsidRPr="00CA7F93">
        <w:t>Exploration of the regulatory genes expressed in candidate PRCs</w:t>
      </w:r>
      <w:bookmarkEnd w:id="40"/>
    </w:p>
    <w:p w14:paraId="3094FE5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subsequent step involved extracting all the genes expressed in each candidate PRC of all species and identifying “regulatory genes”, including, for instance, transcription factors that are important for determining cell type identity. A comprehensive explanation of this procedure is provided in Chapter 3.</w:t>
      </w:r>
    </w:p>
    <w:p w14:paraId="5EED0AD8" w14:textId="77777777" w:rsidR="00DF16A5" w:rsidRPr="00CA7F93" w:rsidRDefault="00DF16A5" w:rsidP="00193355">
      <w:pPr>
        <w:pStyle w:val="Heading6"/>
      </w:pPr>
      <w:bookmarkStart w:id="41" w:name="_Toc149686828"/>
      <w:r w:rsidRPr="00CA7F93">
        <w:t>Comparisons across species</w:t>
      </w:r>
      <w:bookmarkEnd w:id="41"/>
    </w:p>
    <w:p w14:paraId="46C5DAC2"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final stage of my analysis consisted in performing all-against-all comparisons of all PRC metacells from all species to uncover patterns of shared regulatory genes expression. This analysis was performed at various levels of confidence by comparing both the shared genes that are most highly expressed in metacells and genes that are expressed but at lower expression levels. To gain deeper insights into the categories of regulatory genes consistently conserved across diverse species, I quantified the proportions of transcription factors, cofactors, and other regulatory genes present. Additionally, I identified which transcription factor families and DNA-binding domains were most prevalent in the dataset. A comprehensive breakdown of this process is detailed in the Methods section of Chapter 3.</w:t>
      </w:r>
    </w:p>
    <w:p w14:paraId="2F661999" w14:textId="77777777" w:rsidR="00DF16A5" w:rsidRPr="00CA7F93" w:rsidRDefault="00DF16A5" w:rsidP="00DF16A5">
      <w:pPr>
        <w:spacing w:line="360" w:lineRule="auto"/>
        <w:jc w:val="both"/>
        <w:rPr>
          <w:rFonts w:ascii="Times New Roman" w:hAnsi="Times New Roman" w:cs="Times New Roman"/>
          <w:sz w:val="24"/>
          <w:szCs w:val="24"/>
        </w:rPr>
      </w:pPr>
    </w:p>
    <w:p w14:paraId="7AF0C33E" w14:textId="77777777" w:rsidR="00DF16A5" w:rsidRPr="00CA7F93" w:rsidRDefault="00DF16A5" w:rsidP="00DF16A5">
      <w:pPr>
        <w:rPr>
          <w:rFonts w:ascii="Times New Roman" w:hAnsi="Times New Roman" w:cs="Times New Roman"/>
          <w:sz w:val="24"/>
          <w:szCs w:val="24"/>
        </w:rPr>
      </w:pPr>
      <w:r w:rsidRPr="00CA7F93">
        <w:rPr>
          <w:rFonts w:ascii="Times New Roman" w:hAnsi="Times New Roman" w:cs="Times New Roman"/>
          <w:sz w:val="24"/>
          <w:szCs w:val="24"/>
        </w:rPr>
        <w:br w:type="page"/>
      </w:r>
    </w:p>
    <w:p w14:paraId="017F185D" w14:textId="77777777" w:rsidR="00DF16A5" w:rsidRPr="00CA7F93" w:rsidRDefault="00DF16A5" w:rsidP="00146665">
      <w:pPr>
        <w:pStyle w:val="Heading3"/>
      </w:pPr>
      <w:bookmarkStart w:id="42" w:name="_Toc149686829"/>
      <w:r w:rsidRPr="00CA7F93">
        <w:lastRenderedPageBreak/>
        <w:t>References</w:t>
      </w:r>
      <w:bookmarkEnd w:id="42"/>
    </w:p>
    <w:p w14:paraId="03D65E90" w14:textId="77777777" w:rsidR="00DF16A5" w:rsidRPr="00CA7F93" w:rsidRDefault="00DF16A5" w:rsidP="00DF16A5">
      <w:pPr>
        <w:pStyle w:val="Bibliography"/>
        <w:rPr>
          <w:rFonts w:ascii="Times New Roman" w:hAnsi="Times New Roman" w:cs="Times New Roman"/>
        </w:rPr>
      </w:pPr>
    </w:p>
    <w:p w14:paraId="51F6655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Adl SM, Bass D, Lane CE, Lukeš J, Schoch CL, Smirnov A, Agatha S, Berney C, Brown MW, Burki F, et al. 2019. Revisions to the Classification, Nomenclature, and Diversity of Eukaryotes. </w:t>
      </w:r>
      <w:r w:rsidRPr="00CA7F93">
        <w:rPr>
          <w:rFonts w:ascii="Times New Roman" w:hAnsi="Times New Roman" w:cs="Times New Roman"/>
          <w:i/>
          <w:iCs/>
          <w:sz w:val="24"/>
        </w:rPr>
        <w:t>Journal of Eukaryotic Microbiology</w:t>
      </w:r>
      <w:r w:rsidRPr="00CA7F93">
        <w:rPr>
          <w:rFonts w:ascii="Times New Roman" w:hAnsi="Times New Roman" w:cs="Times New Roman"/>
          <w:sz w:val="24"/>
        </w:rPr>
        <w:t xml:space="preserve"> [Internet] 66:4–119. Available from: https://onlinelibrary.wiley.com/doi/abs/10.1111/jeu.12691</w:t>
      </w:r>
    </w:p>
    <w:p w14:paraId="7499EA2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Altschul SF, Madden TL, Schäffer AA, Zhang J, Zhang Z, Miller W, Lipman DJ. 1997. Gapped BLAST and PSI-BLAST: a new generation of protein database search programs.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25:3389–3402. Available from: https://doi.org/10.1093/nar/25.17.3389</w:t>
      </w:r>
    </w:p>
    <w:p w14:paraId="4FB9330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Arshinoff BI, Cary GA, Karimi K, Foley S, Agalakov S, Delgado F, Lotay VS, Ku CJ, Pells TJ, Beatman TR, et al. 2022. Echinobase: leveraging an extant model organism database to build a knowledgebase supporting research on the genomics and biology of echinoderms.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50:D970–D979. Available from: https://doi.org/10.1093/nar/gkab1005</w:t>
      </w:r>
    </w:p>
    <w:p w14:paraId="0EE6C758"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Bachelerie F, Ben-Baruch A, Burkhardt AM, Charo IF, Combadiere C, Förster R, Farber JM, Graham GJ, Hills R, Horuk R, et al. 2020. Chemokine receptors (version 2020.5) in the IUPHAR/BPS Guide to Pharmacology Database. </w:t>
      </w:r>
      <w:r w:rsidRPr="00CA7F93">
        <w:rPr>
          <w:rFonts w:ascii="Times New Roman" w:hAnsi="Times New Roman" w:cs="Times New Roman"/>
          <w:i/>
          <w:iCs/>
          <w:sz w:val="24"/>
        </w:rPr>
        <w:t>IUPHAR/BPS Guide to Pharmacology CITE</w:t>
      </w:r>
      <w:r w:rsidRPr="00CA7F93">
        <w:rPr>
          <w:rFonts w:ascii="Times New Roman" w:hAnsi="Times New Roman" w:cs="Times New Roman"/>
          <w:sz w:val="24"/>
        </w:rPr>
        <w:t xml:space="preserve"> [Internet] 2020. Available from: http://journals.ed.ac.uk/gtopdb-cite/article/view/5178</w:t>
      </w:r>
    </w:p>
    <w:p w14:paraId="467A38D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Baran Y, Bercovich A, Sebe-Pedros A, Lubling Y, Giladi A, Chomsky E, Meir Z, Hoichman M, Lifshitz A, Tanay A. 2019. MetaCell: analysis of single-cell RNA-seq data using K-nn graph partitions. </w:t>
      </w:r>
      <w:r w:rsidRPr="00CA7F93">
        <w:rPr>
          <w:rFonts w:ascii="Times New Roman" w:hAnsi="Times New Roman" w:cs="Times New Roman"/>
          <w:i/>
          <w:iCs/>
          <w:sz w:val="24"/>
        </w:rPr>
        <w:t>Genome Biology</w:t>
      </w:r>
      <w:r w:rsidRPr="00CA7F93">
        <w:rPr>
          <w:rFonts w:ascii="Times New Roman" w:hAnsi="Times New Roman" w:cs="Times New Roman"/>
          <w:sz w:val="24"/>
        </w:rPr>
        <w:t xml:space="preserve"> [Internet] 20:206. Available from: https://doi.org/10.1186/s13059-019-1812-2</w:t>
      </w:r>
    </w:p>
    <w:p w14:paraId="59E42B1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Berardini TZ, Reiser L, Li D, Mezheritsky Y, Muller R, Strait E, Huala E. 2015. The arabidopsis information resource: Making and mining the “gold standard” annotated reference plant genome. </w:t>
      </w:r>
      <w:r w:rsidRPr="00CA7F93">
        <w:rPr>
          <w:rFonts w:ascii="Times New Roman" w:hAnsi="Times New Roman" w:cs="Times New Roman"/>
          <w:i/>
          <w:iCs/>
          <w:sz w:val="24"/>
        </w:rPr>
        <w:t>genesis</w:t>
      </w:r>
      <w:r w:rsidRPr="00CA7F93">
        <w:rPr>
          <w:rFonts w:ascii="Times New Roman" w:hAnsi="Times New Roman" w:cs="Times New Roman"/>
          <w:sz w:val="24"/>
        </w:rPr>
        <w:t xml:space="preserve"> [Internet] 53:474–485. Available from: https://onlinelibrary.wiley.com/doi/abs/10.1002/dvg.22877</w:t>
      </w:r>
    </w:p>
    <w:p w14:paraId="2156AD3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Blake JA, Baldarelli R, Kadin JA, Richardson JE, Smith CL, Bult CJ, the Mouse Genome Database Group. 2021. Mouse Genome Database (MGD): Knowledgebase for mouse–human comparative biology.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49:D981–D987. Available from: https://doi.org/10.1093/nar/gkaa1083</w:t>
      </w:r>
    </w:p>
    <w:p w14:paraId="153EC004"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2359081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Boutet E, Lieberherr D, Tognolli M, Schneider M, Bansal P, Bridge AJ, Poux S, Bougueleret L, Xenarios I. 2016. UniProtKB/Swiss-Prot, the Manually Annotated Section of the UniProt KnowledgeBase: How to Use the Entry View. In: Edwards D, editor. Plant Bioinformatics: Methods and Protocols. Methods in Molecular Biology. New York, NY: Springer. p. 23–54. Available from: https://doi.org/10.1007/978-1-4939-3167-5_2</w:t>
      </w:r>
    </w:p>
    <w:p w14:paraId="2997008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Burki F, Roger AJ, Brown MW, Simpson AGB. 2020. The New Tree of Eukaryotes. </w:t>
      </w:r>
      <w:r w:rsidRPr="00CA7F93">
        <w:rPr>
          <w:rFonts w:ascii="Times New Roman" w:hAnsi="Times New Roman" w:cs="Times New Roman"/>
          <w:i/>
          <w:iCs/>
          <w:sz w:val="24"/>
        </w:rPr>
        <w:t>Trends in Ecology &amp; Evolution</w:t>
      </w:r>
      <w:r w:rsidRPr="00CA7F93">
        <w:rPr>
          <w:rFonts w:ascii="Times New Roman" w:hAnsi="Times New Roman" w:cs="Times New Roman"/>
          <w:sz w:val="24"/>
        </w:rPr>
        <w:t xml:space="preserve"> [Internet] 35:43–55. Available from: https://www.cell.com/trends/ecology-evolution/abstract/S0169-5347(19)30257-5</w:t>
      </w:r>
    </w:p>
    <w:p w14:paraId="20FC86D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Camacho C, Coulouris G, Avagyan V, Ma N, Papadopoulos J, Bealer K, Madden TL. 2009. BLAST+: architecture and applications. </w:t>
      </w:r>
      <w:r w:rsidRPr="00CA7F93">
        <w:rPr>
          <w:rFonts w:ascii="Times New Roman" w:hAnsi="Times New Roman" w:cs="Times New Roman"/>
          <w:i/>
          <w:iCs/>
          <w:sz w:val="24"/>
        </w:rPr>
        <w:t>BMC Bioinformatics</w:t>
      </w:r>
      <w:r w:rsidRPr="00CA7F93">
        <w:rPr>
          <w:rFonts w:ascii="Times New Roman" w:hAnsi="Times New Roman" w:cs="Times New Roman"/>
          <w:sz w:val="24"/>
        </w:rPr>
        <w:t xml:space="preserve"> [Internet] 10:421. Available from: https://doi.org/10.1186/1471-2105-10-421</w:t>
      </w:r>
    </w:p>
    <w:p w14:paraId="12CE0F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Capella-Gutiérrez S, Silla-Martínez JM, Gabaldón T. 2009. trimAl: a tool for automated alignment trimming in large-scale phylogenetic analyses.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25:1972–1973. Available from: https://doi.org/10.1093/bioinformatics/btp348</w:t>
      </w:r>
    </w:p>
    <w:p w14:paraId="0624F006"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Felsenstein J. 1985. CONFIDENCE LIMITS ON PHYLOGENIES: AN APPROACH USING THE BOOTSTRAP. </w:t>
      </w:r>
      <w:r w:rsidRPr="00CA7F93">
        <w:rPr>
          <w:rFonts w:ascii="Times New Roman" w:hAnsi="Times New Roman" w:cs="Times New Roman"/>
          <w:i/>
          <w:iCs/>
          <w:sz w:val="24"/>
        </w:rPr>
        <w:t>Evolution</w:t>
      </w:r>
      <w:r w:rsidRPr="00CA7F93">
        <w:rPr>
          <w:rFonts w:ascii="Times New Roman" w:hAnsi="Times New Roman" w:cs="Times New Roman"/>
          <w:sz w:val="24"/>
        </w:rPr>
        <w:t xml:space="preserve"> [Internet] 39:783–791. Available from: https://doi.org/10.1111/j.1558-5646.1985.tb00420.x</w:t>
      </w:r>
    </w:p>
    <w:p w14:paraId="5218B8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Felsenstein J. 2003. Inferring Phylogenies. Oxford, New York: Oxford University Press</w:t>
      </w:r>
    </w:p>
    <w:p w14:paraId="1967E17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Frickey T, Lupas A. 2004. CLANS: a Java application for visualizing protein families based on pairwise similarity.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20:3702–3704. Available from: https://doi.org/10.1093/bioinformatics/bth444</w:t>
      </w:r>
    </w:p>
    <w:p w14:paraId="4140C6E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Hoang DT, Chernomor O, von Haeseler A, Minh BQ, Vinh LS. 2018. UFBoot2: Improving the Ultrafast Bootstrap Approximation.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35:518–522. Available from: https://doi.org/10.1093/molbev/msx281</w:t>
      </w:r>
    </w:p>
    <w:p w14:paraId="6D1C5D3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Kalyaanamoorthy S, Minh BQ, Wong TKF, von Haeseler A, Jermiin LS. 2017. ModelFinder: fast model selection for accurate phylogenetic estimates. </w:t>
      </w:r>
      <w:r w:rsidRPr="00CA7F93">
        <w:rPr>
          <w:rFonts w:ascii="Times New Roman" w:hAnsi="Times New Roman" w:cs="Times New Roman"/>
          <w:i/>
          <w:iCs/>
          <w:sz w:val="24"/>
        </w:rPr>
        <w:t>Nat Methods</w:t>
      </w:r>
      <w:r w:rsidRPr="00CA7F93">
        <w:rPr>
          <w:rFonts w:ascii="Times New Roman" w:hAnsi="Times New Roman" w:cs="Times New Roman"/>
          <w:sz w:val="24"/>
        </w:rPr>
        <w:t xml:space="preserve"> [Internet] 14:587–589. Available from: https://www.nature.com/articles/nmeth.4285</w:t>
      </w:r>
    </w:p>
    <w:p w14:paraId="743209FB"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Kanehisa M. 2019. Toward understanding the origin and evolution of cellular organisms.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28:1947–1951. Available from: https://onlinelibrary.wiley.com/doi/abs/10.1002/pro.3715</w:t>
      </w:r>
    </w:p>
    <w:p w14:paraId="3EB5E92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lang w:val="it-IT"/>
        </w:rPr>
        <w:t xml:space="preserve">Kanehisa M, Sato Y, Kawashima M. 2021. </w:t>
      </w:r>
      <w:r w:rsidRPr="00CA7F93">
        <w:rPr>
          <w:rFonts w:ascii="Times New Roman" w:hAnsi="Times New Roman" w:cs="Times New Roman"/>
          <w:sz w:val="24"/>
        </w:rPr>
        <w:t xml:space="preserve">KEGG mapping tools for uncovering hidden features in biological data.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n/a. Available from: https://onlinelibrary.wiley.com/doi/abs/10.1002/pro.4172</w:t>
      </w:r>
    </w:p>
    <w:p w14:paraId="63BD76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30:3059–3066. Available from: https://doi.org/10.1093/nar/gkf436</w:t>
      </w:r>
    </w:p>
    <w:p w14:paraId="76677DA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Standley DM. 2013. MAFFT Multiple Sequence Alignment Software Version 7: Improvements in Performance and Usability.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30:772–780. Available from: https://doi.org/10.1093/molbev/mst010</w:t>
      </w:r>
    </w:p>
    <w:p w14:paraId="7B4B9BA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Krogh A, Brown M, Mian IS, Sjölander K, Haussler D. 1994. Hidden Markov Models in Computational Biology: Applications to Protein Modeling. </w:t>
      </w:r>
      <w:r w:rsidRPr="00CA7F93">
        <w:rPr>
          <w:rFonts w:ascii="Times New Roman" w:hAnsi="Times New Roman" w:cs="Times New Roman"/>
          <w:i/>
          <w:iCs/>
          <w:sz w:val="24"/>
        </w:rPr>
        <w:t>Journal of Molecular Biology</w:t>
      </w:r>
      <w:r w:rsidRPr="00CA7F93">
        <w:rPr>
          <w:rFonts w:ascii="Times New Roman" w:hAnsi="Times New Roman" w:cs="Times New Roman"/>
          <w:sz w:val="24"/>
        </w:rPr>
        <w:t xml:space="preserve"> [Internet] 235:1501–1531. Available from: https://www.sciencedirect.com/science/article/pii/S0022283684711041</w:t>
      </w:r>
    </w:p>
    <w:p w14:paraId="1E9FFE0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Larkin A, Marygold SJ, Antonazzo G, Attrill H, dos Santos G, Garapati PV, Goodman JL, Gramates LS, Millburn G, Strelets VB, et al. 2021. FlyBase: updates to the Drosophila melanogaster knowledge base.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49:D899–D907. Available from: https://doi.org/10.1093/nar/gkaa1026</w:t>
      </w:r>
    </w:p>
    <w:p w14:paraId="7AE07B8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9479CC">
        <w:rPr>
          <w:rFonts w:ascii="Times New Roman" w:hAnsi="Times New Roman" w:cs="Times New Roman"/>
          <w:sz w:val="24"/>
        </w:rPr>
        <w:t xml:space="preserve">Lemey P, Salemi M, Vandamme A-M eds. 2009. </w:t>
      </w:r>
      <w:r w:rsidRPr="00CA7F93">
        <w:rPr>
          <w:rFonts w:ascii="Times New Roman" w:hAnsi="Times New Roman" w:cs="Times New Roman"/>
          <w:sz w:val="24"/>
        </w:rPr>
        <w:t>The Phylogenetic Handbook: A Practical Approach to Phylogenetic Analysis and Hypothesis Testing. 2nd ed. Cambridge: Cambridge University Press Available from: https://www.cambridge.org/core/books/phylogenetic-handbook/A9D63A454E76A5EBCCF1119B3C56D766</w:t>
      </w:r>
    </w:p>
    <w:p w14:paraId="10F0AE7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lang w:val="it-IT"/>
        </w:rPr>
        <w:t xml:space="preserve">Lemoine F, Domelevo Entfellner J-B, Wilkinson E, Correia D, Dávila Felipe M, De Oliveira T, Gascuel O. 2018. </w:t>
      </w:r>
      <w:r w:rsidRPr="00CA7F93">
        <w:rPr>
          <w:rFonts w:ascii="Times New Roman" w:hAnsi="Times New Roman" w:cs="Times New Roman"/>
          <w:sz w:val="24"/>
        </w:rPr>
        <w:t xml:space="preserve">Renewing Felsenstein’s phylogenetic bootstrap in the era of big data. </w:t>
      </w:r>
      <w:r w:rsidRPr="00CA7F93">
        <w:rPr>
          <w:rFonts w:ascii="Times New Roman" w:hAnsi="Times New Roman" w:cs="Times New Roman"/>
          <w:i/>
          <w:iCs/>
          <w:sz w:val="24"/>
        </w:rPr>
        <w:t>Nature</w:t>
      </w:r>
      <w:r w:rsidRPr="00CA7F93">
        <w:rPr>
          <w:rFonts w:ascii="Times New Roman" w:hAnsi="Times New Roman" w:cs="Times New Roman"/>
          <w:sz w:val="24"/>
        </w:rPr>
        <w:t xml:space="preserve"> [Internet] 556:452–456. Available from: https://www.nature.com/articles/s41586-018-0043-0</w:t>
      </w:r>
    </w:p>
    <w:p w14:paraId="7C62920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Manni M, Berkeley MR, Seppey M, Zdobnov EM. 2021. BUSCO: Assessing Genomic Data Quality and Beyond. </w:t>
      </w:r>
      <w:r w:rsidRPr="00CA7F93">
        <w:rPr>
          <w:rFonts w:ascii="Times New Roman" w:hAnsi="Times New Roman" w:cs="Times New Roman"/>
          <w:i/>
          <w:iCs/>
          <w:sz w:val="24"/>
        </w:rPr>
        <w:t>Current Protocols</w:t>
      </w:r>
      <w:r w:rsidRPr="00CA7F93">
        <w:rPr>
          <w:rFonts w:ascii="Times New Roman" w:hAnsi="Times New Roman" w:cs="Times New Roman"/>
          <w:sz w:val="24"/>
        </w:rPr>
        <w:t xml:space="preserve"> [Internet] 1:e323. Available from: https://onlinelibrary.wiley.com/doi/abs/10.1002/cpz1.323</w:t>
      </w:r>
    </w:p>
    <w:p w14:paraId="6C880AB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Nguyen MAT, von Haeseler A. 2013. Ultrafast Approximation for Phylogenetic Bootstrap.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30:1188–1195. Available from: https://doi.org/10.1093/molbev/mst024</w:t>
      </w:r>
    </w:p>
    <w:p w14:paraId="3A105DCF"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Schmidt HA, Chernomor O, Schrempf D, Woodhams MD, von Haeseler A, Lanfear R. 2020. IQ-TREE 2: New Models and Efficient Methods for Phylogenetic Inference in the Genomic Era.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37:1530–1534. Available from: https://doi.org/10.1093/molbev/msaa015</w:t>
      </w:r>
    </w:p>
    <w:p w14:paraId="20EB98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37:2763–2774. Available from: https://doi.org/10.1093/molbev/msaa141</w:t>
      </w:r>
    </w:p>
    <w:p w14:paraId="094FF3B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Poux S, Arighi CN, Magrane M, Bateman A, Wei C-H, Lu Z, Boutet E, Bye-A-Jee H, Famiglietti ML, Roechert B, et al. 2017. On expert curation and scalability: UniProtKB/Swiss-Prot as a case study.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33:3454–3460. Available from: https://doi.org/10.1093/bioinformatics/btx439</w:t>
      </w:r>
    </w:p>
    <w:p w14:paraId="5B447D07"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Simakov O, Bredeson J, Berkoff K, Marletaz F, Mitros T, Schultz DT, O’Connell BL, Dear P, Martinez DE, Steele RE, et al. 2022. Deeply conserved synteny and the evolution of metazoan chromosomes. </w:t>
      </w:r>
      <w:r w:rsidRPr="00CA7F93">
        <w:rPr>
          <w:rFonts w:ascii="Times New Roman" w:hAnsi="Times New Roman" w:cs="Times New Roman"/>
          <w:i/>
          <w:iCs/>
          <w:sz w:val="24"/>
        </w:rPr>
        <w:t>Science Advances</w:t>
      </w:r>
      <w:r w:rsidRPr="00CA7F93">
        <w:rPr>
          <w:rFonts w:ascii="Times New Roman" w:hAnsi="Times New Roman" w:cs="Times New Roman"/>
          <w:sz w:val="24"/>
        </w:rPr>
        <w:t xml:space="preserve"> [Internet] 8:eabi5884. Available from: https://www.science.org/doi/10.1126/sciadv.abi5884</w:t>
      </w:r>
    </w:p>
    <w:p w14:paraId="6D7D6A6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Simion P, Belkhir K, François C, Veyssier J, Rink JC, Manuel M, Philippe H, Telford MJ. 2018. A software tool ‘CroCo’ detects pervasive cross-species contamination in next generation sequencing data. </w:t>
      </w:r>
      <w:r w:rsidRPr="00CA7F93">
        <w:rPr>
          <w:rFonts w:ascii="Times New Roman" w:hAnsi="Times New Roman" w:cs="Times New Roman"/>
          <w:i/>
          <w:iCs/>
          <w:sz w:val="24"/>
        </w:rPr>
        <w:t>BMC Biology</w:t>
      </w:r>
      <w:r w:rsidRPr="00CA7F93">
        <w:rPr>
          <w:rFonts w:ascii="Times New Roman" w:hAnsi="Times New Roman" w:cs="Times New Roman"/>
          <w:sz w:val="24"/>
        </w:rPr>
        <w:t xml:space="preserve"> [Internet] 16:28. Available from: https://doi.org/10.1186/s12915-018-0486-7</w:t>
      </w:r>
    </w:p>
    <w:p w14:paraId="7F68E595"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Stelzer G, Rosen N, Plaschkes I, Zimmerman S, Twik M, Fishilevich S, Stein TI, Nudel R, Lieder I, Mazor Y, et al. 2016. The GeneCards Suite: From Gene Data Mining to Disease Genome Sequence Analyses. </w:t>
      </w:r>
      <w:r w:rsidRPr="00CA7F93">
        <w:rPr>
          <w:rFonts w:ascii="Times New Roman" w:hAnsi="Times New Roman" w:cs="Times New Roman"/>
          <w:i/>
          <w:iCs/>
          <w:sz w:val="24"/>
        </w:rPr>
        <w:t>Current Protocols in Bioinformatics</w:t>
      </w:r>
      <w:r w:rsidRPr="00CA7F93">
        <w:rPr>
          <w:rFonts w:ascii="Times New Roman" w:hAnsi="Times New Roman" w:cs="Times New Roman"/>
          <w:sz w:val="24"/>
        </w:rPr>
        <w:t xml:space="preserve"> </w:t>
      </w:r>
      <w:r w:rsidRPr="00CA7F93">
        <w:rPr>
          <w:rFonts w:ascii="Times New Roman" w:hAnsi="Times New Roman" w:cs="Times New Roman"/>
          <w:sz w:val="24"/>
        </w:rPr>
        <w:lastRenderedPageBreak/>
        <w:t>[Internet] 54:1.30.1-1.30.33. Available from: https://onlinelibrary.wiley.com/doi/abs/10.1002/cpbi.5</w:t>
      </w:r>
    </w:p>
    <w:p w14:paraId="763C8D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The UniProt Consortium. 2023. UniProt: the Universal Protein Knowledgebase in 2023.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51:D523–D531. Available from: https://doi.org/10.1093/nar/gkac1052</w:t>
      </w:r>
    </w:p>
    <w:p w14:paraId="0C0A51A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Waterhouse RM, Seppey M, Simão FA, Manni M, Ioannidis P, Klioutchnikov G, Kriventseva EV, Zdobnov EM. 2018. BUSCO Applications from Quality Assessments to Gene Prediction and Phylogenomics. </w:t>
      </w:r>
      <w:r w:rsidRPr="00CA7F93">
        <w:rPr>
          <w:rFonts w:ascii="Times New Roman" w:hAnsi="Times New Roman" w:cs="Times New Roman"/>
          <w:i/>
          <w:iCs/>
          <w:sz w:val="24"/>
        </w:rPr>
        <w:t>Mol Biol Evol</w:t>
      </w:r>
      <w:r w:rsidRPr="00CA7F93">
        <w:rPr>
          <w:rFonts w:ascii="Times New Roman" w:hAnsi="Times New Roman" w:cs="Times New Roman"/>
          <w:sz w:val="24"/>
        </w:rPr>
        <w:t xml:space="preserve"> 35:543–548.</w:t>
      </w:r>
    </w:p>
    <w:p w14:paraId="02EB89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Williams TA, Davin AA, Morel B, Szánthó LL, Spang A, Stamatakis A, Hugenholtz P, Szöllősi GJ. 2023. The power and limitations of species tree-aware phylogenetics. :2023.03.17.533068. Available from: https://www.biorxiv.org/content/10.1101/2023.03.17.533068v1</w:t>
      </w:r>
    </w:p>
    <w:p w14:paraId="21105DEC" w14:textId="77777777" w:rsidR="00DF16A5" w:rsidRPr="00CA7F93" w:rsidRDefault="00DF16A5" w:rsidP="00913D60">
      <w:pPr>
        <w:spacing w:line="240" w:lineRule="auto"/>
        <w:ind w:left="709" w:hanging="709"/>
        <w:jc w:val="both"/>
        <w:rPr>
          <w:rFonts w:ascii="Times New Roman" w:hAnsi="Times New Roman" w:cs="Times New Roman"/>
          <w:sz w:val="24"/>
          <w:szCs w:val="24"/>
        </w:rPr>
      </w:pPr>
    </w:p>
    <w:p w14:paraId="3CA024F9" w14:textId="77777777" w:rsidR="009F737F" w:rsidRPr="00CA7F93" w:rsidRDefault="009F737F" w:rsidP="00913D60">
      <w:pPr>
        <w:spacing w:line="240" w:lineRule="auto"/>
        <w:ind w:left="709" w:hanging="709"/>
        <w:jc w:val="both"/>
        <w:rPr>
          <w:rFonts w:ascii="Times New Roman" w:hAnsi="Times New Roman" w:cs="Times New Roman"/>
          <w:sz w:val="24"/>
          <w:szCs w:val="24"/>
        </w:rPr>
      </w:pPr>
    </w:p>
    <w:p w14:paraId="7E04AE4C" w14:textId="77777777" w:rsidR="006526C2" w:rsidRDefault="00D87BD6" w:rsidP="006526C2">
      <w:pPr>
        <w:spacing w:line="360" w:lineRule="auto"/>
        <w:jc w:val="both"/>
        <w:rPr>
          <w:rFonts w:ascii="Times New Roman" w:eastAsia="Times New Roman" w:hAnsi="Times New Roman" w:cs="Times New Roman"/>
          <w:sz w:val="144"/>
          <w:szCs w:val="144"/>
        </w:rPr>
      </w:pPr>
      <w:r w:rsidRPr="00CA7F93">
        <w:rPr>
          <w:rFonts w:ascii="Times New Roman" w:hAnsi="Times New Roman" w:cs="Times New Roman"/>
          <w:sz w:val="24"/>
          <w:szCs w:val="24"/>
        </w:rPr>
        <w:br w:type="page"/>
      </w:r>
    </w:p>
    <w:p w14:paraId="149F922C" w14:textId="77777777" w:rsidR="006526C2" w:rsidRPr="00976834" w:rsidRDefault="006526C2" w:rsidP="006F7035">
      <w:pPr>
        <w:pStyle w:val="Heading1"/>
      </w:pPr>
      <w:bookmarkStart w:id="43" w:name="_Toc149686830"/>
      <w:r w:rsidRPr="00976834">
        <w:lastRenderedPageBreak/>
        <w:t>Chapter 3</w:t>
      </w:r>
      <w:bookmarkEnd w:id="43"/>
    </w:p>
    <w:p w14:paraId="48B75F80" w14:textId="77777777" w:rsidR="006526C2" w:rsidRPr="00E277B2" w:rsidRDefault="006526C2" w:rsidP="006526C2">
      <w:pPr>
        <w:spacing w:line="360" w:lineRule="auto"/>
        <w:rPr>
          <w:rFonts w:ascii="Times New Roman" w:eastAsia="Times New Roman" w:hAnsi="Times New Roman" w:cs="Times New Roman"/>
          <w:sz w:val="56"/>
          <w:szCs w:val="56"/>
        </w:rPr>
      </w:pPr>
    </w:p>
    <w:p w14:paraId="3DD79036" w14:textId="77777777" w:rsidR="006526C2" w:rsidRPr="00976834" w:rsidRDefault="006526C2" w:rsidP="006F7035">
      <w:pPr>
        <w:pStyle w:val="Heading2"/>
      </w:pPr>
      <w:bookmarkStart w:id="44" w:name="_Toc149686831"/>
      <w:r w:rsidRPr="00976834">
        <w:t xml:space="preserve">The </w:t>
      </w:r>
      <w:r>
        <w:t>M</w:t>
      </w:r>
      <w:r w:rsidRPr="00976834">
        <w:t xml:space="preserve">olecular </w:t>
      </w:r>
      <w:r>
        <w:t>E</w:t>
      </w:r>
      <w:r w:rsidRPr="00976834">
        <w:t xml:space="preserve">volution of </w:t>
      </w:r>
      <w:r>
        <w:t>A</w:t>
      </w:r>
      <w:r w:rsidRPr="00976834">
        <w:t xml:space="preserve">nimal </w:t>
      </w:r>
      <w:r>
        <w:t>P</w:t>
      </w:r>
      <w:r w:rsidRPr="00976834">
        <w:t xml:space="preserve">hototransduction and </w:t>
      </w:r>
      <w:r>
        <w:t>P</w:t>
      </w:r>
      <w:r w:rsidRPr="00976834">
        <w:t xml:space="preserve">hotoreceptor </w:t>
      </w:r>
      <w:r>
        <w:t>C</w:t>
      </w:r>
      <w:r w:rsidRPr="00976834">
        <w:t>ells</w:t>
      </w:r>
      <w:bookmarkEnd w:id="44"/>
    </w:p>
    <w:p w14:paraId="11C431E0" w14:textId="77777777" w:rsidR="006526C2" w:rsidRPr="006E7E3A" w:rsidRDefault="006526C2" w:rsidP="006526C2">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2EBA1214" w14:textId="77777777" w:rsidR="006526C2" w:rsidRPr="00320DD6" w:rsidRDefault="006526C2" w:rsidP="006F7035">
      <w:pPr>
        <w:pStyle w:val="Heading3"/>
      </w:pPr>
      <w:bookmarkStart w:id="45" w:name="_Toc149686832"/>
      <w:r w:rsidRPr="003F45E1">
        <w:lastRenderedPageBreak/>
        <w:t>Abstract</w:t>
      </w:r>
      <w:bookmarkEnd w:id="45"/>
      <w:r w:rsidRPr="00320DD6">
        <w:t xml:space="preserve"> </w:t>
      </w:r>
    </w:p>
    <w:p w14:paraId="3354497B"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4393C0B6" w14:textId="77777777" w:rsidR="006526C2" w:rsidRPr="00A64736" w:rsidRDefault="006526C2" w:rsidP="006526C2">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a major novelty in animals, playing a fundamental role in the evolution of complex behaviours, such as mate choice and predator avoidance, that distinguish animals from other organisms. Vision starts with a light-triggered phototransduction cascade that occurs in specialised neurons, known as the photoreceptor cells (PRCs). The two main PRC types, ciliary and rhabdomeric, employ specific as well as common genes for phototransduction. </w:t>
      </w:r>
      <w:r>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1654D578" w14:textId="77777777" w:rsidR="006526C2" w:rsidRPr="00A64736" w:rsidRDefault="006526C2" w:rsidP="006526C2">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phylogenetic </w:t>
      </w:r>
      <w:r w:rsidRPr="00A64736">
        <w:rPr>
          <w:rFonts w:ascii="Times New Roman" w:eastAsia="Times New Roman" w:hAnsi="Times New Roman" w:cs="Times New Roman"/>
          <w:sz w:val="24"/>
          <w:szCs w:val="24"/>
        </w:rPr>
        <w:t>methods</w:t>
      </w:r>
      <w:r>
        <w:rPr>
          <w:rFonts w:ascii="Times New Roman" w:eastAsia="Times New Roman" w:hAnsi="Times New Roman" w:cs="Times New Roman"/>
          <w:sz w:val="24"/>
          <w:szCs w:val="24"/>
        </w:rPr>
        <w:t xml:space="preserve">, including </w:t>
      </w:r>
      <w:r w:rsidRPr="00A64736">
        <w:rPr>
          <w:rFonts w:ascii="Times New Roman" w:eastAsia="Times New Roman" w:hAnsi="Times New Roman" w:cs="Times New Roman"/>
          <w:sz w:val="24"/>
          <w:szCs w:val="24"/>
        </w:rPr>
        <w:t>gene-tree to species-tree reconciliation</w:t>
      </w:r>
      <w:r>
        <w:rPr>
          <w:rFonts w:ascii="Times New Roman" w:eastAsia="Times New Roman" w:hAnsi="Times New Roman" w:cs="Times New Roman"/>
          <w:sz w:val="24"/>
          <w:szCs w:val="24"/>
        </w:rPr>
        <w:t>s,</w:t>
      </w:r>
      <w:r w:rsidRPr="00A647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studied the pattern of gene duplications for all phototransduction genes in more than 80 species, including non-bilaterian metazoans and other eukaryotes. Next, </w:t>
      </w:r>
      <w:r>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investigated the expression of phototransduction genes in available single-cell RNA-sequencing data of various animals, including non-bilaterians. Using phototransduction genes as markers, putative photoreceptor-like cells</w:t>
      </w:r>
      <w:r>
        <w:rPr>
          <w:rFonts w:ascii="Times New Roman" w:eastAsia="Times New Roman" w:hAnsi="Times New Roman" w:cs="Times New Roman"/>
          <w:sz w:val="24"/>
          <w:szCs w:val="24"/>
        </w:rPr>
        <w:t xml:space="preserve"> were </w:t>
      </w:r>
      <w:r w:rsidRPr="00A64736">
        <w:rPr>
          <w:rFonts w:ascii="Times New Roman" w:eastAsia="Times New Roman" w:hAnsi="Times New Roman" w:cs="Times New Roman"/>
          <w:sz w:val="24"/>
          <w:szCs w:val="24"/>
        </w:rPr>
        <w:t xml:space="preserve">identified </w:t>
      </w:r>
      <w:r>
        <w:rPr>
          <w:rFonts w:ascii="Times New Roman" w:eastAsia="Times New Roman" w:hAnsi="Times New Roman" w:cs="Times New Roman"/>
          <w:sz w:val="24"/>
          <w:szCs w:val="24"/>
        </w:rPr>
        <w:t>across animals and their regulatory toolkits were compared</w:t>
      </w:r>
      <w:r w:rsidRPr="00A64736">
        <w:rPr>
          <w:rFonts w:ascii="Times New Roman" w:eastAsia="Times New Roman" w:hAnsi="Times New Roman" w:cs="Times New Roman"/>
          <w:sz w:val="24"/>
          <w:szCs w:val="24"/>
        </w:rPr>
        <w:t>.</w:t>
      </w:r>
    </w:p>
    <w:p w14:paraId="4F8E1DC8"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Phototransduction gene families were found to be generally very ancient, predating the origin of vision. Major family expansions and diversifications often occurred just prior to or at the base of animals, reflecting the ability of animals to broaden their responses to the environment. Moreover, putative photoreceptor cells identified in non-bilaterians appeared to express</w:t>
      </w:r>
      <w:r w:rsidRPr="00A64736">
        <w:rPr>
          <w:rFonts w:ascii="Times New Roman" w:eastAsia="Times New Roman" w:hAnsi="Times New Roman" w:cs="Times New Roman"/>
          <w:sz w:val="24"/>
          <w:szCs w:val="24"/>
        </w:rPr>
        <w:t xml:space="preserve"> some but not all components of the two well characterised phototransduction pathways, suggesting </w:t>
      </w:r>
      <w:r>
        <w:rPr>
          <w:rFonts w:ascii="Times New Roman" w:eastAsia="Times New Roman" w:hAnsi="Times New Roman" w:cs="Times New Roman"/>
          <w:sz w:val="24"/>
          <w:szCs w:val="24"/>
        </w:rPr>
        <w:t xml:space="preserve">potential </w:t>
      </w:r>
      <w:r w:rsidRPr="00A64736">
        <w:rPr>
          <w:rFonts w:ascii="Times New Roman" w:eastAsia="Times New Roman" w:hAnsi="Times New Roman" w:cs="Times New Roman"/>
          <w:sz w:val="24"/>
          <w:szCs w:val="24"/>
        </w:rPr>
        <w:t xml:space="preserve">lineage-specific components involved in phototransduction. Finally, most of the regulatory genes shared across animal PRCs are transcription factors, with the most predominant families including bZIP </w:t>
      </w:r>
      <w:r>
        <w:rPr>
          <w:rFonts w:ascii="Times New Roman" w:eastAsia="Times New Roman" w:hAnsi="Times New Roman" w:cs="Times New Roman"/>
          <w:sz w:val="24"/>
          <w:szCs w:val="24"/>
        </w:rPr>
        <w:t>transcription factor</w:t>
      </w:r>
      <w:r w:rsidRPr="00A647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zinc finger</w:t>
      </w:r>
      <w:r w:rsidRPr="00A64736">
        <w:rPr>
          <w:rFonts w:ascii="Times New Roman" w:eastAsia="Times New Roman" w:hAnsi="Times New Roman" w:cs="Times New Roman"/>
          <w:sz w:val="24"/>
          <w:szCs w:val="24"/>
        </w:rPr>
        <w:t xml:space="preserve"> C2H2 and homeobox.  While </w:t>
      </w:r>
      <w:r>
        <w:rPr>
          <w:rFonts w:ascii="Times New Roman" w:eastAsia="Times New Roman" w:hAnsi="Times New Roman" w:cs="Times New Roman"/>
          <w:sz w:val="24"/>
          <w:szCs w:val="24"/>
        </w:rPr>
        <w:t>several</w:t>
      </w:r>
      <w:r w:rsidRPr="00A64736">
        <w:rPr>
          <w:rFonts w:ascii="Times New Roman" w:eastAsia="Times New Roman" w:hAnsi="Times New Roman" w:cs="Times New Roman"/>
          <w:sz w:val="24"/>
          <w:szCs w:val="24"/>
        </w:rPr>
        <w:t xml:space="preserve"> regulatory genes are recurrent throughout animals, </w:t>
      </w:r>
      <w:r>
        <w:rPr>
          <w:rFonts w:ascii="Times New Roman" w:eastAsia="Times New Roman" w:hAnsi="Times New Roman" w:cs="Times New Roman"/>
          <w:sz w:val="24"/>
          <w:szCs w:val="24"/>
        </w:rPr>
        <w:t xml:space="preserve">the </w:t>
      </w:r>
      <w:r w:rsidRPr="00A64736">
        <w:rPr>
          <w:rFonts w:ascii="Times New Roman" w:eastAsia="Times New Roman" w:hAnsi="Times New Roman" w:cs="Times New Roman"/>
          <w:sz w:val="24"/>
          <w:szCs w:val="24"/>
        </w:rPr>
        <w:t>exact same combinations of the</w:t>
      </w:r>
      <w:r>
        <w:rPr>
          <w:rFonts w:ascii="Times New Roman" w:eastAsia="Times New Roman" w:hAnsi="Times New Roman" w:cs="Times New Roman"/>
          <w:sz w:val="24"/>
          <w:szCs w:val="24"/>
        </w:rPr>
        <w:t>se genes</w:t>
      </w:r>
      <w:r w:rsidRPr="00A64736">
        <w:rPr>
          <w:rFonts w:ascii="Times New Roman" w:eastAsia="Times New Roman" w:hAnsi="Times New Roman" w:cs="Times New Roman"/>
          <w:sz w:val="24"/>
          <w:szCs w:val="24"/>
        </w:rPr>
        <w:t xml:space="preserve"> rarely span all phyla.</w:t>
      </w:r>
      <w:r>
        <w:rPr>
          <w:rFonts w:ascii="Times New Roman" w:eastAsia="Times New Roman" w:hAnsi="Times New Roman" w:cs="Times New Roman"/>
          <w:sz w:val="24"/>
          <w:szCs w:val="24"/>
        </w:rPr>
        <w:t xml:space="preserve"> </w:t>
      </w:r>
    </w:p>
    <w:p w14:paraId="1A195C8C"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A0026FF" w14:textId="77777777" w:rsidR="006526C2" w:rsidRPr="003F45E1" w:rsidRDefault="006526C2" w:rsidP="006F7035">
      <w:pPr>
        <w:pStyle w:val="Heading3"/>
      </w:pPr>
      <w:bookmarkStart w:id="46" w:name="_Toc149686833"/>
      <w:r w:rsidRPr="003F45E1">
        <w:lastRenderedPageBreak/>
        <w:t>Introduction</w:t>
      </w:r>
      <w:bookmarkEnd w:id="46"/>
    </w:p>
    <w:p w14:paraId="52E4F10F"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34009FE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Animal evolution has gone hand in hand with an increasing refinement of the ability to sense and respond to the environment. One fundamental sense is vision</w:t>
      </w:r>
      <w:r>
        <w:rPr>
          <w:rFonts w:ascii="Times New Roman" w:eastAsia="Times New Roman" w:hAnsi="Times New Roman" w:cs="Times New Roman"/>
          <w:sz w:val="24"/>
          <w:szCs w:val="24"/>
        </w:rPr>
        <w:t xml:space="preserve">, which is widespread throughout the animal kingdom </w:t>
      </w:r>
      <w:r w:rsidRPr="00086D70">
        <w:rPr>
          <w:rFonts w:ascii="Times New Roman" w:hAnsi="Times New Roman" w:cs="Times New Roman"/>
          <w:sz w:val="24"/>
          <w:szCs w:val="24"/>
        </w:rPr>
        <w:t>(Nilsson 2009; Nilsson 2013)</w:t>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Pr="00086D70">
        <w:rPr>
          <w:rFonts w:ascii="Times New Roman" w:hAnsi="Times New Roman" w:cs="Times New Roman"/>
          <w:sz w:val="24"/>
          <w:szCs w:val="24"/>
        </w:rPr>
        <w:t>(Nilsson 2009)</w:t>
      </w:r>
      <w:r w:rsidRPr="00086D70">
        <w:rPr>
          <w:rFonts w:ascii="Times New Roman" w:eastAsia="Times New Roman" w:hAnsi="Times New Roman" w:cs="Times New Roman"/>
          <w:sz w:val="24"/>
          <w:szCs w:val="24"/>
        </w:rPr>
        <w:t>.</w:t>
      </w:r>
    </w:p>
    <w:p w14:paraId="1703E18D"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bookmarkStart w:id="47" w:name="_30j0zll" w:colFirst="0" w:colLast="0"/>
      <w:bookmarkEnd w:id="47"/>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Pr="00086D70">
        <w:rPr>
          <w:rFonts w:ascii="Times New Roman" w:hAnsi="Times New Roman" w:cs="Times New Roman"/>
          <w:sz w:val="24"/>
          <w:szCs w:val="24"/>
        </w:rPr>
        <w:t>(Terakita 2005)</w:t>
      </w:r>
      <w:r w:rsidRPr="00086D70">
        <w:rPr>
          <w:rFonts w:ascii="Times New Roman" w:eastAsia="Times New Roman" w:hAnsi="Times New Roman" w:cs="Times New Roman"/>
          <w:sz w:val="24"/>
          <w:szCs w:val="24"/>
        </w:rPr>
        <w:t xml:space="preserve">. This chromophore, the retinal, derives from the metabolism of vitamin A. In </w:t>
      </w:r>
      <w:r>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Pr="00086D70">
        <w:rPr>
          <w:rFonts w:ascii="Times New Roman" w:hAnsi="Times New Roman" w:cs="Times New Roman"/>
          <w:sz w:val="24"/>
          <w:szCs w:val="24"/>
        </w:rPr>
        <w:t>(Terakita 2005; Palczewski and Kiser 2020; Widjaja-Adhi and Golczak 2020)</w:t>
      </w:r>
      <w:r w:rsidRPr="00086D70">
        <w:rPr>
          <w:rFonts w:ascii="Times New Roman" w:eastAsia="Times New Roman" w:hAnsi="Times New Roman" w:cs="Times New Roman"/>
          <w:sz w:val="24"/>
          <w:szCs w:val="24"/>
        </w:rPr>
        <w:t>.</w:t>
      </w:r>
    </w:p>
    <w:p w14:paraId="0AF09646"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Two alternative phototransduction cascades have been described in detail</w:t>
      </w:r>
      <w:r>
        <w:rPr>
          <w:rFonts w:ascii="Times New Roman" w:eastAsia="Times New Roman" w:hAnsi="Times New Roman" w:cs="Times New Roman"/>
          <w:sz w:val="24"/>
          <w:szCs w:val="24"/>
        </w:rPr>
        <w:t xml:space="preserve"> </w:t>
      </w:r>
      <w:r w:rsidRPr="002068FD">
        <w:rPr>
          <w:rFonts w:ascii="Times New Roman" w:hAnsi="Times New Roman" w:cs="Times New Roman"/>
          <w:sz w:val="24"/>
        </w:rPr>
        <w:t>(Yau and Hardie 2009)</w:t>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Gq-type G protein. The alpha subunit detaches from the complex and activates phospholipase C beta that initiates a phosphoinositide cascade. This results in the opening of transient receptor potential (trp) and trp-like (trpl) channels with consequent depolarization of the cell </w:t>
      </w:r>
      <w:r w:rsidRPr="00086D70">
        <w:rPr>
          <w:rFonts w:ascii="Times New Roman" w:hAnsi="Times New Roman" w:cs="Times New Roman"/>
          <w:sz w:val="24"/>
          <w:szCs w:val="24"/>
        </w:rPr>
        <w:t>(Wang and Montell 2007; Hardie and Juusola 2015)</w:t>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Pr="00086D70">
        <w:rPr>
          <w:rFonts w:ascii="Times New Roman" w:hAnsi="Times New Roman" w:cs="Times New Roman"/>
          <w:sz w:val="24"/>
          <w:szCs w:val="24"/>
        </w:rPr>
        <w:t>(Lamb 2020)</w:t>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4AC1A9CF" w14:textId="77777777" w:rsidR="006526C2" w:rsidRDefault="006526C2" w:rsidP="006526C2">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7456" behindDoc="0" locked="0" layoutInCell="1" allowOverlap="1" wp14:anchorId="21CCF512" wp14:editId="4EE27D7E">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16E1EF41" w14:textId="77777777" w:rsidR="006526C2" w:rsidRPr="008C74CB" w:rsidRDefault="006526C2" w:rsidP="006526C2">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Figure \* ARABIC </w:instrText>
                            </w:r>
                            <w:r>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CCF512" id="_x0000_t202" coordsize="21600,21600" o:spt="202" path="m,l,21600r21600,l21600,xe">
                <v:stroke joinstyle="miter"/>
                <v:path gradientshapeok="t" o:connecttype="rect"/>
              </v:shapetype>
              <v:shape id="_x0000_s1026" type="#_x0000_t202" style="position:absolute;margin-left:-.65pt;margin-top:531.7pt;width:425.3pt;height:166.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16E1EF41" w14:textId="77777777" w:rsidR="006526C2" w:rsidRPr="008C74CB" w:rsidRDefault="006526C2" w:rsidP="006526C2">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Figure \* ARABIC </w:instrText>
                      </w:r>
                      <w:r>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14:anchorId="61F52F53" wp14:editId="16257A37">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9"/>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29C54C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6CE5B82" wp14:editId="259967AA">
                <wp:simplePos x="0" y="0"/>
                <wp:positionH relativeFrom="margin">
                  <wp:align>center</wp:align>
                </wp:positionH>
                <wp:positionV relativeFrom="paragraph">
                  <wp:posOffset>3810</wp:posOffset>
                </wp:positionV>
                <wp:extent cx="5544000" cy="1366520"/>
                <wp:effectExtent l="0" t="0" r="0" b="5080"/>
                <wp:wrapTopAndBottom/>
                <wp:docPr id="154531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6CE5B82" id="Text Box 2" o:spid="_x0000_s1027" type="#_x0000_t202" style="position:absolute;left:0;text-align:left;margin-left:0;margin-top:.3pt;width:436.55pt;height:107.6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c1dHA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" stroked="f">
                <v:textbox>
                  <w:txbxContent/>
                </v:textbox>
                <w10:wrap type="topAndBottom" anchorx="margin"/>
              </v:shape>
            </w:pict>
          </mc:Fallback>
        </mc:AlternateContent>
      </w:r>
      <w:r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Pr="00086D70">
        <w:rPr>
          <w:rFonts w:ascii="Times New Roman" w:hAnsi="Times New Roman" w:cs="Times New Roman"/>
          <w:sz w:val="24"/>
          <w:szCs w:val="24"/>
        </w:rPr>
        <w:t>(Arendt 2003)</w:t>
      </w:r>
      <w:r w:rsidRPr="00086D70">
        <w:rPr>
          <w:rFonts w:ascii="Times New Roman" w:eastAsia="Times New Roman" w:hAnsi="Times New Roman" w:cs="Times New Roman"/>
          <w:sz w:val="24"/>
          <w:szCs w:val="24"/>
        </w:rPr>
        <w:t xml:space="preserve">. Both cell types occur throughout Metazoa </w:t>
      </w:r>
      <w:r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Pr="00086D70">
        <w:rPr>
          <w:rFonts w:ascii="Times New Roman" w:hAnsi="Times New Roman" w:cs="Times New Roman"/>
          <w:sz w:val="24"/>
          <w:szCs w:val="24"/>
        </w:rPr>
        <w:t>(Arendt 2008; Arendt et al. 2016)</w:t>
      </w:r>
      <w:r w:rsidRPr="00086D70">
        <w:rPr>
          <w:rFonts w:ascii="Times New Roman" w:eastAsia="Times New Roman" w:hAnsi="Times New Roman" w:cs="Times New Roman"/>
          <w:sz w:val="24"/>
          <w:szCs w:val="24"/>
        </w:rPr>
        <w:t xml:space="preserve">.  </w:t>
      </w:r>
      <w:r w:rsidRPr="009A57C9">
        <w:rPr>
          <w:rFonts w:ascii="Times New Roman" w:eastAsia="Times New Roman" w:hAnsi="Times New Roman" w:cs="Times New Roman"/>
          <w:sz w:val="24"/>
          <w:szCs w:val="24"/>
        </w:rPr>
        <w:t xml:space="preserve">Traditionally, the identification of PRCs in animals was based on morphological studies. However, </w:t>
      </w:r>
      <w:r>
        <w:rPr>
          <w:rFonts w:ascii="Times New Roman" w:eastAsia="Times New Roman" w:hAnsi="Times New Roman" w:cs="Times New Roman"/>
          <w:sz w:val="24"/>
          <w:szCs w:val="24"/>
        </w:rPr>
        <w:t xml:space="preserve">there is now </w:t>
      </w:r>
      <w:r w:rsidRPr="009A57C9">
        <w:rPr>
          <w:rFonts w:ascii="Times New Roman" w:eastAsia="Times New Roman" w:hAnsi="Times New Roman" w:cs="Times New Roman"/>
          <w:sz w:val="24"/>
          <w:szCs w:val="24"/>
        </w:rPr>
        <w:t>a</w:t>
      </w:r>
      <w:r>
        <w:rPr>
          <w:rFonts w:ascii="Times New Roman" w:eastAsia="Times New Roman" w:hAnsi="Times New Roman" w:cs="Times New Roman"/>
          <w:sz w:val="24"/>
          <w:szCs w:val="24"/>
        </w:rPr>
        <w:t>n increasing</w:t>
      </w:r>
      <w:r w:rsidRPr="009A57C9">
        <w:rPr>
          <w:rFonts w:ascii="Times New Roman" w:eastAsia="Times New Roman" w:hAnsi="Times New Roman" w:cs="Times New Roman"/>
          <w:sz w:val="24"/>
          <w:szCs w:val="24"/>
        </w:rPr>
        <w:t xml:space="preserve"> understanding that </w:t>
      </w:r>
      <w:r>
        <w:rPr>
          <w:rFonts w:ascii="Times New Roman" w:eastAsia="Times New Roman" w:hAnsi="Times New Roman" w:cs="Times New Roman"/>
          <w:sz w:val="24"/>
          <w:szCs w:val="24"/>
        </w:rPr>
        <w:t>PRCs are characterised by a</w:t>
      </w:r>
      <w:r w:rsidRPr="009A57C9">
        <w:rPr>
          <w:rFonts w:ascii="Times New Roman" w:eastAsia="Times New Roman" w:hAnsi="Times New Roman" w:cs="Times New Roman"/>
          <w:sz w:val="24"/>
          <w:szCs w:val="24"/>
        </w:rPr>
        <w:t xml:space="preserve"> distinct molecular profile, </w:t>
      </w:r>
      <w:r>
        <w:rPr>
          <w:rFonts w:ascii="Times New Roman" w:eastAsia="Times New Roman" w:hAnsi="Times New Roman" w:cs="Times New Roman"/>
          <w:sz w:val="24"/>
          <w:szCs w:val="24"/>
        </w:rPr>
        <w:t>including</w:t>
      </w:r>
      <w:r w:rsidRPr="009A57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both the molecular machinery required for phototransduction and </w:t>
      </w:r>
      <w:r w:rsidRPr="009A57C9">
        <w:rPr>
          <w:rFonts w:ascii="Times New Roman" w:eastAsia="Times New Roman" w:hAnsi="Times New Roman" w:cs="Times New Roman"/>
          <w:sz w:val="24"/>
          <w:szCs w:val="24"/>
        </w:rPr>
        <w:t xml:space="preserve">a core </w:t>
      </w:r>
      <w:r>
        <w:rPr>
          <w:rFonts w:ascii="Times New Roman" w:eastAsia="Times New Roman" w:hAnsi="Times New Roman" w:cs="Times New Roman"/>
          <w:sz w:val="24"/>
          <w:szCs w:val="24"/>
        </w:rPr>
        <w:t>set</w:t>
      </w:r>
      <w:r w:rsidRPr="009A57C9">
        <w:rPr>
          <w:rFonts w:ascii="Times New Roman" w:eastAsia="Times New Roman" w:hAnsi="Times New Roman" w:cs="Times New Roman"/>
          <w:sz w:val="24"/>
          <w:szCs w:val="24"/>
        </w:rPr>
        <w:t xml:space="preserve"> of regulatory genes crucial for their cell</w:t>
      </w:r>
      <w:r>
        <w:rPr>
          <w:rFonts w:ascii="Times New Roman" w:eastAsia="Times New Roman" w:hAnsi="Times New Roman" w:cs="Times New Roman"/>
          <w:sz w:val="24"/>
          <w:szCs w:val="24"/>
        </w:rPr>
        <w:t>-</w:t>
      </w:r>
      <w:r w:rsidRPr="009A57C9">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identity </w:t>
      </w:r>
      <w:r w:rsidRPr="003D2D4D">
        <w:rPr>
          <w:rFonts w:ascii="Times New Roman" w:hAnsi="Times New Roman" w:cs="Times New Roman"/>
          <w:sz w:val="24"/>
        </w:rPr>
        <w:t>(Arendt 2003; Arendt 2008; Arendt et al. 2016; Valencia et al. 2021)</w:t>
      </w:r>
      <w:r>
        <w:rPr>
          <w:rFonts w:ascii="Times New Roman" w:eastAsia="Times New Roman" w:hAnsi="Times New Roman" w:cs="Times New Roman"/>
          <w:sz w:val="24"/>
          <w:szCs w:val="24"/>
        </w:rPr>
        <w:t>.</w:t>
      </w:r>
      <w:r w:rsidRPr="009A57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availability of single-cell RNA sequencing </w:t>
      </w:r>
      <w:r>
        <w:rPr>
          <w:rFonts w:ascii="Times New Roman" w:eastAsia="Times New Roman" w:hAnsi="Times New Roman" w:cs="Times New Roman"/>
          <w:sz w:val="24"/>
          <w:szCs w:val="24"/>
        </w:rPr>
        <w:t xml:space="preserve">technologies have resulted in a growing number of datasets that </w:t>
      </w:r>
      <w:r w:rsidRPr="00086D70">
        <w:rPr>
          <w:rFonts w:ascii="Times New Roman" w:eastAsia="Times New Roman" w:hAnsi="Times New Roman" w:cs="Times New Roman"/>
          <w:sz w:val="24"/>
          <w:szCs w:val="24"/>
        </w:rPr>
        <w:t>allows us to explore the presence of these cell-type</w:t>
      </w:r>
      <w:r>
        <w:rPr>
          <w:rFonts w:ascii="Times New Roman" w:eastAsia="Times New Roman" w:hAnsi="Times New Roman" w:cs="Times New Roman"/>
          <w:sz w:val="24"/>
          <w:szCs w:val="24"/>
        </w:rPr>
        <w:t xml:space="preserve"> molecular profiles</w:t>
      </w:r>
      <w:r w:rsidRPr="00086D70">
        <w:rPr>
          <w:rFonts w:ascii="Times New Roman" w:eastAsia="Times New Roman" w:hAnsi="Times New Roman" w:cs="Times New Roman"/>
          <w:sz w:val="24"/>
          <w:szCs w:val="24"/>
        </w:rPr>
        <w:t xml:space="preserve"> in </w:t>
      </w:r>
      <w:r>
        <w:rPr>
          <w:rFonts w:ascii="Times New Roman" w:eastAsia="Times New Roman" w:hAnsi="Times New Roman" w:cs="Times New Roman"/>
          <w:sz w:val="24"/>
          <w:szCs w:val="24"/>
        </w:rPr>
        <w:t>diverse</w:t>
      </w:r>
      <w:r w:rsidRPr="00086D70">
        <w:rPr>
          <w:rFonts w:ascii="Times New Roman" w:eastAsia="Times New Roman" w:hAnsi="Times New Roman" w:cs="Times New Roman"/>
          <w:sz w:val="24"/>
          <w:szCs w:val="24"/>
        </w:rPr>
        <w:t xml:space="preserve"> organisms. </w:t>
      </w:r>
    </w:p>
    <w:p w14:paraId="426C0877"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w:t>
      </w:r>
      <w:r>
        <w:rPr>
          <w:rFonts w:ascii="Times New Roman" w:eastAsia="Times New Roman" w:hAnsi="Times New Roman" w:cs="Times New Roman"/>
          <w:sz w:val="24"/>
          <w:szCs w:val="24"/>
        </w:rPr>
        <w:t>chapter I</w:t>
      </w:r>
      <w:r w:rsidRPr="00086D70">
        <w:rPr>
          <w:rFonts w:ascii="Times New Roman" w:eastAsia="Times New Roman" w:hAnsi="Times New Roman" w:cs="Times New Roman"/>
          <w:sz w:val="24"/>
          <w:szCs w:val="24"/>
        </w:rPr>
        <w:t xml:space="preserve"> explored the evolutionary history of the molecular components essential for vision by first reconstructing the evolution of the genes involved in the two major phototransduction pathways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then identifying PRC-like cell-types throughout animals and comparing their genetic profiles. </w:t>
      </w:r>
    </w:p>
    <w:p w14:paraId="458D9858"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1A5403" w14:textId="77777777" w:rsidR="006526C2" w:rsidRPr="004B5DB2" w:rsidRDefault="006526C2" w:rsidP="006526C2">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Pr>
          <w:rFonts w:ascii="Times New Roman" w:hAnsi="Times New Roman" w:cs="Times New Roman"/>
          <w:i w:val="0"/>
          <w:iCs w:val="0"/>
          <w:color w:val="auto"/>
          <w:sz w:val="20"/>
          <w:szCs w:val="20"/>
        </w:rPr>
        <w:t xml:space="preserve">  </w:t>
      </w:r>
      <w:r w:rsidRPr="00EE64BF">
        <w:rPr>
          <w:rFonts w:ascii="Times New Roman" w:hAnsi="Times New Roman" w:cs="Times New Roman"/>
          <w:b/>
          <w:i w:val="0"/>
          <w:iCs w:val="0"/>
          <w:color w:val="auto"/>
          <w:sz w:val="20"/>
          <w:szCs w:val="20"/>
        </w:rPr>
        <w:t>All phototransduction components with respective gene and protein names.</w:t>
      </w:r>
      <w:r w:rsidRPr="00EE64BF">
        <w:rPr>
          <w:rFonts w:ascii="Times New Roman" w:hAnsi="Times New Roman" w:cs="Times New Roman"/>
          <w:i w:val="0"/>
          <w:iCs w:val="0"/>
          <w:color w:val="auto"/>
          <w:sz w:val="20"/>
          <w:szCs w:val="20"/>
        </w:rPr>
        <w:t xml:space="preserve"> Common components are listed for both </w:t>
      </w:r>
      <w:r w:rsidRPr="00EE64BF">
        <w:rPr>
          <w:rFonts w:ascii="Times New Roman" w:hAnsi="Times New Roman" w:cs="Times New Roman"/>
          <w:color w:val="auto"/>
          <w:sz w:val="20"/>
          <w:szCs w:val="20"/>
        </w:rPr>
        <w:t>Drosophila melanogaster</w:t>
      </w:r>
      <w:r w:rsidRPr="00EE64BF">
        <w:rPr>
          <w:rFonts w:ascii="Times New Roman" w:hAnsi="Times New Roman" w:cs="Times New Roman"/>
          <w:i w:val="0"/>
          <w:iCs w:val="0"/>
          <w:color w:val="auto"/>
          <w:sz w:val="20"/>
          <w:szCs w:val="20"/>
        </w:rPr>
        <w:t xml:space="preserve"> and </w:t>
      </w:r>
      <w:r w:rsidRPr="00EE64BF">
        <w:rPr>
          <w:rFonts w:ascii="Times New Roman" w:hAnsi="Times New Roman" w:cs="Times New Roman"/>
          <w:color w:val="auto"/>
          <w:sz w:val="20"/>
          <w:szCs w:val="20"/>
        </w:rPr>
        <w:t>Homo sapiens</w:t>
      </w:r>
      <w:r w:rsidRPr="00EE64BF">
        <w:rPr>
          <w:rFonts w:ascii="Times New Roman" w:hAnsi="Times New Roman" w:cs="Times New Roman"/>
          <w:i w:val="0"/>
          <w:iCs w:val="0"/>
          <w:color w:val="auto"/>
          <w:sz w:val="20"/>
          <w:szCs w:val="20"/>
        </w:rPr>
        <w:t xml:space="preserve">. Rhabdomeric components are listed for </w:t>
      </w:r>
      <w:r w:rsidRPr="00AB7AEC">
        <w:rPr>
          <w:rFonts w:ascii="Times New Roman" w:hAnsi="Times New Roman" w:cs="Times New Roman"/>
          <w:color w:val="auto"/>
          <w:sz w:val="20"/>
          <w:szCs w:val="20"/>
        </w:rPr>
        <w:t>D. melanogaster</w:t>
      </w:r>
      <w:r w:rsidRPr="00EE64BF">
        <w:rPr>
          <w:rFonts w:ascii="Times New Roman" w:hAnsi="Times New Roman" w:cs="Times New Roman"/>
          <w:i w:val="0"/>
          <w:iCs w:val="0"/>
          <w:color w:val="auto"/>
          <w:sz w:val="20"/>
          <w:szCs w:val="20"/>
        </w:rPr>
        <w:t xml:space="preserve"> and ciliary components are listed for </w:t>
      </w:r>
      <w:r w:rsidRPr="00AB7AEC">
        <w:rPr>
          <w:rFonts w:ascii="Times New Roman" w:hAnsi="Times New Roman" w:cs="Times New Roman"/>
          <w:color w:val="auto"/>
          <w:sz w:val="20"/>
          <w:szCs w:val="20"/>
        </w:rPr>
        <w:t>Homo sapiens</w:t>
      </w:r>
      <w:r w:rsidRPr="00EE64BF">
        <w:rPr>
          <w:rFonts w:ascii="Times New Roman" w:hAnsi="Times New Roman" w:cs="Times New Roman"/>
          <w:i w:val="0"/>
          <w:iCs w:val="0"/>
          <w:color w:val="auto"/>
          <w:sz w:val="20"/>
          <w:szCs w:val="20"/>
        </w:rPr>
        <w:t>. The gene and protein names are based on FlyBase, GeneCards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6526C2" w:rsidRPr="00CB5D85" w14:paraId="41190AFE" w14:textId="77777777" w:rsidTr="00160822">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6115F471" w14:textId="77777777" w:rsidR="006526C2" w:rsidRPr="00CB5D85" w:rsidRDefault="006526C2" w:rsidP="00160822">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224F8ED6"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61275DE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3E4AC05C"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54C267E8"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6526C2" w:rsidRPr="00CB5D85" w14:paraId="2FA4E38C" w14:textId="77777777" w:rsidTr="00160822">
        <w:trPr>
          <w:trHeight w:val="215"/>
        </w:trPr>
        <w:tc>
          <w:tcPr>
            <w:tcW w:w="342" w:type="dxa"/>
            <w:vMerge/>
            <w:tcBorders>
              <w:left w:val="single" w:sz="4" w:space="0" w:color="auto"/>
              <w:right w:val="single" w:sz="4" w:space="0" w:color="auto"/>
            </w:tcBorders>
            <w:hideMark/>
          </w:tcPr>
          <w:p w14:paraId="78C798B3" w14:textId="77777777" w:rsidR="006526C2" w:rsidRPr="00CB5D85" w:rsidRDefault="006526C2" w:rsidP="00160822">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39F07C"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5CB766C"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198B01FA"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04D7874D"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B6E4048"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6526C2" w:rsidRPr="00CB5D85" w14:paraId="3F8D2531" w14:textId="77777777" w:rsidTr="00160822">
        <w:trPr>
          <w:cantSplit/>
          <w:trHeight w:val="204"/>
        </w:trPr>
        <w:tc>
          <w:tcPr>
            <w:tcW w:w="342" w:type="dxa"/>
            <w:vMerge/>
            <w:textDirection w:val="btLr"/>
            <w:vAlign w:val="center"/>
            <w:hideMark/>
          </w:tcPr>
          <w:p w14:paraId="63BA4015"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7B3957B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61E8065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ninaE</w:t>
            </w:r>
          </w:p>
        </w:tc>
        <w:tc>
          <w:tcPr>
            <w:tcW w:w="1764" w:type="dxa"/>
            <w:tcBorders>
              <w:top w:val="single" w:sz="4" w:space="0" w:color="000000"/>
              <w:left w:val="nil"/>
              <w:bottom w:val="nil"/>
              <w:right w:val="single" w:sz="4" w:space="0" w:color="000000"/>
            </w:tcBorders>
            <w:hideMark/>
          </w:tcPr>
          <w:p w14:paraId="1D48FED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14647A6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6DB7CF00"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6526C2" w:rsidRPr="00CB5D85" w14:paraId="3CDF1C0E" w14:textId="77777777" w:rsidTr="00160822">
        <w:trPr>
          <w:trHeight w:val="204"/>
        </w:trPr>
        <w:tc>
          <w:tcPr>
            <w:tcW w:w="342" w:type="dxa"/>
            <w:vMerge/>
            <w:hideMark/>
          </w:tcPr>
          <w:p w14:paraId="24D89BC0"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24DBCB26"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1F0D45B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5B37B62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0353ACA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3C12EB7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6526C2" w:rsidRPr="00CB5D85" w14:paraId="71C384AD" w14:textId="77777777" w:rsidTr="00160822">
        <w:trPr>
          <w:trHeight w:val="204"/>
        </w:trPr>
        <w:tc>
          <w:tcPr>
            <w:tcW w:w="342" w:type="dxa"/>
            <w:vMerge/>
            <w:hideMark/>
          </w:tcPr>
          <w:p w14:paraId="564412EF"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C975077"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3F69F74"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474FDDC9"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FC4E2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334ED16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6526C2" w:rsidRPr="00CB5D85" w14:paraId="0E48F270" w14:textId="77777777" w:rsidTr="00160822">
        <w:trPr>
          <w:trHeight w:val="204"/>
        </w:trPr>
        <w:tc>
          <w:tcPr>
            <w:tcW w:w="342" w:type="dxa"/>
            <w:vMerge/>
            <w:hideMark/>
          </w:tcPr>
          <w:p w14:paraId="74C5C626"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4F8FD2"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14D5A69"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2F922FEF"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1645A9B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098D56D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6526C2" w:rsidRPr="00CB5D85" w14:paraId="74346A39" w14:textId="77777777" w:rsidTr="00160822">
        <w:trPr>
          <w:trHeight w:val="204"/>
        </w:trPr>
        <w:tc>
          <w:tcPr>
            <w:tcW w:w="342" w:type="dxa"/>
            <w:vMerge/>
            <w:hideMark/>
          </w:tcPr>
          <w:p w14:paraId="1F8969FD" w14:textId="77777777" w:rsidR="006526C2" w:rsidRPr="00CB5D85" w:rsidRDefault="006526C2" w:rsidP="00160822">
            <w:pPr>
              <w:rPr>
                <w:rFonts w:ascii="Times New Roman" w:hAnsi="Times New Roman" w:cs="Times New Roman"/>
                <w:b/>
                <w:bCs/>
                <w:sz w:val="18"/>
                <w:szCs w:val="18"/>
              </w:rPr>
            </w:pPr>
          </w:p>
        </w:tc>
        <w:tc>
          <w:tcPr>
            <w:tcW w:w="1382" w:type="dxa"/>
            <w:tcBorders>
              <w:right w:val="single" w:sz="4" w:space="0" w:color="000000"/>
            </w:tcBorders>
            <w:vAlign w:val="center"/>
            <w:hideMark/>
          </w:tcPr>
          <w:p w14:paraId="75B3C45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0C7FDE4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207F04C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43E684C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7D81B61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6526C2" w:rsidRPr="00CB5D85" w14:paraId="078EB2BD" w14:textId="77777777" w:rsidTr="00160822">
        <w:trPr>
          <w:trHeight w:val="204"/>
        </w:trPr>
        <w:tc>
          <w:tcPr>
            <w:tcW w:w="342" w:type="dxa"/>
            <w:vMerge/>
            <w:hideMark/>
          </w:tcPr>
          <w:p w14:paraId="19DBF7EF" w14:textId="77777777" w:rsidR="006526C2" w:rsidRPr="00CB5D85" w:rsidRDefault="006526C2" w:rsidP="00160822">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6C33C9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2AF8C34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2469354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Ggamma(e)</w:t>
            </w:r>
          </w:p>
        </w:tc>
        <w:tc>
          <w:tcPr>
            <w:tcW w:w="1199" w:type="dxa"/>
            <w:tcBorders>
              <w:top w:val="single" w:sz="4" w:space="0" w:color="000000"/>
              <w:left w:val="single" w:sz="4" w:space="0" w:color="000000"/>
              <w:bottom w:val="nil"/>
              <w:right w:val="nil"/>
            </w:tcBorders>
            <w:hideMark/>
          </w:tcPr>
          <w:p w14:paraId="732D58C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2DB4AE4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6526C2" w:rsidRPr="00CB5D85" w14:paraId="2E9E36A9" w14:textId="77777777" w:rsidTr="00160822">
        <w:trPr>
          <w:trHeight w:val="204"/>
        </w:trPr>
        <w:tc>
          <w:tcPr>
            <w:tcW w:w="342" w:type="dxa"/>
            <w:vMerge/>
            <w:hideMark/>
          </w:tcPr>
          <w:p w14:paraId="086BA114"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240F3A62"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773F8B54"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BD10B87"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7DB4172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00EA111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6526C2" w:rsidRPr="00CB5D85" w14:paraId="78A1C5D4" w14:textId="77777777" w:rsidTr="00160822">
        <w:trPr>
          <w:trHeight w:val="204"/>
        </w:trPr>
        <w:tc>
          <w:tcPr>
            <w:tcW w:w="342" w:type="dxa"/>
            <w:vMerge/>
            <w:hideMark/>
          </w:tcPr>
          <w:p w14:paraId="06A3B7AF" w14:textId="77777777" w:rsidR="006526C2" w:rsidRPr="00CB5D85" w:rsidRDefault="006526C2" w:rsidP="00160822">
            <w:pPr>
              <w:rPr>
                <w:rFonts w:ascii="Times New Roman" w:hAnsi="Times New Roman" w:cs="Times New Roman"/>
                <w:b/>
                <w:bCs/>
                <w:sz w:val="18"/>
                <w:szCs w:val="18"/>
              </w:rPr>
            </w:pPr>
          </w:p>
        </w:tc>
        <w:tc>
          <w:tcPr>
            <w:tcW w:w="1382" w:type="dxa"/>
            <w:tcBorders>
              <w:right w:val="single" w:sz="4" w:space="0" w:color="000000"/>
            </w:tcBorders>
            <w:vAlign w:val="center"/>
            <w:hideMark/>
          </w:tcPr>
          <w:p w14:paraId="51CA5BB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5B2DB1A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305CD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Calmodulin (or CaM)</w:t>
            </w:r>
          </w:p>
        </w:tc>
        <w:tc>
          <w:tcPr>
            <w:tcW w:w="1199" w:type="dxa"/>
            <w:tcBorders>
              <w:top w:val="single" w:sz="4" w:space="0" w:color="000000"/>
              <w:left w:val="single" w:sz="4" w:space="0" w:color="000000"/>
              <w:bottom w:val="single" w:sz="4" w:space="0" w:color="000000"/>
              <w:right w:val="nil"/>
            </w:tcBorders>
            <w:hideMark/>
          </w:tcPr>
          <w:p w14:paraId="1097729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1D12E32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6526C2" w:rsidRPr="00CB5D85" w14:paraId="288CDEAF" w14:textId="77777777" w:rsidTr="00160822">
        <w:trPr>
          <w:trHeight w:val="204"/>
        </w:trPr>
        <w:tc>
          <w:tcPr>
            <w:tcW w:w="342" w:type="dxa"/>
            <w:vMerge/>
            <w:hideMark/>
          </w:tcPr>
          <w:p w14:paraId="712F54B7" w14:textId="77777777" w:rsidR="006526C2" w:rsidRPr="00CB5D85" w:rsidRDefault="006526C2" w:rsidP="00160822">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3FD1F6A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Arrestin</w:t>
            </w:r>
          </w:p>
        </w:tc>
        <w:tc>
          <w:tcPr>
            <w:tcW w:w="1488" w:type="dxa"/>
            <w:tcBorders>
              <w:top w:val="single" w:sz="4" w:space="0" w:color="000000"/>
              <w:left w:val="single" w:sz="4" w:space="0" w:color="000000"/>
              <w:bottom w:val="nil"/>
              <w:right w:val="nil"/>
            </w:tcBorders>
            <w:hideMark/>
          </w:tcPr>
          <w:p w14:paraId="74F130F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63F0B06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23AC214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1D8594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Arrestin-C</w:t>
            </w:r>
          </w:p>
        </w:tc>
      </w:tr>
      <w:tr w:rsidR="006526C2" w:rsidRPr="00CB5D85" w14:paraId="21CBE1C6" w14:textId="77777777" w:rsidTr="00160822">
        <w:trPr>
          <w:trHeight w:val="204"/>
        </w:trPr>
        <w:tc>
          <w:tcPr>
            <w:tcW w:w="342" w:type="dxa"/>
            <w:vMerge/>
            <w:hideMark/>
          </w:tcPr>
          <w:p w14:paraId="3F47A901"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B2B6581"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0AE1CD0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13840E4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4C24166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1F7D37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S-arrestin</w:t>
            </w:r>
          </w:p>
        </w:tc>
      </w:tr>
      <w:tr w:rsidR="006526C2" w:rsidRPr="00CB5D85" w14:paraId="2764EC5E" w14:textId="77777777" w:rsidTr="00160822">
        <w:trPr>
          <w:trHeight w:val="204"/>
        </w:trPr>
        <w:tc>
          <w:tcPr>
            <w:tcW w:w="342" w:type="dxa"/>
            <w:vMerge/>
            <w:hideMark/>
          </w:tcPr>
          <w:p w14:paraId="25A12AF2" w14:textId="77777777" w:rsidR="006526C2" w:rsidRPr="00CB5D85" w:rsidRDefault="006526C2" w:rsidP="00160822">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32F93A5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1E40E15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3A10D0F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322D8D3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188E552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6526C2" w:rsidRPr="00CB5D85" w14:paraId="28749597" w14:textId="77777777" w:rsidTr="00160822">
        <w:trPr>
          <w:trHeight w:val="204"/>
        </w:trPr>
        <w:tc>
          <w:tcPr>
            <w:tcW w:w="342" w:type="dxa"/>
            <w:vMerge/>
            <w:tcBorders>
              <w:bottom w:val="single" w:sz="4" w:space="0" w:color="000000"/>
            </w:tcBorders>
            <w:hideMark/>
          </w:tcPr>
          <w:p w14:paraId="65CCA504" w14:textId="77777777" w:rsidR="006526C2" w:rsidRPr="00CB5D85" w:rsidRDefault="006526C2" w:rsidP="00160822">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76E3869B"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11AFE7B1"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24581CB0"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635145E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3FF4ABE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6526C2" w:rsidRPr="00CB5D85" w14:paraId="7D31B8CA" w14:textId="77777777" w:rsidTr="00160822">
        <w:trPr>
          <w:trHeight w:val="28"/>
        </w:trPr>
        <w:tc>
          <w:tcPr>
            <w:tcW w:w="342" w:type="dxa"/>
            <w:tcBorders>
              <w:top w:val="single" w:sz="4" w:space="0" w:color="000000"/>
              <w:left w:val="nil"/>
              <w:bottom w:val="single" w:sz="4" w:space="0" w:color="auto"/>
              <w:right w:val="nil"/>
            </w:tcBorders>
          </w:tcPr>
          <w:p w14:paraId="1B9B8A50" w14:textId="77777777" w:rsidR="006526C2" w:rsidRPr="00CB5D85" w:rsidRDefault="006526C2" w:rsidP="00160822">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3915EB57"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18F23F00" w14:textId="77777777" w:rsidR="006526C2" w:rsidRPr="00CB5D85" w:rsidRDefault="006526C2" w:rsidP="00160822">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2067A70A" w14:textId="77777777" w:rsidR="006526C2" w:rsidRPr="00CB5D85" w:rsidRDefault="006526C2" w:rsidP="00160822">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437FDB69" w14:textId="77777777" w:rsidR="006526C2" w:rsidRPr="00CB5D85" w:rsidRDefault="006526C2" w:rsidP="00160822">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B112E81" w14:textId="77777777" w:rsidR="006526C2" w:rsidRPr="00CB5D85" w:rsidRDefault="006526C2" w:rsidP="00160822">
            <w:pPr>
              <w:rPr>
                <w:rFonts w:ascii="Times New Roman" w:hAnsi="Times New Roman" w:cs="Times New Roman"/>
                <w:sz w:val="18"/>
                <w:szCs w:val="18"/>
              </w:rPr>
            </w:pPr>
          </w:p>
        </w:tc>
      </w:tr>
      <w:tr w:rsidR="006526C2" w:rsidRPr="00CB5D85" w14:paraId="430A225D" w14:textId="77777777" w:rsidTr="00160822">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778B2AD8" w14:textId="77777777" w:rsidR="006526C2" w:rsidRPr="00CB5D85" w:rsidRDefault="006526C2" w:rsidP="00160822">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30F79E46"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67FBC5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0D6A534B"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6526C2" w:rsidRPr="00CB5D85" w14:paraId="06DD4DE2" w14:textId="77777777" w:rsidTr="00160822">
        <w:trPr>
          <w:cantSplit/>
          <w:trHeight w:val="215"/>
        </w:trPr>
        <w:tc>
          <w:tcPr>
            <w:tcW w:w="342" w:type="dxa"/>
            <w:vMerge/>
            <w:tcBorders>
              <w:left w:val="single" w:sz="4" w:space="0" w:color="auto"/>
              <w:right w:val="single" w:sz="4" w:space="0" w:color="auto"/>
            </w:tcBorders>
            <w:textDirection w:val="btLr"/>
            <w:vAlign w:val="center"/>
            <w:hideMark/>
          </w:tcPr>
          <w:p w14:paraId="76D51383" w14:textId="77777777" w:rsidR="006526C2" w:rsidRPr="00CB5D85" w:rsidRDefault="006526C2" w:rsidP="00160822">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675A7E9A"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15B7B716"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43F77200"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6526C2" w:rsidRPr="00CB5D85" w14:paraId="3CF51667" w14:textId="77777777" w:rsidTr="00160822">
        <w:trPr>
          <w:cantSplit/>
          <w:trHeight w:val="204"/>
        </w:trPr>
        <w:tc>
          <w:tcPr>
            <w:tcW w:w="342" w:type="dxa"/>
            <w:vMerge/>
            <w:textDirection w:val="btLr"/>
            <w:vAlign w:val="center"/>
            <w:hideMark/>
          </w:tcPr>
          <w:p w14:paraId="73018F72" w14:textId="77777777" w:rsidR="006526C2" w:rsidRPr="00CB5D85" w:rsidRDefault="006526C2" w:rsidP="00160822">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1DE8F9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0DA6820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Galphaq</w:t>
            </w:r>
          </w:p>
        </w:tc>
        <w:tc>
          <w:tcPr>
            <w:tcW w:w="5281" w:type="dxa"/>
            <w:gridSpan w:val="3"/>
            <w:tcBorders>
              <w:top w:val="single" w:sz="4" w:space="0" w:color="000000"/>
              <w:left w:val="nil"/>
              <w:bottom w:val="single" w:sz="4" w:space="0" w:color="auto"/>
              <w:right w:val="single" w:sz="4" w:space="0" w:color="000000"/>
            </w:tcBorders>
            <w:hideMark/>
          </w:tcPr>
          <w:p w14:paraId="47D7CD8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6526C2" w:rsidRPr="00CB5D85" w14:paraId="7D6176C3" w14:textId="77777777" w:rsidTr="00160822">
        <w:trPr>
          <w:trHeight w:val="204"/>
        </w:trPr>
        <w:tc>
          <w:tcPr>
            <w:tcW w:w="342" w:type="dxa"/>
            <w:vMerge/>
            <w:vAlign w:val="center"/>
            <w:hideMark/>
          </w:tcPr>
          <w:p w14:paraId="21693D2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D5B721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1835627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norpA</w:t>
            </w:r>
          </w:p>
        </w:tc>
        <w:tc>
          <w:tcPr>
            <w:tcW w:w="5281" w:type="dxa"/>
            <w:gridSpan w:val="3"/>
            <w:tcBorders>
              <w:top w:val="single" w:sz="4" w:space="0" w:color="auto"/>
              <w:left w:val="nil"/>
              <w:bottom w:val="single" w:sz="4" w:space="0" w:color="auto"/>
              <w:right w:val="single" w:sz="4" w:space="0" w:color="000000"/>
            </w:tcBorders>
            <w:hideMark/>
          </w:tcPr>
          <w:p w14:paraId="530EE48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6526C2" w:rsidRPr="00CB5D85" w14:paraId="4E8ECBED" w14:textId="77777777" w:rsidTr="00160822">
        <w:trPr>
          <w:trHeight w:val="204"/>
        </w:trPr>
        <w:tc>
          <w:tcPr>
            <w:tcW w:w="342" w:type="dxa"/>
            <w:vMerge/>
            <w:vAlign w:val="center"/>
            <w:hideMark/>
          </w:tcPr>
          <w:p w14:paraId="1F161CBD"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5948E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324F131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inaC</w:t>
            </w:r>
          </w:p>
        </w:tc>
        <w:tc>
          <w:tcPr>
            <w:tcW w:w="5281" w:type="dxa"/>
            <w:gridSpan w:val="3"/>
            <w:tcBorders>
              <w:top w:val="single" w:sz="4" w:space="0" w:color="auto"/>
              <w:left w:val="nil"/>
              <w:bottom w:val="single" w:sz="4" w:space="0" w:color="auto"/>
              <w:right w:val="single" w:sz="4" w:space="0" w:color="000000"/>
            </w:tcBorders>
            <w:hideMark/>
          </w:tcPr>
          <w:p w14:paraId="1E9B801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6526C2" w:rsidRPr="00CB5D85" w14:paraId="6FECB6F9" w14:textId="77777777" w:rsidTr="00160822">
        <w:trPr>
          <w:trHeight w:val="204"/>
        </w:trPr>
        <w:tc>
          <w:tcPr>
            <w:tcW w:w="342" w:type="dxa"/>
            <w:vMerge/>
            <w:vAlign w:val="center"/>
            <w:hideMark/>
          </w:tcPr>
          <w:p w14:paraId="57321272"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6FA86F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44188C9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inaD</w:t>
            </w:r>
          </w:p>
        </w:tc>
        <w:tc>
          <w:tcPr>
            <w:tcW w:w="5281" w:type="dxa"/>
            <w:gridSpan w:val="3"/>
            <w:tcBorders>
              <w:top w:val="single" w:sz="4" w:space="0" w:color="auto"/>
              <w:left w:val="nil"/>
              <w:bottom w:val="single" w:sz="4" w:space="0" w:color="auto"/>
              <w:right w:val="single" w:sz="4" w:space="0" w:color="000000"/>
            </w:tcBorders>
            <w:hideMark/>
          </w:tcPr>
          <w:p w14:paraId="7CD76FE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6526C2" w:rsidRPr="00CB5D85" w14:paraId="52CE4AE0" w14:textId="77777777" w:rsidTr="00160822">
        <w:trPr>
          <w:trHeight w:val="204"/>
        </w:trPr>
        <w:tc>
          <w:tcPr>
            <w:tcW w:w="342" w:type="dxa"/>
            <w:vMerge/>
            <w:vAlign w:val="center"/>
            <w:hideMark/>
          </w:tcPr>
          <w:p w14:paraId="6734685D"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094A60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41B1559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ninaC</w:t>
            </w:r>
          </w:p>
        </w:tc>
        <w:tc>
          <w:tcPr>
            <w:tcW w:w="5281" w:type="dxa"/>
            <w:gridSpan w:val="3"/>
            <w:tcBorders>
              <w:top w:val="single" w:sz="4" w:space="0" w:color="auto"/>
              <w:left w:val="nil"/>
              <w:bottom w:val="single" w:sz="4" w:space="0" w:color="auto"/>
              <w:right w:val="single" w:sz="4" w:space="0" w:color="000000"/>
            </w:tcBorders>
            <w:hideMark/>
          </w:tcPr>
          <w:p w14:paraId="4B2E85C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6526C2" w:rsidRPr="00CB5D85" w14:paraId="69AD830E" w14:textId="77777777" w:rsidTr="00160822">
        <w:trPr>
          <w:trHeight w:val="204"/>
        </w:trPr>
        <w:tc>
          <w:tcPr>
            <w:tcW w:w="342" w:type="dxa"/>
            <w:vMerge/>
            <w:vAlign w:val="center"/>
            <w:hideMark/>
          </w:tcPr>
          <w:p w14:paraId="4F1B66B0"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93F5CA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3ED36AE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4FB83A9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Actin-5C</w:t>
            </w:r>
          </w:p>
        </w:tc>
      </w:tr>
      <w:tr w:rsidR="006526C2" w:rsidRPr="00CB5D85" w14:paraId="1DD4422C" w14:textId="77777777" w:rsidTr="00160822">
        <w:trPr>
          <w:trHeight w:val="204"/>
        </w:trPr>
        <w:tc>
          <w:tcPr>
            <w:tcW w:w="342" w:type="dxa"/>
            <w:vMerge/>
            <w:vAlign w:val="center"/>
            <w:hideMark/>
          </w:tcPr>
          <w:p w14:paraId="4089B11D"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7D5C772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5F5325C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trp</w:t>
            </w:r>
          </w:p>
        </w:tc>
        <w:tc>
          <w:tcPr>
            <w:tcW w:w="5281" w:type="dxa"/>
            <w:gridSpan w:val="3"/>
            <w:tcBorders>
              <w:top w:val="single" w:sz="4" w:space="0" w:color="auto"/>
              <w:left w:val="nil"/>
              <w:bottom w:val="nil"/>
              <w:right w:val="single" w:sz="4" w:space="0" w:color="auto"/>
            </w:tcBorders>
            <w:hideMark/>
          </w:tcPr>
          <w:p w14:paraId="13DCEF4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6526C2" w:rsidRPr="00CB5D85" w14:paraId="4125220A" w14:textId="77777777" w:rsidTr="00160822">
        <w:trPr>
          <w:trHeight w:val="204"/>
        </w:trPr>
        <w:tc>
          <w:tcPr>
            <w:tcW w:w="342" w:type="dxa"/>
            <w:vMerge/>
            <w:vAlign w:val="center"/>
            <w:hideMark/>
          </w:tcPr>
          <w:p w14:paraId="72FB617B"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30D7A12C"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5B4EE7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trpl</w:t>
            </w:r>
          </w:p>
        </w:tc>
        <w:tc>
          <w:tcPr>
            <w:tcW w:w="5281" w:type="dxa"/>
            <w:gridSpan w:val="3"/>
            <w:tcBorders>
              <w:top w:val="nil"/>
              <w:left w:val="nil"/>
              <w:bottom w:val="single" w:sz="4" w:space="0" w:color="auto"/>
              <w:right w:val="single" w:sz="4" w:space="0" w:color="auto"/>
            </w:tcBorders>
            <w:hideMark/>
          </w:tcPr>
          <w:p w14:paraId="7D18F2B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6526C2" w:rsidRPr="00CB5D85" w14:paraId="485FC056" w14:textId="77777777" w:rsidTr="00160822">
        <w:trPr>
          <w:trHeight w:val="204"/>
        </w:trPr>
        <w:tc>
          <w:tcPr>
            <w:tcW w:w="342" w:type="dxa"/>
            <w:vMerge/>
            <w:vAlign w:val="center"/>
            <w:hideMark/>
          </w:tcPr>
          <w:p w14:paraId="4897AA5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D6E4A6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0B29553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Itpr</w:t>
            </w:r>
          </w:p>
        </w:tc>
        <w:tc>
          <w:tcPr>
            <w:tcW w:w="5281" w:type="dxa"/>
            <w:gridSpan w:val="3"/>
            <w:tcBorders>
              <w:top w:val="single" w:sz="4" w:space="0" w:color="auto"/>
              <w:left w:val="nil"/>
              <w:bottom w:val="single" w:sz="4" w:space="0" w:color="auto"/>
              <w:right w:val="single" w:sz="4" w:space="0" w:color="000000"/>
            </w:tcBorders>
            <w:hideMark/>
          </w:tcPr>
          <w:p w14:paraId="4BB70C4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6526C2" w:rsidRPr="00CB5D85" w14:paraId="59091D10" w14:textId="77777777" w:rsidTr="00160822">
        <w:trPr>
          <w:trHeight w:val="204"/>
        </w:trPr>
        <w:tc>
          <w:tcPr>
            <w:tcW w:w="342" w:type="dxa"/>
            <w:vMerge/>
            <w:vAlign w:val="center"/>
            <w:hideMark/>
          </w:tcPr>
          <w:p w14:paraId="1C627F5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09BB9C6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CamKII</w:t>
            </w:r>
          </w:p>
        </w:tc>
        <w:tc>
          <w:tcPr>
            <w:tcW w:w="1488" w:type="dxa"/>
            <w:tcBorders>
              <w:top w:val="single" w:sz="4" w:space="0" w:color="auto"/>
              <w:left w:val="single" w:sz="4" w:space="0" w:color="000000"/>
              <w:bottom w:val="single" w:sz="4" w:space="0" w:color="auto"/>
              <w:right w:val="nil"/>
            </w:tcBorders>
            <w:hideMark/>
          </w:tcPr>
          <w:p w14:paraId="7D6CAC1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4D127B1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6526C2" w:rsidRPr="00CB5D85" w14:paraId="25AF5C02" w14:textId="77777777" w:rsidTr="00160822">
        <w:trPr>
          <w:trHeight w:val="204"/>
        </w:trPr>
        <w:tc>
          <w:tcPr>
            <w:tcW w:w="342" w:type="dxa"/>
            <w:vMerge/>
            <w:vAlign w:val="center"/>
            <w:hideMark/>
          </w:tcPr>
          <w:p w14:paraId="4DACC461"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F6A7B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4C8CCF3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inaE</w:t>
            </w:r>
          </w:p>
        </w:tc>
        <w:tc>
          <w:tcPr>
            <w:tcW w:w="5281" w:type="dxa"/>
            <w:gridSpan w:val="3"/>
            <w:tcBorders>
              <w:top w:val="single" w:sz="4" w:space="0" w:color="auto"/>
              <w:left w:val="nil"/>
              <w:bottom w:val="single" w:sz="4" w:space="0" w:color="auto"/>
              <w:right w:val="single" w:sz="4" w:space="0" w:color="000000"/>
            </w:tcBorders>
            <w:hideMark/>
          </w:tcPr>
          <w:p w14:paraId="50F6C34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6526C2" w:rsidRPr="00CB5D85" w14:paraId="021BEF20" w14:textId="77777777" w:rsidTr="00160822">
        <w:trPr>
          <w:trHeight w:val="204"/>
        </w:trPr>
        <w:tc>
          <w:tcPr>
            <w:tcW w:w="342" w:type="dxa"/>
            <w:vMerge/>
            <w:tcBorders>
              <w:bottom w:val="single" w:sz="4" w:space="0" w:color="000000"/>
            </w:tcBorders>
            <w:vAlign w:val="center"/>
            <w:hideMark/>
          </w:tcPr>
          <w:p w14:paraId="536975F1" w14:textId="77777777" w:rsidR="006526C2" w:rsidRPr="00CB5D85" w:rsidRDefault="006526C2" w:rsidP="00160822">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FDE87C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670AAB7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rdgC</w:t>
            </w:r>
          </w:p>
        </w:tc>
        <w:tc>
          <w:tcPr>
            <w:tcW w:w="5281" w:type="dxa"/>
            <w:gridSpan w:val="3"/>
            <w:tcBorders>
              <w:top w:val="single" w:sz="4" w:space="0" w:color="auto"/>
              <w:left w:val="nil"/>
              <w:bottom w:val="single" w:sz="4" w:space="0" w:color="000000"/>
              <w:right w:val="single" w:sz="4" w:space="0" w:color="000000"/>
            </w:tcBorders>
            <w:hideMark/>
          </w:tcPr>
          <w:p w14:paraId="1F61B2F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Serine/threonine-protein phosphatase rdgC (or Retinal degeneration C protein)</w:t>
            </w:r>
          </w:p>
        </w:tc>
      </w:tr>
      <w:tr w:rsidR="006526C2" w:rsidRPr="00CB5D85" w14:paraId="48596B17" w14:textId="77777777" w:rsidTr="00160822">
        <w:trPr>
          <w:trHeight w:val="28"/>
        </w:trPr>
        <w:tc>
          <w:tcPr>
            <w:tcW w:w="342" w:type="dxa"/>
            <w:tcBorders>
              <w:top w:val="single" w:sz="4" w:space="0" w:color="000000"/>
              <w:left w:val="nil"/>
              <w:bottom w:val="single" w:sz="4" w:space="0" w:color="auto"/>
              <w:right w:val="nil"/>
            </w:tcBorders>
            <w:vAlign w:val="center"/>
          </w:tcPr>
          <w:p w14:paraId="04B14AFD" w14:textId="77777777" w:rsidR="006526C2" w:rsidRPr="00CB5D85" w:rsidRDefault="006526C2" w:rsidP="00160822">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20966D68"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45F000AB" w14:textId="77777777" w:rsidR="006526C2" w:rsidRPr="00CB5D85" w:rsidRDefault="006526C2" w:rsidP="00160822">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23567F2B" w14:textId="77777777" w:rsidR="006526C2" w:rsidRPr="00CB5D85" w:rsidRDefault="006526C2" w:rsidP="00160822">
            <w:pPr>
              <w:rPr>
                <w:rFonts w:ascii="Times New Roman" w:hAnsi="Times New Roman" w:cs="Times New Roman"/>
                <w:sz w:val="18"/>
                <w:szCs w:val="18"/>
              </w:rPr>
            </w:pPr>
          </w:p>
        </w:tc>
      </w:tr>
      <w:tr w:rsidR="006526C2" w:rsidRPr="00CB5D85" w14:paraId="55802BD8" w14:textId="77777777" w:rsidTr="00160822">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96E1C5C" w14:textId="77777777" w:rsidR="006526C2" w:rsidRPr="00CB5D85" w:rsidRDefault="006526C2" w:rsidP="00160822">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0042C872"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1D107AC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1C431B6F"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6526C2" w:rsidRPr="00CB5D85" w14:paraId="45E723FF" w14:textId="77777777" w:rsidTr="00160822">
        <w:trPr>
          <w:cantSplit/>
          <w:trHeight w:val="215"/>
        </w:trPr>
        <w:tc>
          <w:tcPr>
            <w:tcW w:w="342" w:type="dxa"/>
            <w:vMerge/>
            <w:tcBorders>
              <w:left w:val="single" w:sz="4" w:space="0" w:color="auto"/>
              <w:right w:val="single" w:sz="4" w:space="0" w:color="auto"/>
            </w:tcBorders>
            <w:textDirection w:val="btLr"/>
            <w:vAlign w:val="center"/>
            <w:hideMark/>
          </w:tcPr>
          <w:p w14:paraId="311ED1FD" w14:textId="77777777" w:rsidR="006526C2" w:rsidRPr="00CB5D85" w:rsidRDefault="006526C2" w:rsidP="00160822">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66AAC8F"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56A8EAA"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23EFE9C0"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6526C2" w:rsidRPr="00CB5D85" w14:paraId="5AB3A87F" w14:textId="77777777" w:rsidTr="00160822">
        <w:trPr>
          <w:cantSplit/>
          <w:trHeight w:val="204"/>
        </w:trPr>
        <w:tc>
          <w:tcPr>
            <w:tcW w:w="342" w:type="dxa"/>
            <w:vMerge/>
            <w:tcBorders>
              <w:left w:val="single" w:sz="4" w:space="0" w:color="auto"/>
            </w:tcBorders>
            <w:textDirection w:val="btLr"/>
            <w:vAlign w:val="center"/>
            <w:hideMark/>
          </w:tcPr>
          <w:p w14:paraId="4F5CBEC9"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340FF3F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alpha i</w:t>
            </w:r>
          </w:p>
        </w:tc>
        <w:tc>
          <w:tcPr>
            <w:tcW w:w="1488" w:type="dxa"/>
            <w:tcBorders>
              <w:top w:val="single" w:sz="4" w:space="0" w:color="000000"/>
              <w:left w:val="single" w:sz="4" w:space="0" w:color="000000"/>
              <w:bottom w:val="nil"/>
              <w:right w:val="nil"/>
            </w:tcBorders>
            <w:hideMark/>
          </w:tcPr>
          <w:p w14:paraId="6310425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1CE197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6526C2" w:rsidRPr="00CB5D85" w14:paraId="1185B25A" w14:textId="77777777" w:rsidTr="00160822">
        <w:trPr>
          <w:trHeight w:val="204"/>
        </w:trPr>
        <w:tc>
          <w:tcPr>
            <w:tcW w:w="342" w:type="dxa"/>
            <w:vMerge/>
            <w:tcBorders>
              <w:left w:val="single" w:sz="4" w:space="0" w:color="auto"/>
            </w:tcBorders>
            <w:vAlign w:val="center"/>
            <w:hideMark/>
          </w:tcPr>
          <w:p w14:paraId="3953E7CE"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F0A83E"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45734D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737604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6526C2" w:rsidRPr="00CB5D85" w14:paraId="60644543" w14:textId="77777777" w:rsidTr="00160822">
        <w:trPr>
          <w:trHeight w:val="204"/>
        </w:trPr>
        <w:tc>
          <w:tcPr>
            <w:tcW w:w="342" w:type="dxa"/>
            <w:vMerge/>
            <w:tcBorders>
              <w:left w:val="single" w:sz="4" w:space="0" w:color="auto"/>
            </w:tcBorders>
            <w:vAlign w:val="center"/>
            <w:hideMark/>
          </w:tcPr>
          <w:p w14:paraId="5117DB85"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B4D595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0168C77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2BB8821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6526C2" w:rsidRPr="00CB5D85" w14:paraId="7DE3740A" w14:textId="77777777" w:rsidTr="00160822">
        <w:trPr>
          <w:trHeight w:val="204"/>
        </w:trPr>
        <w:tc>
          <w:tcPr>
            <w:tcW w:w="342" w:type="dxa"/>
            <w:vMerge/>
            <w:tcBorders>
              <w:left w:val="single" w:sz="4" w:space="0" w:color="auto"/>
            </w:tcBorders>
            <w:vAlign w:val="center"/>
            <w:hideMark/>
          </w:tcPr>
          <w:p w14:paraId="01C1FF90"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A75D570"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6589DDE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5133B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6526C2" w:rsidRPr="00CB5D85" w14:paraId="57038655" w14:textId="77777777" w:rsidTr="00160822">
        <w:trPr>
          <w:trHeight w:val="204"/>
        </w:trPr>
        <w:tc>
          <w:tcPr>
            <w:tcW w:w="342" w:type="dxa"/>
            <w:vMerge/>
            <w:tcBorders>
              <w:left w:val="single" w:sz="4" w:space="0" w:color="auto"/>
            </w:tcBorders>
            <w:vAlign w:val="center"/>
            <w:hideMark/>
          </w:tcPr>
          <w:p w14:paraId="19E79AD9"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52C2A02"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6A546AE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4395705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6526C2" w:rsidRPr="00CB5D85" w14:paraId="378770EB" w14:textId="77777777" w:rsidTr="00160822">
        <w:trPr>
          <w:trHeight w:val="204"/>
        </w:trPr>
        <w:tc>
          <w:tcPr>
            <w:tcW w:w="342" w:type="dxa"/>
            <w:vMerge/>
            <w:tcBorders>
              <w:left w:val="single" w:sz="4" w:space="0" w:color="auto"/>
            </w:tcBorders>
            <w:vAlign w:val="center"/>
            <w:hideMark/>
          </w:tcPr>
          <w:p w14:paraId="3D4544B8"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56A188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723B595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69DF533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6526C2" w:rsidRPr="00CB5D85" w14:paraId="2FA62285" w14:textId="77777777" w:rsidTr="00160822">
        <w:trPr>
          <w:trHeight w:val="204"/>
        </w:trPr>
        <w:tc>
          <w:tcPr>
            <w:tcW w:w="342" w:type="dxa"/>
            <w:vMerge/>
            <w:tcBorders>
              <w:left w:val="single" w:sz="4" w:space="0" w:color="auto"/>
            </w:tcBorders>
            <w:vAlign w:val="center"/>
            <w:hideMark/>
          </w:tcPr>
          <w:p w14:paraId="6203B359"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3043E37"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14D3988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148E3C2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6526C2" w:rsidRPr="00CB5D85" w14:paraId="16A6F818" w14:textId="77777777" w:rsidTr="00160822">
        <w:trPr>
          <w:trHeight w:val="204"/>
        </w:trPr>
        <w:tc>
          <w:tcPr>
            <w:tcW w:w="342" w:type="dxa"/>
            <w:vMerge/>
            <w:tcBorders>
              <w:left w:val="single" w:sz="4" w:space="0" w:color="auto"/>
            </w:tcBorders>
            <w:vAlign w:val="center"/>
            <w:hideMark/>
          </w:tcPr>
          <w:p w14:paraId="1387224F"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423BE9F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0F8ABA1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5810C6C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6526C2" w:rsidRPr="00CB5D85" w14:paraId="38D71AE6" w14:textId="77777777" w:rsidTr="00160822">
        <w:trPr>
          <w:trHeight w:val="204"/>
        </w:trPr>
        <w:tc>
          <w:tcPr>
            <w:tcW w:w="342" w:type="dxa"/>
            <w:vMerge/>
            <w:tcBorders>
              <w:left w:val="single" w:sz="4" w:space="0" w:color="auto"/>
            </w:tcBorders>
            <w:vAlign w:val="center"/>
            <w:hideMark/>
          </w:tcPr>
          <w:p w14:paraId="1E8879DA"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4B75E75"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39AFAC8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237ACB5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6526C2" w:rsidRPr="00CB5D85" w14:paraId="192646CC" w14:textId="77777777" w:rsidTr="00160822">
        <w:trPr>
          <w:trHeight w:val="204"/>
        </w:trPr>
        <w:tc>
          <w:tcPr>
            <w:tcW w:w="342" w:type="dxa"/>
            <w:vMerge/>
            <w:tcBorders>
              <w:left w:val="single" w:sz="4" w:space="0" w:color="auto"/>
            </w:tcBorders>
            <w:vAlign w:val="center"/>
            <w:hideMark/>
          </w:tcPr>
          <w:p w14:paraId="2F2FCB0A"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78CFE2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56FFB90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B69E94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6526C2" w:rsidRPr="00CB5D85" w14:paraId="3A659760" w14:textId="77777777" w:rsidTr="00160822">
        <w:trPr>
          <w:trHeight w:val="204"/>
        </w:trPr>
        <w:tc>
          <w:tcPr>
            <w:tcW w:w="342" w:type="dxa"/>
            <w:vMerge/>
            <w:tcBorders>
              <w:left w:val="single" w:sz="4" w:space="0" w:color="auto"/>
            </w:tcBorders>
            <w:vAlign w:val="center"/>
            <w:hideMark/>
          </w:tcPr>
          <w:p w14:paraId="6C76ADF7"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FFCBCDE"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DE645E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46154E3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6526C2" w:rsidRPr="00CB5D85" w14:paraId="3651F130" w14:textId="77777777" w:rsidTr="00160822">
        <w:trPr>
          <w:trHeight w:val="204"/>
        </w:trPr>
        <w:tc>
          <w:tcPr>
            <w:tcW w:w="342" w:type="dxa"/>
            <w:vMerge/>
            <w:tcBorders>
              <w:left w:val="single" w:sz="4" w:space="0" w:color="auto"/>
            </w:tcBorders>
            <w:vAlign w:val="center"/>
            <w:hideMark/>
          </w:tcPr>
          <w:p w14:paraId="666D1517"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1CEFDAF"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CE6CC6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3D3BB31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6526C2" w:rsidRPr="00CB5D85" w14:paraId="71E1A4E1" w14:textId="77777777" w:rsidTr="00160822">
        <w:trPr>
          <w:trHeight w:val="204"/>
        </w:trPr>
        <w:tc>
          <w:tcPr>
            <w:tcW w:w="342" w:type="dxa"/>
            <w:vMerge/>
            <w:tcBorders>
              <w:left w:val="single" w:sz="4" w:space="0" w:color="auto"/>
            </w:tcBorders>
            <w:vAlign w:val="center"/>
            <w:hideMark/>
          </w:tcPr>
          <w:p w14:paraId="009EA000"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606CC02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4714225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6A76FD5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6526C2" w:rsidRPr="00CB5D85" w14:paraId="26FAFE3E" w14:textId="77777777" w:rsidTr="00160822">
        <w:trPr>
          <w:trHeight w:val="204"/>
        </w:trPr>
        <w:tc>
          <w:tcPr>
            <w:tcW w:w="342" w:type="dxa"/>
            <w:vMerge/>
            <w:tcBorders>
              <w:left w:val="single" w:sz="4" w:space="0" w:color="auto"/>
            </w:tcBorders>
            <w:vAlign w:val="center"/>
            <w:hideMark/>
          </w:tcPr>
          <w:p w14:paraId="787F475E"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5E1D643"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3E59E9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1B01969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6526C2" w:rsidRPr="00CB5D85" w14:paraId="6AE240F1" w14:textId="77777777" w:rsidTr="00160822">
        <w:trPr>
          <w:trHeight w:val="204"/>
        </w:trPr>
        <w:tc>
          <w:tcPr>
            <w:tcW w:w="342" w:type="dxa"/>
            <w:vMerge/>
            <w:tcBorders>
              <w:left w:val="single" w:sz="4" w:space="0" w:color="auto"/>
            </w:tcBorders>
            <w:vAlign w:val="center"/>
            <w:hideMark/>
          </w:tcPr>
          <w:p w14:paraId="05F84CC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1A5D68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7224561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7707375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6526C2" w:rsidRPr="00CB5D85" w14:paraId="227F66C7" w14:textId="77777777" w:rsidTr="00160822">
        <w:trPr>
          <w:trHeight w:val="204"/>
        </w:trPr>
        <w:tc>
          <w:tcPr>
            <w:tcW w:w="342" w:type="dxa"/>
            <w:vMerge/>
            <w:tcBorders>
              <w:left w:val="single" w:sz="4" w:space="0" w:color="auto"/>
            </w:tcBorders>
            <w:vAlign w:val="center"/>
            <w:hideMark/>
          </w:tcPr>
          <w:p w14:paraId="04E25D02"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B16C82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34096360"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6736203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6526C2" w:rsidRPr="00CB5D85" w14:paraId="7B229D1B" w14:textId="77777777" w:rsidTr="00160822">
        <w:trPr>
          <w:trHeight w:val="204"/>
        </w:trPr>
        <w:tc>
          <w:tcPr>
            <w:tcW w:w="342" w:type="dxa"/>
            <w:vMerge/>
            <w:tcBorders>
              <w:left w:val="single" w:sz="4" w:space="0" w:color="auto"/>
            </w:tcBorders>
            <w:vAlign w:val="center"/>
            <w:hideMark/>
          </w:tcPr>
          <w:p w14:paraId="0C96B6FD"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0CF6C17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71686C2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4E0A45B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Regulator of G-protein signaling 9</w:t>
            </w:r>
          </w:p>
        </w:tc>
      </w:tr>
      <w:tr w:rsidR="006526C2" w:rsidRPr="00CB5D85" w14:paraId="20CD6B6C" w14:textId="77777777" w:rsidTr="00160822">
        <w:trPr>
          <w:trHeight w:val="204"/>
        </w:trPr>
        <w:tc>
          <w:tcPr>
            <w:tcW w:w="342" w:type="dxa"/>
            <w:vMerge/>
            <w:tcBorders>
              <w:left w:val="single" w:sz="4" w:space="0" w:color="auto"/>
            </w:tcBorders>
            <w:vAlign w:val="center"/>
            <w:hideMark/>
          </w:tcPr>
          <w:p w14:paraId="79F20426"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496230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1EC9F1A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444832B0"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Regulator of G-protein signaling 9-binding protein (RGS9BP or RGBP) or RGS9-anchoring protein (R9AP)</w:t>
            </w:r>
          </w:p>
        </w:tc>
      </w:tr>
      <w:tr w:rsidR="006526C2" w:rsidRPr="00CB5D85" w14:paraId="41CDE06F" w14:textId="77777777" w:rsidTr="00160822">
        <w:trPr>
          <w:trHeight w:val="204"/>
        </w:trPr>
        <w:tc>
          <w:tcPr>
            <w:tcW w:w="342" w:type="dxa"/>
            <w:vMerge/>
            <w:tcBorders>
              <w:left w:val="single" w:sz="4" w:space="0" w:color="auto"/>
            </w:tcBorders>
            <w:vAlign w:val="center"/>
            <w:hideMark/>
          </w:tcPr>
          <w:p w14:paraId="039ECDC7"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E48FFF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1909B2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39DA4F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1227DA38" w14:textId="77777777" w:rsidR="006526C2" w:rsidRPr="003F45E1" w:rsidRDefault="006526C2" w:rsidP="006F7035">
      <w:pPr>
        <w:pStyle w:val="Heading3"/>
      </w:pPr>
      <w:bookmarkStart w:id="48" w:name="_Toc149686834"/>
      <w:r w:rsidRPr="003F45E1">
        <w:lastRenderedPageBreak/>
        <w:t>Results and Discussion</w:t>
      </w:r>
      <w:bookmarkEnd w:id="48"/>
    </w:p>
    <w:p w14:paraId="1DEB4C4B"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66DAAAB1" w14:textId="77777777" w:rsidR="006526C2" w:rsidRPr="004B7DD1" w:rsidRDefault="006526C2" w:rsidP="006F7035">
      <w:pPr>
        <w:pStyle w:val="Heading4"/>
      </w:pPr>
      <w:bookmarkStart w:id="49" w:name="_Toc149686835"/>
      <w:r w:rsidRPr="004B7DD1">
        <w:t xml:space="preserve">Extended gene families of phototransduction components are generally broadly distributed throughout </w:t>
      </w:r>
      <w:r>
        <w:t>eukaryotes</w:t>
      </w:r>
      <w:r w:rsidRPr="004B7DD1">
        <w:t>.</w:t>
      </w:r>
      <w:bookmarkEnd w:id="49"/>
    </w:p>
    <w:p w14:paraId="6DD33325"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5A5E1364"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study the evolution of the phototransduction cascades,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first investigated the </w:t>
      </w:r>
      <w:r>
        <w:rPr>
          <w:rFonts w:ascii="Times New Roman" w:eastAsia="Times New Roman" w:hAnsi="Times New Roman" w:cs="Times New Roman"/>
          <w:sz w:val="24"/>
          <w:szCs w:val="24"/>
        </w:rPr>
        <w:t>distribution</w:t>
      </w:r>
      <w:r w:rsidRPr="00086D70">
        <w:rPr>
          <w:rFonts w:ascii="Times New Roman" w:eastAsia="Times New Roman" w:hAnsi="Times New Roman" w:cs="Times New Roman"/>
          <w:sz w:val="24"/>
          <w:szCs w:val="24"/>
        </w:rPr>
        <w:t xml:space="preserve"> of each phototransduction component </w:t>
      </w:r>
      <w:r>
        <w:rPr>
          <w:rFonts w:ascii="Times New Roman" w:eastAsia="Times New Roman" w:hAnsi="Times New Roman" w:cs="Times New Roman"/>
          <w:sz w:val="24"/>
          <w:szCs w:val="24"/>
        </w:rPr>
        <w:t xml:space="preserve">gene family </w:t>
      </w:r>
      <w:r w:rsidRPr="00086D70">
        <w:rPr>
          <w:rFonts w:ascii="Times New Roman" w:eastAsia="Times New Roman" w:hAnsi="Times New Roman" w:cs="Times New Roman"/>
          <w:sz w:val="24"/>
          <w:szCs w:val="24"/>
        </w:rPr>
        <w:t>in 86 eukaryotic species (</w:t>
      </w:r>
      <w:r>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w:t>
      </w:r>
      <w:r>
        <w:rPr>
          <w:rFonts w:ascii="Times New Roman" w:eastAsia="Times New Roman" w:hAnsi="Times New Roman" w:cs="Times New Roman"/>
          <w:sz w:val="24"/>
          <w:szCs w:val="24"/>
        </w:rPr>
        <w:t>non-bilaterian</w:t>
      </w:r>
      <w:r w:rsidRPr="00086D70">
        <w:rPr>
          <w:rFonts w:ascii="Times New Roman" w:eastAsia="Times New Roman" w:hAnsi="Times New Roman" w:cs="Times New Roman"/>
          <w:sz w:val="24"/>
          <w:szCs w:val="24"/>
        </w:rPr>
        <w:t xml:space="preserve"> animals</w:t>
      </w:r>
      <w:r>
        <w:rPr>
          <w:rFonts w:ascii="Times New Roman" w:eastAsia="Times New Roman" w:hAnsi="Times New Roman" w:cs="Times New Roman"/>
          <w:sz w:val="24"/>
          <w:szCs w:val="24"/>
        </w:rPr>
        <w:t xml:space="preserve"> (25 species)</w:t>
      </w:r>
      <w:r w:rsidRPr="00086D70">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closest relatives of</w:t>
      </w:r>
      <w:r w:rsidRPr="00086D70">
        <w:rPr>
          <w:rFonts w:ascii="Times New Roman" w:eastAsia="Times New Roman" w:hAnsi="Times New Roman" w:cs="Times New Roman"/>
          <w:sz w:val="24"/>
          <w:szCs w:val="24"/>
        </w:rPr>
        <w:t xml:space="preserve"> animals</w:t>
      </w:r>
      <w:r>
        <w:rPr>
          <w:rFonts w:ascii="Times New Roman" w:eastAsia="Times New Roman" w:hAnsi="Times New Roman" w:cs="Times New Roman"/>
          <w:sz w:val="24"/>
          <w:szCs w:val="24"/>
        </w:rPr>
        <w:t xml:space="preserve"> (8 choanoflagellates and 5 other holozoans)</w:t>
      </w:r>
      <w:r w:rsidRPr="00086D70">
        <w:rPr>
          <w:rFonts w:ascii="Times New Roman" w:eastAsia="Times New Roman" w:hAnsi="Times New Roman" w:cs="Times New Roman"/>
          <w:sz w:val="24"/>
          <w:szCs w:val="24"/>
        </w:rPr>
        <w:t>, but also included a balanced sampling of all major eukaryotic groups</w:t>
      </w:r>
      <w:r>
        <w:rPr>
          <w:rFonts w:ascii="Times New Roman" w:eastAsia="Times New Roman" w:hAnsi="Times New Roman" w:cs="Times New Roman"/>
          <w:sz w:val="24"/>
          <w:szCs w:val="24"/>
        </w:rPr>
        <w:t xml:space="preserve"> to account for the potential ancient origin of some of the gene families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(see Supplementary Table S3.1 with source information)</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w:t>
      </w:r>
      <w:r>
        <w:rPr>
          <w:rFonts w:ascii="Times New Roman" w:eastAsia="Times New Roman" w:hAnsi="Times New Roman" w:cs="Times New Roman"/>
          <w:sz w:val="24"/>
          <w:szCs w:val="24"/>
        </w:rPr>
        <w:t xml:space="preserve"> (details are described in the Methods section)</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constructed maximum likelihood phylogenetic trees </w:t>
      </w:r>
      <w:r>
        <w:rPr>
          <w:rFonts w:ascii="Times New Roman" w:eastAsia="Times New Roman" w:hAnsi="Times New Roman" w:cs="Times New Roman"/>
          <w:sz w:val="24"/>
          <w:szCs w:val="24"/>
        </w:rPr>
        <w:t>followed by</w:t>
      </w:r>
      <w:r w:rsidRPr="00086D70">
        <w:rPr>
          <w:rFonts w:ascii="Times New Roman" w:eastAsia="Times New Roman" w:hAnsi="Times New Roman" w:cs="Times New Roman"/>
          <w:sz w:val="24"/>
          <w:szCs w:val="24"/>
        </w:rPr>
        <w:t xml:space="preserve"> gene tree to species tree reconciliations for each gene family (see Methods for details). Gene tree to species tree reconciliations were performed both with ctenophore-first and sponge-first scenarios and comparison of total number of events (duplications and losses) revealed that</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overall, there were no major differences between the two scenarios</w:t>
      </w:r>
      <w:r>
        <w:rPr>
          <w:rFonts w:ascii="Times New Roman" w:eastAsia="Times New Roman" w:hAnsi="Times New Roman" w:cs="Times New Roman"/>
          <w:sz w:val="24"/>
          <w:szCs w:val="24"/>
        </w:rPr>
        <w:t xml:space="preserve"> (Supplementary </w:t>
      </w:r>
      <w:r w:rsidRPr="0000325C">
        <w:rPr>
          <w:rFonts w:ascii="Times New Roman" w:eastAsia="Times New Roman" w:hAnsi="Times New Roman" w:cs="Times New Roman"/>
          <w:sz w:val="24"/>
          <w:szCs w:val="24"/>
        </w:rPr>
        <w:t>Table S3.</w:t>
      </w:r>
      <w:r>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w:t>
      </w:r>
    </w:p>
    <w:p w14:paraId="661AD465"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identifying the sub-group containing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the phototransduction cascades. </w:t>
      </w:r>
      <w:r>
        <w:rPr>
          <w:rFonts w:ascii="Times New Roman" w:eastAsia="Times New Roman" w:hAnsi="Times New Roman" w:cs="Times New Roman"/>
          <w:sz w:val="24"/>
          <w:szCs w:val="24"/>
        </w:rPr>
        <w:t>The objective was</w:t>
      </w:r>
      <w:r w:rsidRPr="00086D70">
        <w:rPr>
          <w:rFonts w:ascii="Times New Roman" w:eastAsia="Times New Roman" w:hAnsi="Times New Roman" w:cs="Times New Roman"/>
          <w:sz w:val="24"/>
          <w:szCs w:val="24"/>
        </w:rPr>
        <w:t xml:space="preserve"> understanding whether early-branching animals and non-animal species might possess genes that could perform in phototransduction, and in many cases this might include non-orthologous but related genes, </w:t>
      </w:r>
      <w:r>
        <w:rPr>
          <w:rFonts w:ascii="Times New Roman" w:eastAsia="Times New Roman" w:hAnsi="Times New Roman" w:cs="Times New Roman"/>
          <w:sz w:val="24"/>
          <w:szCs w:val="24"/>
        </w:rPr>
        <w:t>therefore, I</w:t>
      </w:r>
      <w:r w:rsidRPr="00086D70">
        <w:rPr>
          <w:rFonts w:ascii="Times New Roman" w:eastAsia="Times New Roman" w:hAnsi="Times New Roman" w:cs="Times New Roman"/>
          <w:sz w:val="24"/>
          <w:szCs w:val="24"/>
        </w:rPr>
        <w:t xml:space="preserve"> expanded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definition of the group of interest to include a broader set of genes within an orthogroup of interest. </w:t>
      </w:r>
      <w:r>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hile the specific</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w:t>
      </w:r>
      <w:r>
        <w:rPr>
          <w:rFonts w:ascii="Times New Roman" w:eastAsia="Times New Roman" w:hAnsi="Times New Roman" w:cs="Times New Roman"/>
          <w:sz w:val="24"/>
          <w:szCs w:val="24"/>
        </w:rPr>
        <w:t xml:space="preserve">whole </w:t>
      </w:r>
      <w:r w:rsidRPr="00086D70">
        <w:rPr>
          <w:rFonts w:ascii="Times New Roman" w:eastAsia="Times New Roman" w:hAnsi="Times New Roman" w:cs="Times New Roman"/>
          <w:sz w:val="24"/>
          <w:szCs w:val="24"/>
        </w:rPr>
        <w:t>extended gene</w:t>
      </w:r>
      <w:r>
        <w:rPr>
          <w:rFonts w:ascii="Times New Roman" w:eastAsia="Times New Roman" w:hAnsi="Times New Roman" w:cs="Times New Roman"/>
          <w:sz w:val="24"/>
          <w:szCs w:val="24"/>
        </w:rPr>
        <w:t xml:space="preserve"> family</w:t>
      </w:r>
      <w:r w:rsidRPr="00086D70">
        <w:rPr>
          <w:rFonts w:ascii="Times New Roman" w:eastAsia="Times New Roman" w:hAnsi="Times New Roman" w:cs="Times New Roman"/>
          <w:sz w:val="24"/>
          <w:szCs w:val="24"/>
        </w:rPr>
        <w:t xml:space="preserve">, the distribution would often span Eukarya. This adds an </w:t>
      </w:r>
      <w:r w:rsidRPr="00086D70">
        <w:rPr>
          <w:rFonts w:ascii="Times New Roman" w:eastAsia="Times New Roman" w:hAnsi="Times New Roman" w:cs="Times New Roman"/>
          <w:sz w:val="24"/>
          <w:szCs w:val="24"/>
        </w:rPr>
        <w:lastRenderedPageBreak/>
        <w:t>extra layer of detail to our knowledge of when exactly the functional phototransduction pathways might have originated.</w:t>
      </w:r>
    </w:p>
    <w:p w14:paraId="2E530434"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1D50CBE" w14:textId="77777777" w:rsidR="006526C2" w:rsidRDefault="006526C2" w:rsidP="00652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14:anchorId="092AABA5" wp14:editId="450785F9">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0"/>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4CAB81AA" wp14:editId="6A9A3949">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60642F08" w14:textId="77777777" w:rsidR="006526C2" w:rsidRPr="00351A9A" w:rsidRDefault="006526C2" w:rsidP="006526C2">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CAB81AA"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60642F08" w14:textId="77777777" w:rsidR="006526C2" w:rsidRPr="00351A9A" w:rsidRDefault="006526C2" w:rsidP="006526C2">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Pr>
          <w:rFonts w:ascii="Times New Roman" w:eastAsia="Times New Roman" w:hAnsi="Times New Roman" w:cs="Times New Roman"/>
          <w:b/>
          <w:sz w:val="24"/>
          <w:szCs w:val="24"/>
        </w:rPr>
        <w:br w:type="page"/>
      </w:r>
    </w:p>
    <w:p w14:paraId="2556A44D" w14:textId="77777777" w:rsidR="006526C2" w:rsidRDefault="006526C2" w:rsidP="006526C2">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4384" behindDoc="0" locked="0" layoutInCell="1" allowOverlap="1" wp14:anchorId="3994A041" wp14:editId="15D4A553">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3B0BB833" w14:textId="77777777" w:rsidR="006526C2" w:rsidRPr="00044234" w:rsidRDefault="006526C2" w:rsidP="006526C2">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A041" id="_x0000_s1029" type="#_x0000_t202" style="position:absolute;margin-left:0;margin-top:661.55pt;width:424.35pt;height:57.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3B0BB833" w14:textId="77777777" w:rsidR="006526C2" w:rsidRPr="00044234" w:rsidRDefault="006526C2" w:rsidP="006526C2">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Pr>
          <w:rFonts w:ascii="Times New Roman" w:eastAsia="Times New Roman" w:hAnsi="Times New Roman" w:cs="Times New Roman"/>
          <w:b/>
          <w:noProof/>
          <w:sz w:val="24"/>
          <w:szCs w:val="24"/>
        </w:rPr>
        <w:drawing>
          <wp:anchor distT="0" distB="0" distL="114300" distR="114300" simplePos="0" relativeHeight="251663360" behindDoc="0" locked="0" layoutInCell="1" allowOverlap="1" wp14:anchorId="19D70E1D" wp14:editId="6A452169">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1"/>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07E9D832" w14:textId="77777777" w:rsidR="006526C2" w:rsidRDefault="006526C2" w:rsidP="006526C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5408" behindDoc="0" locked="0" layoutInCell="1" allowOverlap="1" wp14:anchorId="791F9FCB" wp14:editId="4D42291A">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F9FCB" id="_x0000_s1030" type="#_x0000_t202" style="position:absolute;margin-left:0;margin-top:.25pt;width:436.55pt;height:118.1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e7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x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ckCXux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3117AED0" w14:textId="77777777" w:rsidR="006526C2" w:rsidRPr="00F642D1" w:rsidRDefault="006526C2" w:rsidP="006F7035">
      <w:pPr>
        <w:pStyle w:val="Heading5"/>
        <w:rPr>
          <w:rFonts w:eastAsia="Times New Roman"/>
        </w:rPr>
      </w:pPr>
      <w:bookmarkStart w:id="50" w:name="_Toc149686836"/>
      <w:r w:rsidRPr="00F642D1">
        <w:rPr>
          <w:rFonts w:eastAsia="Times New Roman"/>
        </w:rPr>
        <w:t>Common phototransduction components</w:t>
      </w:r>
      <w:bookmarkEnd w:id="50"/>
    </w:p>
    <w:p w14:paraId="749A2153" w14:textId="77777777" w:rsidR="006526C2" w:rsidRPr="00086D70" w:rsidRDefault="006526C2" w:rsidP="00652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There are six gene families that are common amongst the two phototransduction pathways (Table 3.1). Within these families, the orthogroups of interest are the ones that contain either the human or the fly gene (or both). These orthogroups of interest are</w:t>
      </w:r>
      <w:r w:rsidRPr="00086D70">
        <w:rPr>
          <w:rFonts w:ascii="Times New Roman" w:eastAsia="Times New Roman" w:hAnsi="Times New Roman" w:cs="Times New Roman"/>
          <w:sz w:val="24"/>
          <w:szCs w:val="24"/>
        </w:rPr>
        <w:t xml:space="preserve"> present either strictly in animals</w:t>
      </w:r>
      <w:r>
        <w:rPr>
          <w:rFonts w:ascii="Times New Roman" w:eastAsia="Times New Roman" w:hAnsi="Times New Roman" w:cs="Times New Roman"/>
          <w:sz w:val="24"/>
          <w:szCs w:val="24"/>
        </w:rPr>
        <w:t xml:space="preserve">, like in the case of </w:t>
      </w:r>
      <w:r w:rsidRPr="00086D70">
        <w:rPr>
          <w:rFonts w:ascii="Times New Roman" w:eastAsia="Times New Roman" w:hAnsi="Times New Roman" w:cs="Times New Roman"/>
          <w:sz w:val="24"/>
          <w:szCs w:val="24"/>
        </w:rPr>
        <w:t>opsins, G gamma and arrestin</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or within Holozoa (G beta, calmodulin, GRK)</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xml:space="preserve">). However, if we consider the extended gene family, then G beta, calmodulin and GRK span all Eukarya, arrestin is present up to Holozoa, and only opsin and G gamma remain animal-specific. While for opsin this reflects the expected scenario </w:t>
      </w:r>
      <w:r w:rsidRPr="00086D70">
        <w:rPr>
          <w:rFonts w:ascii="Times New Roman" w:hAnsi="Times New Roman" w:cs="Times New Roman"/>
          <w:sz w:val="24"/>
          <w:szCs w:val="24"/>
        </w:rPr>
        <w:t>(Fleming et al. 2020)</w:t>
      </w:r>
      <w:r w:rsidRPr="00086D70">
        <w:rPr>
          <w:rFonts w:ascii="Times New Roman" w:eastAsia="Times New Roman" w:hAnsi="Times New Roman" w:cs="Times New Roman"/>
          <w:sz w:val="24"/>
          <w:szCs w:val="24"/>
        </w:rPr>
        <w:t>, for G gamma, an animal-oriented definition of the gene family (e.g. during protein motif filtering</w:t>
      </w:r>
      <w:r>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may have resulted in the exclusion of non-animal G gamma-types. Indeed</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Pr="00086D70">
        <w:rPr>
          <w:rFonts w:ascii="Times New Roman" w:hAnsi="Times New Roman" w:cs="Times New Roman"/>
          <w:sz w:val="24"/>
          <w:szCs w:val="24"/>
        </w:rPr>
        <w:t>(Krishnan et al. 2015)</w:t>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Pr>
          <w:rFonts w:ascii="Times New Roman" w:eastAsia="Times New Roman" w:hAnsi="Times New Roman" w:cs="Times New Roman"/>
          <w:sz w:val="24"/>
          <w:szCs w:val="24"/>
        </w:rPr>
        <w:t>possible</w:t>
      </w:r>
      <w:r w:rsidRPr="00086D70">
        <w:rPr>
          <w:rFonts w:ascii="Times New Roman" w:eastAsia="Times New Roman" w:hAnsi="Times New Roman" w:cs="Times New Roman"/>
          <w:sz w:val="24"/>
          <w:szCs w:val="24"/>
        </w:rPr>
        <w:t xml:space="preserve"> that a non-animal G gamma-type exists but was not detected here. Of note</w:t>
      </w:r>
      <w:r>
        <w:rPr>
          <w:rFonts w:ascii="Times New Roman" w:eastAsia="Times New Roman" w:hAnsi="Times New Roman" w:cs="Times New Roman"/>
          <w:sz w:val="24"/>
          <w:szCs w:val="24"/>
        </w:rPr>
        <w:t>, in Figure 3.2,</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G alpha</w:t>
      </w:r>
      <w:r>
        <w:rPr>
          <w:rFonts w:ascii="Times New Roman" w:eastAsia="Times New Roman" w:hAnsi="Times New Roman" w:cs="Times New Roman"/>
          <w:sz w:val="24"/>
          <w:szCs w:val="24"/>
        </w:rPr>
        <w:t xml:space="preserve"> family is divided into two</w:t>
      </w:r>
      <w:r w:rsidRPr="00086D70">
        <w:rPr>
          <w:rFonts w:ascii="Times New Roman" w:eastAsia="Times New Roman" w:hAnsi="Times New Roman" w:cs="Times New Roman"/>
          <w:sz w:val="24"/>
          <w:szCs w:val="24"/>
        </w:rPr>
        <w:t xml:space="preserve"> sub</w:t>
      </w:r>
      <w:r>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corresponding to those used</w:t>
      </w:r>
      <w:r w:rsidRPr="00086D70">
        <w:rPr>
          <w:rFonts w:ascii="Times New Roman" w:eastAsia="Times New Roman" w:hAnsi="Times New Roman" w:cs="Times New Roman"/>
          <w:sz w:val="24"/>
          <w:szCs w:val="24"/>
        </w:rPr>
        <w:t xml:space="preserve"> in fly rhabdomeric (Gq family) </w:t>
      </w:r>
      <w:r w:rsidRPr="00086D70">
        <w:rPr>
          <w:rFonts w:ascii="Times New Roman" w:hAnsi="Times New Roman" w:cs="Times New Roman"/>
          <w:sz w:val="24"/>
          <w:szCs w:val="24"/>
        </w:rPr>
        <w:t>(Hardie and Juusola 2015)</w:t>
      </w:r>
      <w:r w:rsidRPr="00086D70">
        <w:rPr>
          <w:rFonts w:ascii="Times New Roman" w:eastAsia="Times New Roman" w:hAnsi="Times New Roman" w:cs="Times New Roman"/>
          <w:sz w:val="24"/>
          <w:szCs w:val="24"/>
        </w:rPr>
        <w:t xml:space="preserve"> and vertebrate ciliary (Gi/o family) </w:t>
      </w:r>
      <w:r w:rsidRPr="00086D70">
        <w:rPr>
          <w:rFonts w:ascii="Times New Roman" w:hAnsi="Times New Roman" w:cs="Times New Roman"/>
          <w:sz w:val="24"/>
          <w:szCs w:val="24"/>
        </w:rPr>
        <w:t>(Lagman et al. 2012)</w:t>
      </w:r>
      <w:r w:rsidRPr="00086D70">
        <w:rPr>
          <w:rFonts w:ascii="Times New Roman" w:eastAsia="Times New Roman" w:hAnsi="Times New Roman" w:cs="Times New Roman"/>
          <w:sz w:val="24"/>
          <w:szCs w:val="24"/>
        </w:rPr>
        <w:t xml:space="preserve"> phototransduction</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Pr>
          <w:rFonts w:ascii="Times New Roman" w:eastAsia="Times New Roman" w:hAnsi="Times New Roman" w:cs="Times New Roman"/>
          <w:sz w:val="24"/>
          <w:szCs w:val="24"/>
        </w:rPr>
        <w:t xml:space="preserve"> However, I also conducted a comprehensive analysis of the full G alpha family that includes other important subfamilies such as Gs (see </w:t>
      </w:r>
      <w:r w:rsidRPr="00B60995">
        <w:rPr>
          <w:rFonts w:ascii="Times New Roman" w:eastAsia="Times New Roman" w:hAnsi="Times New Roman" w:cs="Times New Roman"/>
          <w:sz w:val="24"/>
          <w:szCs w:val="24"/>
        </w:rPr>
        <w:t>supplementary reconciliation files on GitHub).</w:t>
      </w:r>
      <w:r>
        <w:rPr>
          <w:rFonts w:ascii="Times New Roman" w:eastAsia="Times New Roman" w:hAnsi="Times New Roman" w:cs="Times New Roman"/>
          <w:sz w:val="24"/>
          <w:szCs w:val="24"/>
        </w:rPr>
        <w:t xml:space="preserve"> </w:t>
      </w:r>
    </w:p>
    <w:p w14:paraId="57FD5D18"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DE949F2" w14:textId="77777777" w:rsidR="006526C2" w:rsidRPr="00F642D1" w:rsidRDefault="006526C2" w:rsidP="006F7035">
      <w:pPr>
        <w:pStyle w:val="Heading5"/>
        <w:rPr>
          <w:rFonts w:eastAsia="Times New Roman"/>
        </w:rPr>
      </w:pPr>
      <w:bookmarkStart w:id="51" w:name="_Toc149686837"/>
      <w:r w:rsidRPr="00F642D1">
        <w:rPr>
          <w:rFonts w:eastAsia="Times New Roman"/>
        </w:rPr>
        <w:t>Rhabdomeric-specific phototransduction components</w:t>
      </w:r>
      <w:bookmarkEnd w:id="51"/>
    </w:p>
    <w:p w14:paraId="69C695CA"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w:t>
      </w:r>
      <w:r w:rsidRPr="00086D70">
        <w:rPr>
          <w:rFonts w:ascii="Times New Roman" w:eastAsia="Times New Roman" w:hAnsi="Times New Roman" w:cs="Times New Roman"/>
          <w:sz w:val="24"/>
          <w:szCs w:val="24"/>
        </w:rPr>
        <w:lastRenderedPageBreak/>
        <w:t>the extended gene families are all present throughout Eukarya, except for INAD (inactivation no afterpotential D) that appears to be restricted to animals and choanoflagellates. The presence outside of Holozoa is perhaps questionable also for G alpha q and TRP C, however, overall rhabdomeric extended gene families appear to be ancient.</w:t>
      </w:r>
    </w:p>
    <w:p w14:paraId="026D4E2A"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365C4453" w14:textId="77777777" w:rsidR="006526C2" w:rsidRPr="00086D70" w:rsidRDefault="006526C2" w:rsidP="006F7035">
      <w:pPr>
        <w:pStyle w:val="Heading5"/>
        <w:rPr>
          <w:rFonts w:eastAsia="Times New Roman"/>
        </w:rPr>
      </w:pPr>
      <w:bookmarkStart w:id="52" w:name="_Toc149686838"/>
      <w:r w:rsidRPr="00086D70">
        <w:rPr>
          <w:rFonts w:eastAsia="Times New Roman"/>
        </w:rPr>
        <w:t>Ciliary-specific phototransduction components</w:t>
      </w:r>
      <w:bookmarkEnd w:id="52"/>
    </w:p>
    <w:p w14:paraId="0CB5FE4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Pr>
          <w:rFonts w:ascii="Times New Roman" w:eastAsia="Times New Roman" w:hAnsi="Times New Roman" w:cs="Times New Roman"/>
          <w:sz w:val="24"/>
          <w:szCs w:val="24"/>
        </w:rPr>
        <w:t>3</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r>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 xml:space="preserve">olozoa, while only NCKX, a sodium-calcium-potassium exchanger involved in numerous other pathways </w:t>
      </w:r>
      <w:r w:rsidRPr="00086D70">
        <w:rPr>
          <w:rFonts w:ascii="Times New Roman" w:hAnsi="Times New Roman" w:cs="Times New Roman"/>
          <w:sz w:val="24"/>
          <w:szCs w:val="24"/>
        </w:rPr>
        <w:t>(Altimimi and Schnetkamp 2007)</w:t>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distributed in all or most phyla, the ciliary components often have a patchy presence also within animals, with vertebrates being the only group that contains all the gene families. This indicates that some of the components of the ciliary pathway used as </w:t>
      </w:r>
      <w:r>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Pr="00086D70">
        <w:rPr>
          <w:rFonts w:ascii="Times New Roman" w:hAnsi="Times New Roman" w:cs="Times New Roman"/>
          <w:sz w:val="24"/>
          <w:szCs w:val="24"/>
        </w:rPr>
        <w:t>(Lagman et al. 2016; Lamb 2020)</w:t>
      </w:r>
      <w:r w:rsidRPr="00086D70">
        <w:rPr>
          <w:rFonts w:ascii="Times New Roman" w:eastAsia="Times New Roman" w:hAnsi="Times New Roman" w:cs="Times New Roman"/>
          <w:sz w:val="24"/>
          <w:szCs w:val="24"/>
        </w:rPr>
        <w:t xml:space="preserve">. Here,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 confirms the notion that PDE6 gamma subunits are a vertebrate novelty. </w:t>
      </w:r>
    </w:p>
    <w:p w14:paraId="3CE9616E"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604B9F29" w14:textId="77777777" w:rsidR="006526C2" w:rsidRPr="004B7DD1" w:rsidRDefault="006526C2" w:rsidP="006F7035">
      <w:pPr>
        <w:pStyle w:val="Heading4"/>
      </w:pPr>
      <w:bookmarkStart w:id="53" w:name="_Toc149686839"/>
      <w:r w:rsidRPr="004B7DD1">
        <w:t>Patterns of major duplication, speciation and loss events clarify gene family expansions.</w:t>
      </w:r>
      <w:bookmarkEnd w:id="53"/>
    </w:p>
    <w:p w14:paraId="5025DECE"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57E168CA" w14:textId="77777777" w:rsidR="006526C2" w:rsidRDefault="006526C2" w:rsidP="006526C2">
      <w:pPr>
        <w:spacing w:line="360" w:lineRule="auto"/>
        <w:jc w:val="both"/>
        <w:rPr>
          <w:rFonts w:ascii="Times New Roman" w:eastAsia="Times New Roman" w:hAnsi="Times New Roman" w:cs="Times New Roman"/>
          <w:sz w:val="24"/>
          <w:szCs w:val="24"/>
          <w:shd w:val="clear" w:color="auto" w:fill="FFD966"/>
        </w:rPr>
      </w:pP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approach of reconciling the gene trees to the species tree not only allowed to define the orthogroups of interest, but also revealed the specific patterns of duplication, speciation and loss events that characterise the lineage of the orthogroup of interest and </w:t>
      </w:r>
      <w:r w:rsidRPr="00086D70">
        <w:rPr>
          <w:rFonts w:ascii="Times New Roman" w:eastAsia="Times New Roman" w:hAnsi="Times New Roman" w:cs="Times New Roman"/>
          <w:sz w:val="24"/>
          <w:szCs w:val="24"/>
        </w:rPr>
        <w:lastRenderedPageBreak/>
        <w:t xml:space="preserve">all other lineages in the gene family. Here,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discuss the key findings for a few gene families of particular interest</w:t>
      </w:r>
      <w:r>
        <w:rPr>
          <w:rFonts w:ascii="Times New Roman" w:eastAsia="Times New Roman" w:hAnsi="Times New Roman" w:cs="Times New Roman"/>
          <w:sz w:val="24"/>
          <w:szCs w:val="24"/>
        </w:rPr>
        <w:t>.</w:t>
      </w:r>
    </w:p>
    <w:p w14:paraId="7D7DF30F"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E272F2" w14:textId="77777777" w:rsidR="006526C2" w:rsidRPr="00086D70" w:rsidRDefault="006526C2" w:rsidP="006F7035">
      <w:pPr>
        <w:pStyle w:val="Heading5"/>
        <w:rPr>
          <w:rFonts w:eastAsia="Times New Roman"/>
        </w:rPr>
      </w:pPr>
      <w:bookmarkStart w:id="54" w:name="_Toc149686840"/>
      <w:r w:rsidRPr="00086D70">
        <w:rPr>
          <w:rFonts w:eastAsia="Times New Roman"/>
        </w:rPr>
        <w:lastRenderedPageBreak/>
        <w:t>GPCR Kinases: an ancient family that expands in Metazoa</w:t>
      </w:r>
      <w:bookmarkEnd w:id="54"/>
    </w:p>
    <w:p w14:paraId="0160885B"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3.3A).</w:t>
      </w:r>
      <w:r w:rsidRPr="00086D70">
        <w:rPr>
          <w:rFonts w:ascii="Times New Roman" w:eastAsia="Times New Roman" w:hAnsi="Times New Roman" w:cs="Times New Roman"/>
          <w:sz w:val="24"/>
          <w:szCs w:val="24"/>
        </w:rPr>
        <w:t xml:space="preserve"> </w:t>
      </w:r>
    </w:p>
    <w:p w14:paraId="6F5BC7BF"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Pr="00086D70">
        <w:rPr>
          <w:rFonts w:ascii="Times New Roman" w:hAnsi="Times New Roman" w:cs="Times New Roman"/>
          <w:sz w:val="24"/>
          <w:szCs w:val="24"/>
        </w:rPr>
        <w:t>(Shichida and Matsuyama 2009)</w:t>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Pr="00086D70">
        <w:rPr>
          <w:rFonts w:ascii="Times New Roman" w:hAnsi="Times New Roman" w:cs="Times New Roman"/>
          <w:sz w:val="24"/>
          <w:szCs w:val="24"/>
        </w:rPr>
        <w:t>(Wang and Montell 2007; Lamb et al. 2018)</w:t>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Pr="00086D70">
        <w:rPr>
          <w:rFonts w:ascii="Times New Roman" w:hAnsi="Times New Roman" w:cs="Times New Roman"/>
          <w:sz w:val="24"/>
          <w:szCs w:val="24"/>
        </w:rPr>
        <w:t>(Orban and Palczewski 2016)</w:t>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arrestin to the GPCR </w:t>
      </w:r>
      <w:r w:rsidRPr="00086D70">
        <w:rPr>
          <w:rFonts w:ascii="Times New Roman" w:hAnsi="Times New Roman" w:cs="Times New Roman"/>
          <w:sz w:val="24"/>
          <w:szCs w:val="24"/>
        </w:rPr>
        <w:t>(Mushegian et al. 2012; Orban and Palczewski 2016)</w:t>
      </w:r>
      <w:r w:rsidRPr="00086D70">
        <w:rPr>
          <w:rFonts w:ascii="Times New Roman" w:eastAsia="Times New Roman" w:hAnsi="Times New Roman" w:cs="Times New Roman"/>
          <w:sz w:val="24"/>
          <w:szCs w:val="24"/>
        </w:rPr>
        <w:t xml:space="preserve">. The arrestin-capped GPCR is blocked from interacting with its G-protein. Therefore, GRKs initiate the desensitisation of GPCRs and deactivation of GPCR signalling </w:t>
      </w:r>
      <w:r w:rsidRPr="00086D70">
        <w:rPr>
          <w:rFonts w:ascii="Times New Roman" w:hAnsi="Times New Roman" w:cs="Times New Roman"/>
          <w:sz w:val="24"/>
          <w:szCs w:val="24"/>
        </w:rPr>
        <w:t>(Gurevich and Gurevich 2016; Orban and Palczewski 2016)</w:t>
      </w:r>
      <w:r w:rsidRPr="00086D70">
        <w:rPr>
          <w:rFonts w:ascii="Times New Roman" w:eastAsia="Times New Roman" w:hAnsi="Times New Roman" w:cs="Times New Roman"/>
          <w:sz w:val="24"/>
          <w:szCs w:val="24"/>
        </w:rPr>
        <w:t xml:space="preserve">. </w:t>
      </w:r>
    </w:p>
    <w:p w14:paraId="2F0AEF89"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Pr="00086D70">
        <w:rPr>
          <w:rFonts w:ascii="Times New Roman" w:hAnsi="Times New Roman" w:cs="Times New Roman"/>
          <w:sz w:val="24"/>
          <w:szCs w:val="24"/>
        </w:rPr>
        <w:t>(Lamb et al. 2018; Lamb 2020)</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w:t>
      </w:r>
      <w:r>
        <w:rPr>
          <w:rFonts w:ascii="Times New Roman" w:eastAsia="Times New Roman" w:hAnsi="Times New Roman" w:cs="Times New Roman"/>
          <w:sz w:val="24"/>
          <w:szCs w:val="24"/>
        </w:rPr>
        <w:t>GRK</w:t>
      </w:r>
      <w:r w:rsidRPr="00086D70">
        <w:rPr>
          <w:rFonts w:ascii="Times New Roman" w:eastAsia="Times New Roman" w:hAnsi="Times New Roman" w:cs="Times New Roman"/>
          <w:sz w:val="24"/>
          <w:szCs w:val="24"/>
        </w:rPr>
        <w:t xml:space="preserve"> involved in phototransduction shut-off is Gprk1, which is more closely related to GRK 2/3 </w:t>
      </w:r>
      <w:r w:rsidRPr="00086D70">
        <w:rPr>
          <w:rFonts w:ascii="Times New Roman" w:hAnsi="Times New Roman" w:cs="Times New Roman"/>
          <w:sz w:val="24"/>
          <w:szCs w:val="24"/>
        </w:rPr>
        <w:t>(Lee et al. 2004; Wang and Montell 2007)</w:t>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xml:space="preserve">. An extensive phylogenetic analysis of GRKs </w:t>
      </w:r>
      <w:r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xml:space="preserve">. </w:t>
      </w:r>
    </w:p>
    <w:p w14:paraId="5194379B"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much broader set of eukaryotic lineages examined,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 on early-branching animals and sister groups of animals, and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gene tree to species tree reconciliation,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to expand our knowledge of the evolution of the GRK family adding further details compared to </w:t>
      </w:r>
      <w:r>
        <w:rPr>
          <w:rFonts w:ascii="Times New Roman" w:eastAsia="Times New Roman" w:hAnsi="Times New Roman" w:cs="Times New Roman"/>
          <w:sz w:val="24"/>
          <w:szCs w:val="24"/>
        </w:rPr>
        <w:t xml:space="preserve">the work of Mushegian et al. </w:t>
      </w:r>
      <w:r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Pr="00B60995">
        <w:rPr>
          <w:rFonts w:ascii="Times New Roman" w:eastAsia="Times New Roman" w:hAnsi="Times New Roman" w:cs="Times New Roman"/>
          <w:sz w:val="24"/>
          <w:szCs w:val="24"/>
        </w:rPr>
        <w:t>see supplementary files with the full reconciliation for GRK on GitHub). The GRK 4/5/6 sub</w:t>
      </w:r>
      <w:r w:rsidRPr="00086D70">
        <w:rPr>
          <w:rFonts w:ascii="Times New Roman" w:eastAsia="Times New Roman" w:hAnsi="Times New Roman" w:cs="Times New Roman"/>
          <w:sz w:val="24"/>
          <w:szCs w:val="24"/>
        </w:rPr>
        <w:t xml:space="preserve">-groups all derive from two subsequent duplications at the base of jawed vertebrates. Interestingly, the split between GRK 1/7 and GRK 4/5/6 appears </w:t>
      </w:r>
      <w:r>
        <w:rPr>
          <w:rFonts w:ascii="Times New Roman" w:eastAsia="Times New Roman" w:hAnsi="Times New Roman" w:cs="Times New Roman"/>
          <w:sz w:val="24"/>
          <w:szCs w:val="24"/>
        </w:rPr>
        <w:t xml:space="preserve">to be </w:t>
      </w:r>
      <w:r w:rsidRPr="00086D70">
        <w:rPr>
          <w:rFonts w:ascii="Times New Roman" w:eastAsia="Times New Roman" w:hAnsi="Times New Roman" w:cs="Times New Roman"/>
          <w:sz w:val="24"/>
          <w:szCs w:val="24"/>
        </w:rPr>
        <w:t xml:space="preserve">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Olfactores (urochordates and vertebrates) and potentially in ctenophores, according to the sponge-first scenario only (Figure </w:t>
      </w:r>
      <w:r w:rsidRPr="00CB0D4C">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xml:space="preserve">). </w:t>
      </w:r>
    </w:p>
    <w:p w14:paraId="3E26112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Holozoa (Figure </w:t>
      </w:r>
      <w:r w:rsidRPr="00CB0D4C">
        <w:rPr>
          <w:rFonts w:ascii="Times New Roman" w:eastAsia="Times New Roman" w:hAnsi="Times New Roman" w:cs="Times New Roman"/>
          <w:sz w:val="24"/>
          <w:szCs w:val="24"/>
        </w:rPr>
        <w:t>3.3</w:t>
      </w:r>
      <w:r>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xml:space="preserve">. Although </w:t>
      </w:r>
      <w:r>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too s</w:t>
      </w:r>
      <w:r>
        <w:rPr>
          <w:rFonts w:ascii="Times New Roman" w:eastAsia="Times New Roman" w:hAnsi="Times New Roman" w:cs="Times New Roman"/>
          <w:sz w:val="24"/>
          <w:szCs w:val="24"/>
        </w:rPr>
        <w:t>how</w:t>
      </w:r>
      <w:r w:rsidRPr="00086D70">
        <w:rPr>
          <w:rFonts w:ascii="Times New Roman" w:eastAsia="Times New Roman" w:hAnsi="Times New Roman" w:cs="Times New Roman"/>
          <w:sz w:val="24"/>
          <w:szCs w:val="24"/>
        </w:rPr>
        <w:t xml:space="preserve"> that several holozoans lost either one or the other lineage as described previously, </w:t>
      </w:r>
      <w:r>
        <w:rPr>
          <w:rFonts w:ascii="Times New Roman" w:eastAsia="Times New Roman" w:hAnsi="Times New Roman" w:cs="Times New Roman"/>
          <w:sz w:val="24"/>
          <w:szCs w:val="24"/>
        </w:rPr>
        <w:t xml:space="preserve">my </w:t>
      </w:r>
      <w:r w:rsidRPr="00086D70">
        <w:rPr>
          <w:rFonts w:ascii="Times New Roman" w:eastAsia="Times New Roman" w:hAnsi="Times New Roman" w:cs="Times New Roman"/>
          <w:sz w:val="24"/>
          <w:szCs w:val="24"/>
        </w:rPr>
        <w:t xml:space="preserve">larger taxonomic sampling allowed </w:t>
      </w:r>
      <w:r>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clarify that at least within choanoflagellates, both lineages were originally present, contrary to what previously thought </w:t>
      </w:r>
      <w:r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w:t>
      </w:r>
    </w:p>
    <w:p w14:paraId="556D92F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Holozoa, GRKs are not present in other opisthokonts (e.g., fungi) nor in any other Amorphea group (e.g., Amoebozoa). An orthologous lineage to the GRKs 1-7 is instead present in the other major eukaryotic branch, the Diaphoretickes (Figure </w:t>
      </w:r>
      <w:r w:rsidRPr="00E754D0">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xml:space="preserve">). However, the presence is limited to a small subset of groups, namely the SAR and </w:t>
      </w:r>
      <w:r w:rsidRPr="00B60995">
        <w:rPr>
          <w:rFonts w:ascii="Times New Roman" w:eastAsia="Times New Roman" w:hAnsi="Times New Roman" w:cs="Times New Roman"/>
          <w:sz w:val="24"/>
          <w:szCs w:val="24"/>
        </w:rPr>
        <w:t>Haptophyta (see supplementary reconciliation files).</w:t>
      </w:r>
    </w:p>
    <w:p w14:paraId="661FACD1" w14:textId="13A4F5D5" w:rsidR="006526C2" w:rsidRDefault="006526C2" w:rsidP="006F7035">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Olfactores and the ctenophore branch includes only GRK 2/3 and GRK 4/5/6; instead in the sponge-first scenario, the GRK 1/7 lineage is present also in the ctenophore branch, that has lost GRK 4/5/6 (but retained GRK 2/3) (Figure </w:t>
      </w:r>
      <w:r>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br w:type="page"/>
      </w:r>
    </w:p>
    <w:p w14:paraId="6835ADAF" w14:textId="77777777" w:rsidR="006526C2" w:rsidRDefault="006526C2" w:rsidP="006526C2">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71552" behindDoc="0" locked="0" layoutInCell="1" allowOverlap="1" wp14:anchorId="7E2FBC1C" wp14:editId="08506D12">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4404CB95" w14:textId="77777777" w:rsidR="006526C2" w:rsidRPr="002C67DA" w:rsidRDefault="006526C2" w:rsidP="006526C2">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2FBC1C" id="_x0000_s1031" type="#_x0000_t202" style="position:absolute;left:0;text-align:left;margin-left:.3pt;margin-top:569.2pt;width:425.15pt;height:130.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4404CB95" w14:textId="77777777" w:rsidR="006526C2" w:rsidRPr="002C67DA" w:rsidRDefault="006526C2" w:rsidP="006526C2">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1074F86D" wp14:editId="726B1981">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2"/>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Pr="00086D70">
        <w:rPr>
          <w:rFonts w:ascii="Times New Roman" w:eastAsia="Times New Roman" w:hAnsi="Times New Roman" w:cs="Times New Roman"/>
          <w:b/>
          <w:sz w:val="24"/>
          <w:szCs w:val="24"/>
        </w:rPr>
        <w:t xml:space="preserve"> </w:t>
      </w:r>
    </w:p>
    <w:p w14:paraId="6E54F1A8" w14:textId="77777777" w:rsidR="006526C2" w:rsidRDefault="006526C2" w:rsidP="006526C2">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81792" behindDoc="0" locked="0" layoutInCell="1" allowOverlap="1" wp14:anchorId="11BE54A4" wp14:editId="4DC1C4E9">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E54A4" id="_x0000_s1032" type="#_x0000_t202" style="position:absolute;left:0;text-align:left;margin-left:0;margin-top:0;width:436.5pt;height:101.4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" stroked="f">
                <v:textbox>
                  <w:txbxContent/>
                </v:textbox>
                <w10:wrap type="topAndBottom" anchorx="margin"/>
              </v:shape>
            </w:pict>
          </mc:Fallback>
        </mc:AlternateContent>
      </w:r>
    </w:p>
    <w:p w14:paraId="4BC7A720" w14:textId="77777777" w:rsidR="006526C2" w:rsidRPr="00086D70" w:rsidRDefault="006526C2" w:rsidP="006F7035">
      <w:pPr>
        <w:pStyle w:val="Heading5"/>
        <w:rPr>
          <w:rFonts w:eastAsia="Times New Roman"/>
        </w:rPr>
      </w:pPr>
      <w:bookmarkStart w:id="55" w:name="_Toc149686841"/>
      <w:r w:rsidRPr="00086D70">
        <w:rPr>
          <w:rFonts w:eastAsia="Times New Roman"/>
        </w:rPr>
        <w:t>Phospholipase C: Holozoan origin of the beta subgroup from an ancient eukaryotic family</w:t>
      </w:r>
      <w:bookmarkEnd w:id="55"/>
      <w:r w:rsidRPr="00086D70">
        <w:rPr>
          <w:rFonts w:eastAsia="Times New Roman"/>
        </w:rPr>
        <w:t xml:space="preserve"> </w:t>
      </w:r>
    </w:p>
    <w:p w14:paraId="45636272"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3.3B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Pr="00086D70">
        <w:rPr>
          <w:rFonts w:ascii="Times New Roman" w:hAnsi="Times New Roman" w:cs="Times New Roman"/>
          <w:sz w:val="24"/>
          <w:szCs w:val="24"/>
        </w:rPr>
        <w:t>(Suh et al. 2008)</w:t>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Pr="00086D70">
        <w:rPr>
          <w:rFonts w:ascii="Times New Roman" w:hAnsi="Times New Roman" w:cs="Times New Roman"/>
          <w:sz w:val="24"/>
          <w:szCs w:val="24"/>
        </w:rPr>
        <w:t>(Wang and Montell 2007; Hardie and Juusola 2015)</w:t>
      </w:r>
      <w:r w:rsidRPr="00086D70">
        <w:rPr>
          <w:rFonts w:ascii="Times New Roman" w:eastAsia="Times New Roman" w:hAnsi="Times New Roman" w:cs="Times New Roman"/>
          <w:sz w:val="24"/>
          <w:szCs w:val="24"/>
        </w:rPr>
        <w:t xml:space="preserve">. </w:t>
      </w:r>
    </w:p>
    <w:p w14:paraId="10C497D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Pr="00086D70">
        <w:rPr>
          <w:rFonts w:ascii="Times New Roman" w:hAnsi="Times New Roman" w:cs="Times New Roman"/>
          <w:sz w:val="24"/>
          <w:szCs w:val="24"/>
        </w:rPr>
        <w:t>(Tsutsui et al. 1995; Koyanagi et al. 1998; Rebecchi and Pentyala 2000; Mikami 2014; Wang et al. 2020)</w:t>
      </w:r>
      <w:r w:rsidRPr="00086D70">
        <w:rPr>
          <w:rFonts w:ascii="Times New Roman" w:eastAsia="Times New Roman" w:hAnsi="Times New Roman" w:cs="Times New Roman"/>
          <w:sz w:val="24"/>
          <w:szCs w:val="24"/>
        </w:rPr>
        <w:t xml:space="preserve">, few studies have </w:t>
      </w:r>
      <w:r>
        <w:rPr>
          <w:rFonts w:ascii="Times New Roman" w:eastAsia="Times New Roman" w:hAnsi="Times New Roman" w:cs="Times New Roman"/>
          <w:sz w:val="24"/>
          <w:szCs w:val="24"/>
        </w:rPr>
        <w:t>investigated</w:t>
      </w:r>
      <w:r w:rsidRPr="00086D70">
        <w:rPr>
          <w:rFonts w:ascii="Times New Roman" w:eastAsia="Times New Roman" w:hAnsi="Times New Roman" w:cs="Times New Roman"/>
          <w:sz w:val="24"/>
          <w:szCs w:val="24"/>
        </w:rPr>
        <w:t xml:space="preserve"> their evolution. In mammals there are 6 subgroups of PLCs: beta; gamma; delta; epsilon; zeta; and eta </w:t>
      </w:r>
      <w:r w:rsidRPr="00086D70">
        <w:rPr>
          <w:rFonts w:ascii="Times New Roman" w:hAnsi="Times New Roman" w:cs="Times New Roman"/>
          <w:sz w:val="24"/>
          <w:szCs w:val="24"/>
        </w:rPr>
        <w:t>(Suh et al. 2008)</w:t>
      </w:r>
      <w:r w:rsidRPr="00086D70">
        <w:rPr>
          <w:rFonts w:ascii="Times New Roman" w:eastAsia="Times New Roman" w:hAnsi="Times New Roman" w:cs="Times New Roman"/>
          <w:sz w:val="24"/>
          <w:szCs w:val="24"/>
        </w:rPr>
        <w:t xml:space="preserve">. Candidate beta-type and gamma-type PLCs have been cloned in the sponge </w:t>
      </w:r>
      <w:r w:rsidRPr="00086D70">
        <w:rPr>
          <w:rFonts w:ascii="Times New Roman" w:eastAsia="Times New Roman" w:hAnsi="Times New Roman" w:cs="Times New Roman"/>
          <w:i/>
          <w:sz w:val="24"/>
          <w:szCs w:val="24"/>
        </w:rPr>
        <w:t>Ephydatia fluviatilis</w:t>
      </w:r>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(Koyanagi et al. 1998)</w:t>
      </w:r>
      <w:r w:rsidRPr="00086D70">
        <w:rPr>
          <w:rFonts w:ascii="Times New Roman" w:eastAsia="Times New Roman" w:hAnsi="Times New Roman" w:cs="Times New Roman"/>
          <w:sz w:val="24"/>
          <w:szCs w:val="24"/>
        </w:rPr>
        <w:t xml:space="preserve">. While the PLCs in fungi (and plants) have been described as similar to delta-type </w:t>
      </w:r>
      <w:r w:rsidRPr="00086D70">
        <w:rPr>
          <w:rFonts w:ascii="Times New Roman" w:hAnsi="Times New Roman" w:cs="Times New Roman"/>
          <w:sz w:val="24"/>
          <w:szCs w:val="24"/>
        </w:rPr>
        <w:t>(Rebecchi and Pentyala 2000)</w:t>
      </w:r>
      <w:r w:rsidRPr="00086D70">
        <w:rPr>
          <w:rFonts w:ascii="Times New Roman" w:eastAsia="Times New Roman" w:hAnsi="Times New Roman" w:cs="Times New Roman"/>
          <w:sz w:val="24"/>
          <w:szCs w:val="24"/>
        </w:rPr>
        <w:t xml:space="preserve">. A comprehensive phylogenetic analysis of the family is lacking. </w:t>
      </w:r>
    </w:p>
    <w:p w14:paraId="6102DB11"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NorpA, plus two other PLCs: PLC21C and small wing (sl).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NorpA arises from a duplication </w:t>
      </w:r>
      <w:r>
        <w:rPr>
          <w:rFonts w:ascii="Times New Roman" w:eastAsia="Times New Roman" w:hAnsi="Times New Roman" w:cs="Times New Roman"/>
          <w:sz w:val="24"/>
          <w:szCs w:val="24"/>
        </w:rPr>
        <w:t>in the stem group of</w:t>
      </w:r>
      <w:r w:rsidRPr="00086D70">
        <w:rPr>
          <w:rFonts w:ascii="Times New Roman" w:eastAsia="Times New Roman" w:hAnsi="Times New Roman" w:cs="Times New Roman"/>
          <w:sz w:val="24"/>
          <w:szCs w:val="24"/>
        </w:rPr>
        <w:t xml:space="preserve"> Cnidaria</w:t>
      </w:r>
      <w:r>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sz w:val="24"/>
          <w:szCs w:val="24"/>
        </w:rPr>
        <w:t>Bilateria</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that from the same duplication arises Human PLCbeta4 (</w:t>
      </w:r>
      <w:r w:rsidRPr="00B60995">
        <w:rPr>
          <w:rFonts w:ascii="Times New Roman" w:eastAsia="Times New Roman" w:hAnsi="Times New Roman" w:cs="Times New Roman"/>
          <w:sz w:val="24"/>
          <w:szCs w:val="24"/>
        </w:rPr>
        <w:t xml:space="preserve">see supplementary files with the full reconciliation for PLC on GitHub). Instead, </w:t>
      </w:r>
      <w:r w:rsidRPr="00B60995">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w:t>
      </w:r>
      <w:r w:rsidRPr="00086D70">
        <w:rPr>
          <w:rFonts w:ascii="Times New Roman" w:eastAsia="Times New Roman" w:hAnsi="Times New Roman" w:cs="Times New Roman"/>
          <w:sz w:val="24"/>
          <w:szCs w:val="24"/>
        </w:rPr>
        <w:lastRenderedPageBreak/>
        <w:t xml:space="preserve">PLCbeta1/2/3, and their lineage originates with a duplication at the base of Metazoa. A prior duplication at the same species node is the one that separates the PLC21C + PLCbeta1/2/3 on the one hand from the NorpA + PLCbeta4 on the other. These duplication patterns are consistent between ctenophore-first and sponge-first scenarios. Several additional duplications for the PLC beta lineage also occur at the base of Metazoa (in both ctenophore-first and sponge-first </w:t>
      </w:r>
      <w:r w:rsidRPr="00B60995">
        <w:rPr>
          <w:rFonts w:ascii="Times New Roman" w:eastAsia="Times New Roman" w:hAnsi="Times New Roman" w:cs="Times New Roman"/>
          <w:sz w:val="24"/>
          <w:szCs w:val="24"/>
        </w:rPr>
        <w:t>scenarios), indicating that PLC beta underwent a great expansion at the base of Metazoa (see supplementary reconciliation files).</w:t>
      </w:r>
      <w:r w:rsidRPr="00086D70">
        <w:rPr>
          <w:rFonts w:ascii="Times New Roman" w:eastAsia="Times New Roman" w:hAnsi="Times New Roman" w:cs="Times New Roman"/>
          <w:sz w:val="24"/>
          <w:szCs w:val="24"/>
        </w:rPr>
        <w:t xml:space="preserve"> The origin of the PLC beta lineage is from a duplication at the base of Holozoa where its paralog lineage is the PLC epsilons (Figure </w:t>
      </w:r>
      <w:r w:rsidRPr="00DA09C2">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Pr="00086D70">
        <w:rPr>
          <w:rFonts w:ascii="Times New Roman" w:hAnsi="Times New Roman" w:cs="Times New Roman"/>
          <w:sz w:val="24"/>
          <w:szCs w:val="24"/>
        </w:rPr>
        <w:t>(Rebecchi and Pentyala 2000)</w:t>
      </w:r>
      <w:r w:rsidRPr="00086D70">
        <w:rPr>
          <w:rFonts w:ascii="Times New Roman" w:eastAsia="Times New Roman" w:hAnsi="Times New Roman" w:cs="Times New Roman"/>
          <w:sz w:val="24"/>
          <w:szCs w:val="24"/>
        </w:rPr>
        <w:t xml:space="preserve">, while here </w:t>
      </w:r>
      <w:r>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show that its closest relative seems to be epsilon. </w:t>
      </w:r>
      <w:r>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show that PLC beta/epsilon/gamma are more related to each other than to the other PLCs including PLC delta (Figure </w:t>
      </w:r>
      <w:r w:rsidRPr="00D87018">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w:t>
      </w:r>
      <w:r>
        <w:rPr>
          <w:rFonts w:ascii="Times New Roman" w:eastAsia="Times New Roman" w:hAnsi="Times New Roman" w:cs="Times New Roman"/>
          <w:sz w:val="24"/>
          <w:szCs w:val="24"/>
        </w:rPr>
        <w:t>root</w:t>
      </w:r>
      <w:r w:rsidRPr="00086D70">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e</w:t>
      </w:r>
      <w:r w:rsidRPr="00086D70">
        <w:rPr>
          <w:rFonts w:ascii="Times New Roman" w:eastAsia="Times New Roman" w:hAnsi="Times New Roman" w:cs="Times New Roman"/>
          <w:sz w:val="24"/>
          <w:szCs w:val="24"/>
        </w:rPr>
        <w:t xml:space="preserve">ukaryotes (Figure </w:t>
      </w:r>
      <w:r w:rsidRPr="00B94802">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w:t>
      </w:r>
    </w:p>
    <w:p w14:paraId="459AF697"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64F2C968" w14:textId="77777777" w:rsidR="006526C2" w:rsidRPr="00086D70" w:rsidRDefault="006526C2" w:rsidP="006F7035">
      <w:pPr>
        <w:pStyle w:val="Heading5"/>
        <w:rPr>
          <w:rFonts w:eastAsia="Times New Roman"/>
        </w:rPr>
      </w:pPr>
      <w:bookmarkStart w:id="56" w:name="_Toc149686842"/>
      <w:r w:rsidRPr="00086D70">
        <w:rPr>
          <w:rFonts w:eastAsia="Times New Roman"/>
        </w:rPr>
        <w:t>Cyclic Nucleotide Gated Ion Channels: ancient origin of alpha and beta subtypes</w:t>
      </w:r>
      <w:bookmarkEnd w:id="56"/>
    </w:p>
    <w:p w14:paraId="512590B8"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non-selective cation channels through which the passage of Ca2+ ions </w:t>
      </w:r>
      <w:r>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 xml:space="preserve">particular </w:t>
      </w:r>
      <w:r w:rsidRPr="00086D70">
        <w:rPr>
          <w:rFonts w:ascii="Times New Roman" w:eastAsia="Times New Roman" w:hAnsi="Times New Roman" w:cs="Times New Roman"/>
          <w:sz w:val="24"/>
          <w:szCs w:val="24"/>
        </w:rPr>
        <w:t xml:space="preserve">importance for the excitation of sensory cells (Kaupp and Seifert 2002). </w:t>
      </w:r>
    </w:p>
    <w:p w14:paraId="292DB8F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5A1C9DB6"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occurred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16DB36BF"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chemosensation (Kaupp and Seifert 2002). Amongst early branching animals, CNGs have been found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where it is implicated in phototransduction (Plachetzki et al. 2010). CNG channels are in fact not confined to animals as they are present also in plants (Saand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72CFF8E1"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and gene tree to species tree reconciliation of the CNG family revealed that the alpha and beta gene lineages derive from a gene duplication </w:t>
      </w:r>
      <w:r>
        <w:rPr>
          <w:rFonts w:ascii="Times New Roman" w:eastAsia="Times New Roman" w:hAnsi="Times New Roman" w:cs="Times New Roman"/>
          <w:sz w:val="24"/>
          <w:szCs w:val="24"/>
        </w:rPr>
        <w:t xml:space="preserve">within the ancestor of </w:t>
      </w:r>
      <w:r w:rsidRPr="00086D70">
        <w:rPr>
          <w:rFonts w:ascii="Times New Roman" w:eastAsia="Times New Roman" w:hAnsi="Times New Roman" w:cs="Times New Roman"/>
          <w:sz w:val="24"/>
          <w:szCs w:val="24"/>
        </w:rPr>
        <w:t xml:space="preserve">choanoflagellates and animals (Figure </w:t>
      </w:r>
      <w:r w:rsidRPr="00744875">
        <w:rPr>
          <w:rFonts w:ascii="Times New Roman" w:eastAsia="Times New Roman" w:hAnsi="Times New Roman" w:cs="Times New Roman"/>
          <w:sz w:val="24"/>
          <w:szCs w:val="24"/>
        </w:rPr>
        <w:t>3.3C</w:t>
      </w:r>
      <w:r w:rsidRPr="00086D7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is independent of </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ctenophore-first or sponge-first</w:t>
      </w:r>
      <w:r>
        <w:rPr>
          <w:rFonts w:ascii="Times New Roman" w:eastAsia="Times New Roman" w:hAnsi="Times New Roman" w:cs="Times New Roman"/>
          <w:sz w:val="24"/>
          <w:szCs w:val="24"/>
        </w:rPr>
        <w:t xml:space="preserve"> scenario</w:t>
      </w:r>
      <w:r w:rsidRPr="00086D70">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2F8BB21F"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3.3C</w:t>
      </w:r>
      <w:r w:rsidRPr="00086D70">
        <w:rPr>
          <w:rFonts w:ascii="Times New Roman" w:eastAsia="Times New Roman" w:hAnsi="Times New Roman" w:cs="Times New Roman"/>
          <w:sz w:val="24"/>
          <w:szCs w:val="24"/>
        </w:rPr>
        <w:t>). The orthologous lineage to the CNG alpha/beta lineage is present in other holozoan species and in some Diaphoretickes.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1D3D15C6"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4B78FD7C" w14:textId="77777777" w:rsidR="006526C2" w:rsidRPr="004B7DD1" w:rsidRDefault="006526C2" w:rsidP="006F7035">
      <w:pPr>
        <w:pStyle w:val="Heading4"/>
        <w:rPr>
          <w:sz w:val="24"/>
          <w:szCs w:val="24"/>
        </w:rPr>
      </w:pPr>
      <w:bookmarkStart w:id="57" w:name="_Toc149686843"/>
      <w:r w:rsidRPr="004B7DD1">
        <w:t>Identification of putative photoreceptor cells throughout animals.</w:t>
      </w:r>
      <w:bookmarkEnd w:id="57"/>
    </w:p>
    <w:p w14:paraId="7BA14C7E"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understand the origin and early evolution of vision, we must understand not only when a</w:t>
      </w:r>
      <w:r>
        <w:rPr>
          <w:rFonts w:ascii="Times New Roman" w:eastAsia="Times New Roman" w:hAnsi="Times New Roman" w:cs="Times New Roman"/>
          <w:sz w:val="24"/>
          <w:szCs w:val="24"/>
        </w:rPr>
        <w:t xml:space="preserve">ll the individual </w:t>
      </w:r>
      <w:r w:rsidRPr="00086D70">
        <w:rPr>
          <w:rFonts w:ascii="Times New Roman" w:eastAsia="Times New Roman" w:hAnsi="Times New Roman" w:cs="Times New Roman"/>
          <w:sz w:val="24"/>
          <w:szCs w:val="24"/>
        </w:rPr>
        <w:t xml:space="preserve">phototransduction </w:t>
      </w:r>
      <w:r>
        <w:rPr>
          <w:rFonts w:ascii="Times New Roman" w:eastAsia="Times New Roman" w:hAnsi="Times New Roman" w:cs="Times New Roman"/>
          <w:sz w:val="24"/>
          <w:szCs w:val="24"/>
        </w:rPr>
        <w:t>genes</w:t>
      </w:r>
      <w:r w:rsidRPr="00086D70">
        <w:rPr>
          <w:rFonts w:ascii="Times New Roman" w:eastAsia="Times New Roman" w:hAnsi="Times New Roman" w:cs="Times New Roman"/>
          <w:sz w:val="24"/>
          <w:szCs w:val="24"/>
        </w:rPr>
        <w:t xml:space="preserve"> evolved, but </w:t>
      </w:r>
      <w:r>
        <w:rPr>
          <w:rFonts w:ascii="Times New Roman" w:eastAsia="Times New Roman" w:hAnsi="Times New Roman" w:cs="Times New Roman"/>
          <w:sz w:val="24"/>
          <w:szCs w:val="24"/>
        </w:rPr>
        <w:t>also when they became co-expressed within the same cell-type. My</w:t>
      </w:r>
      <w:r w:rsidRPr="00086D70">
        <w:rPr>
          <w:rFonts w:ascii="Times New Roman" w:eastAsia="Times New Roman" w:hAnsi="Times New Roman" w:cs="Times New Roman"/>
          <w:sz w:val="24"/>
          <w:szCs w:val="24"/>
        </w:rPr>
        <w:t xml:space="preserve"> detailed analysis of phototransduction gene family evolution with clarifications of the relationships amongst sub lineages, allowed </w:t>
      </w:r>
      <w:r>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compile a list of best candidate phototransduction genes for every species. These were used as markers to identify candidate photoreceptor cells (PRCs) from the available single-cell RNA sequencing data of a variety of animal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served as invertebrate representatives of the deuterostome clade, useful to “bridge” the gap between the two primary model organisms—fly and human. </w:t>
      </w:r>
      <w:r w:rsidRPr="00086D70">
        <w:rPr>
          <w:rFonts w:ascii="Times New Roman" w:eastAsia="Times New Roman" w:hAnsi="Times New Roman" w:cs="Times New Roman"/>
          <w:sz w:val="24"/>
          <w:szCs w:val="24"/>
        </w:rPr>
        <w:t xml:space="preserve">Finally, amongst non-bilaterians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Stylophora pistillata</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Nematostella vectensis</w:t>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and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A comprehensive list of scRNAseq data sources and sample details for each species are in</w:t>
      </w:r>
      <w:r>
        <w:rPr>
          <w:rFonts w:ascii="Times New Roman" w:eastAsia="Times New Roman" w:hAnsi="Times New Roman" w:cs="Times New Roman"/>
          <w:sz w:val="24"/>
          <w:szCs w:val="24"/>
        </w:rPr>
        <w:t xml:space="preserve"> Table 3.3.</w:t>
      </w:r>
      <w:r w:rsidRPr="00086D70">
        <w:rPr>
          <w:rFonts w:ascii="Times New Roman" w:eastAsia="Times New Roman" w:hAnsi="Times New Roman" w:cs="Times New Roman"/>
          <w:sz w:val="24"/>
          <w:szCs w:val="24"/>
        </w:rPr>
        <w:t xml:space="preserve"> </w:t>
      </w:r>
    </w:p>
    <w:p w14:paraId="760084CB"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3600" behindDoc="0" locked="0" layoutInCell="1" allowOverlap="1" wp14:anchorId="1DABF45D" wp14:editId="68CA65D4">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1854E03B" w14:textId="77777777" w:rsidR="006526C2" w:rsidRPr="00150081" w:rsidRDefault="006526C2" w:rsidP="006526C2">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 xml:space="preserve">Table 3.3. Datasets used for the single cell analyses. </w:t>
                            </w:r>
                            <w:r w:rsidRPr="00421447">
                              <w:rPr>
                                <w:rFonts w:ascii="Times New Roman" w:hAnsi="Times New Roman" w:cs="Times New Roman"/>
                                <w:sz w:val="20"/>
                                <w:szCs w:val="20"/>
                              </w:rPr>
                              <w:t>Single cell RNA sequencing data from 12 species were used for the single cell analyses. Phylogenetic relationships, as well as developmental stage, tissue type and source are indicated for each species. Focus was given on non-bilaterian species.</w:t>
                            </w:r>
                            <w:r w:rsidRPr="00150081">
                              <w:rPr>
                                <w:rFonts w:ascii="Times New Roman" w:hAnsi="Times New Roman" w:cs="Times New Roman"/>
                                <w:i/>
                                <w:iCs/>
                                <w:sz w:val="20"/>
                                <w:szCs w:val="20"/>
                              </w:rPr>
                              <w:t xml:space="preserve"> </w:t>
                            </w:r>
                            <w:r w:rsidRPr="00150081">
                              <w:rPr>
                                <w:rFonts w:ascii="Times New Roman" w:eastAsia="Times New Roman" w:hAnsi="Times New Roman" w:cs="Times New Roman"/>
                                <w:sz w:val="20"/>
                                <w:szCs w:val="20"/>
                              </w:rPr>
                              <w:t xml:space="preserve">Species silhouettes </w:t>
                            </w:r>
                            <w:r>
                              <w:rPr>
                                <w:rFonts w:ascii="Times New Roman" w:eastAsia="Times New Roman" w:hAnsi="Times New Roman" w:cs="Times New Roman"/>
                                <w:sz w:val="20"/>
                                <w:szCs w:val="20"/>
                              </w:rPr>
                              <w:t>are</w:t>
                            </w:r>
                            <w:r w:rsidRPr="00150081">
                              <w:rPr>
                                <w:rFonts w:ascii="Times New Roman" w:eastAsia="Times New Roman" w:hAnsi="Times New Roman" w:cs="Times New Roman"/>
                                <w:sz w:val="20"/>
                                <w:szCs w:val="20"/>
                              </w:rPr>
                              <w:t xml:space="preserve"> images with CC0 1.0 Universal Public Domain Dedication licences obtained from </w:t>
                            </w:r>
                            <w:hyperlink r:id="rId13" w:history="1">
                              <w:r w:rsidRPr="00150081">
                                <w:rPr>
                                  <w:rStyle w:val="Hyperlink"/>
                                  <w:rFonts w:ascii="Times New Roman" w:eastAsia="Times New Roman" w:hAnsi="Times New Roman" w:cs="Times New Roman"/>
                                  <w:sz w:val="20"/>
                                  <w:szCs w:val="20"/>
                                </w:rPr>
                                <w:t>https://www.phylopic.org/</w:t>
                              </w:r>
                            </w:hyperlink>
                            <w:r w:rsidRPr="00150081">
                              <w:rPr>
                                <w:rFonts w:ascii="Times New Roman" w:eastAsia="Times New Roman" w:hAnsi="Times New Roman" w:cs="Times New Roman"/>
                                <w:sz w:val="20"/>
                                <w:szCs w:val="20"/>
                              </w:rPr>
                              <w:t xml:space="preserve">. </w:t>
                            </w:r>
                            <w:bookmarkStart w:id="58" w:name="_Hlk142471338"/>
                            <w:r>
                              <w:rPr>
                                <w:rFonts w:ascii="Times New Roman" w:eastAsia="Times New Roman" w:hAnsi="Times New Roman" w:cs="Times New Roman"/>
                                <w:sz w:val="20"/>
                                <w:szCs w:val="20"/>
                              </w:rPr>
                              <w:t xml:space="preserve">Abbreviations: </w:t>
                            </w:r>
                            <w:r w:rsidRPr="00421447">
                              <w:rPr>
                                <w:rFonts w:ascii="Times New Roman" w:eastAsia="Times New Roman" w:hAnsi="Times New Roman" w:cs="Times New Roman"/>
                                <w:i/>
                                <w:iCs/>
                                <w:sz w:val="20"/>
                                <w:szCs w:val="20"/>
                              </w:rPr>
                              <w:t>D. mel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mus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pur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 vec</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Nematostella vectensis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Stylophora pistillata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Clytia hemisphaerica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vul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 adh</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Trichoplax adhaerens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Amphimedon queenslandica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Mnemiopsis leidyi</w:t>
                            </w:r>
                            <w:r>
                              <w:rPr>
                                <w:rFonts w:ascii="Times New Roman" w:eastAsia="Times New Roman" w:hAnsi="Times New Roman" w:cs="Times New Roman"/>
                                <w:sz w:val="20"/>
                                <w:szCs w:val="20"/>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BF45D" id="_x0000_s1033" type="#_x0000_t202" style="position:absolute;left:0;text-align:left;margin-left:-.1pt;margin-top:262.75pt;width:425.15pt;height:125.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1854E03B" w14:textId="77777777" w:rsidR="006526C2" w:rsidRPr="00150081" w:rsidRDefault="006526C2" w:rsidP="006526C2">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 xml:space="preserve">Table 3.3. Datasets used for the single cell analyses. </w:t>
                      </w:r>
                      <w:r w:rsidRPr="00421447">
                        <w:rPr>
                          <w:rFonts w:ascii="Times New Roman" w:hAnsi="Times New Roman" w:cs="Times New Roman"/>
                          <w:sz w:val="20"/>
                          <w:szCs w:val="20"/>
                        </w:rPr>
                        <w:t>Single cell RNA sequencing data from 12 species were used for the single cell analyses. Phylogenetic relationships, as well as developmental stage, tissue type and source are indicated for each species. Focus was given on non-bilaterian species.</w:t>
                      </w:r>
                      <w:r w:rsidRPr="00150081">
                        <w:rPr>
                          <w:rFonts w:ascii="Times New Roman" w:hAnsi="Times New Roman" w:cs="Times New Roman"/>
                          <w:i/>
                          <w:iCs/>
                          <w:sz w:val="20"/>
                          <w:szCs w:val="20"/>
                        </w:rPr>
                        <w:t xml:space="preserve"> </w:t>
                      </w:r>
                      <w:r w:rsidRPr="00150081">
                        <w:rPr>
                          <w:rFonts w:ascii="Times New Roman" w:eastAsia="Times New Roman" w:hAnsi="Times New Roman" w:cs="Times New Roman"/>
                          <w:sz w:val="20"/>
                          <w:szCs w:val="20"/>
                        </w:rPr>
                        <w:t xml:space="preserve">Species silhouettes </w:t>
                      </w:r>
                      <w:r>
                        <w:rPr>
                          <w:rFonts w:ascii="Times New Roman" w:eastAsia="Times New Roman" w:hAnsi="Times New Roman" w:cs="Times New Roman"/>
                          <w:sz w:val="20"/>
                          <w:szCs w:val="20"/>
                        </w:rPr>
                        <w:t>are</w:t>
                      </w:r>
                      <w:r w:rsidRPr="00150081">
                        <w:rPr>
                          <w:rFonts w:ascii="Times New Roman" w:eastAsia="Times New Roman" w:hAnsi="Times New Roman" w:cs="Times New Roman"/>
                          <w:sz w:val="20"/>
                          <w:szCs w:val="20"/>
                        </w:rPr>
                        <w:t xml:space="preserve"> images with CC0 1.0 Universal Public Domain Dedication licences obtained from </w:t>
                      </w:r>
                      <w:hyperlink r:id="rId14" w:history="1">
                        <w:r w:rsidRPr="00150081">
                          <w:rPr>
                            <w:rStyle w:val="Hyperlink"/>
                            <w:rFonts w:ascii="Times New Roman" w:eastAsia="Times New Roman" w:hAnsi="Times New Roman" w:cs="Times New Roman"/>
                            <w:sz w:val="20"/>
                            <w:szCs w:val="20"/>
                          </w:rPr>
                          <w:t>https://www.phylopic.org/</w:t>
                        </w:r>
                      </w:hyperlink>
                      <w:r w:rsidRPr="00150081">
                        <w:rPr>
                          <w:rFonts w:ascii="Times New Roman" w:eastAsia="Times New Roman" w:hAnsi="Times New Roman" w:cs="Times New Roman"/>
                          <w:sz w:val="20"/>
                          <w:szCs w:val="20"/>
                        </w:rPr>
                        <w:t xml:space="preserve">. </w:t>
                      </w:r>
                      <w:bookmarkStart w:id="59" w:name="_Hlk142471338"/>
                      <w:r>
                        <w:rPr>
                          <w:rFonts w:ascii="Times New Roman" w:eastAsia="Times New Roman" w:hAnsi="Times New Roman" w:cs="Times New Roman"/>
                          <w:sz w:val="20"/>
                          <w:szCs w:val="20"/>
                        </w:rPr>
                        <w:t xml:space="preserve">Abbreviations: </w:t>
                      </w:r>
                      <w:r w:rsidRPr="00421447">
                        <w:rPr>
                          <w:rFonts w:ascii="Times New Roman" w:eastAsia="Times New Roman" w:hAnsi="Times New Roman" w:cs="Times New Roman"/>
                          <w:i/>
                          <w:iCs/>
                          <w:sz w:val="20"/>
                          <w:szCs w:val="20"/>
                        </w:rPr>
                        <w:t>D. mel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mus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pur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 vec</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Nematostella vectensis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Stylophora pistillata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Clytia hemisphaerica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vul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 adh</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Trichoplax adhaerens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Amphimedon queenslandica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Mnemiopsis leidyi</w:t>
                      </w:r>
                      <w:r>
                        <w:rPr>
                          <w:rFonts w:ascii="Times New Roman" w:eastAsia="Times New Roman" w:hAnsi="Times New Roman" w:cs="Times New Roman"/>
                          <w:sz w:val="20"/>
                          <w:szCs w:val="20"/>
                        </w:rPr>
                        <w:t>.</w:t>
                      </w:r>
                      <w:bookmarkEnd w:id="59"/>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14:anchorId="37B1723F" wp14:editId="2D78BADF">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5"/>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In</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photoreceptor cells are well characterised</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w:t>
      </w:r>
      <w:r w:rsidRPr="00086D70">
        <w:rPr>
          <w:rFonts w:ascii="Times New Roman" w:eastAsia="Times New Roman" w:hAnsi="Times New Roman" w:cs="Times New Roman"/>
          <w:sz w:val="24"/>
          <w:szCs w:val="24"/>
        </w:rPr>
        <w:t xml:space="preserve">or </w:t>
      </w: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S. purpuratus</w:t>
      </w:r>
      <w:r w:rsidRPr="00086D70">
        <w:rPr>
          <w:rFonts w:ascii="Times New Roman" w:eastAsia="Times New Roman" w:hAnsi="Times New Roman" w:cs="Times New Roman"/>
          <w:sz w:val="24"/>
          <w:szCs w:val="24"/>
        </w:rPr>
        <w:t xml:space="preserve"> and some species of cnidaria</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photoreceptors have been reported, </w:t>
      </w:r>
      <w:r>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most</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non-bilaterians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evidence for</w:t>
      </w:r>
      <w:r w:rsidRPr="00086D70">
        <w:rPr>
          <w:rFonts w:ascii="Times New Roman" w:eastAsia="Times New Roman" w:hAnsi="Times New Roman" w:cs="Times New Roman"/>
          <w:sz w:val="24"/>
          <w:szCs w:val="24"/>
        </w:rPr>
        <w:t xml:space="preserve"> photoreceptors </w:t>
      </w:r>
      <w:r>
        <w:rPr>
          <w:rFonts w:ascii="Times New Roman" w:eastAsia="Times New Roman" w:hAnsi="Times New Roman" w:cs="Times New Roman"/>
          <w:sz w:val="24"/>
          <w:szCs w:val="24"/>
        </w:rPr>
        <w:t xml:space="preserve">is scant, like for ctenophores </w:t>
      </w:r>
      <w:r w:rsidRPr="00975785">
        <w:rPr>
          <w:rFonts w:ascii="Times New Roman" w:hAnsi="Times New Roman" w:cs="Times New Roman"/>
          <w:sz w:val="24"/>
        </w:rPr>
        <w:t>(Horridge 1964; Tamm 2016)</w:t>
      </w:r>
      <w:r>
        <w:rPr>
          <w:rFonts w:ascii="Times New Roman" w:eastAsia="Times New Roman" w:hAnsi="Times New Roman" w:cs="Times New Roman"/>
          <w:sz w:val="24"/>
          <w:szCs w:val="24"/>
        </w:rPr>
        <w:t>, or entirely</w:t>
      </w:r>
      <w:r w:rsidRPr="00086D70">
        <w:rPr>
          <w:rFonts w:ascii="Times New Roman" w:eastAsia="Times New Roman" w:hAnsi="Times New Roman" w:cs="Times New Roman"/>
          <w:sz w:val="24"/>
          <w:szCs w:val="24"/>
        </w:rPr>
        <w:t xml:space="preserve"> unknown. Moreover, when searching for putative homologous cell</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types to the PRCs in these species, it is uncertain whether they might possess a more rhabdomeric-like or ciliary-like profile. Therefore,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described in detail in the Methods section</w:t>
      </w:r>
      <w:r>
        <w:rPr>
          <w:rFonts w:ascii="Times New Roman" w:eastAsia="Times New Roman" w:hAnsi="Times New Roman" w:cs="Times New Roman"/>
          <w:sz w:val="24"/>
          <w:szCs w:val="24"/>
        </w:rPr>
        <w:t xml:space="preserve"> of this Chapter)</w:t>
      </w:r>
      <w:r w:rsidRPr="00086D70">
        <w:rPr>
          <w:rFonts w:ascii="Times New Roman" w:eastAsia="Times New Roman" w:hAnsi="Times New Roman" w:cs="Times New Roman"/>
          <w:sz w:val="24"/>
          <w:szCs w:val="24"/>
        </w:rPr>
        <w:t xml:space="preserve"> to identify PRC-like “metacells” or cell states based on phototransduction gene expression. </w:t>
      </w:r>
    </w:p>
    <w:p w14:paraId="0CF345E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6BCC6C07"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C593797"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0BA5CAA4" wp14:editId="725BAFF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0B06A15A" w14:textId="77777777" w:rsidR="006526C2" w:rsidRPr="00F66AEF" w:rsidRDefault="006526C2" w:rsidP="006526C2">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Figure 3.4</w:t>
                            </w:r>
                            <w:r>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 Species silhouettes were modified from images with CC0 1.0 Universal Public Domain Dedication licences obtained from </w:t>
                            </w:r>
                            <w:hyperlink r:id="rId16" w:history="1">
                              <w:r w:rsidRPr="00F66AEF">
                                <w:rPr>
                                  <w:rStyle w:val="Hyperlink"/>
                                  <w:rFonts w:ascii="Times New Roman" w:eastAsia="Times New Roman" w:hAnsi="Times New Roman" w:cs="Times New Roman"/>
                                  <w:sz w:val="20"/>
                                  <w:szCs w:val="20"/>
                                </w:rPr>
                                <w:t>https://www.phylopic.org/</w:t>
                              </w:r>
                            </w:hyperlink>
                            <w:r w:rsidRPr="00F66AE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Abbreviations: </w:t>
                            </w:r>
                            <w:r w:rsidRPr="00421447">
                              <w:rPr>
                                <w:rFonts w:ascii="Times New Roman" w:eastAsia="Times New Roman" w:hAnsi="Times New Roman" w:cs="Times New Roman"/>
                                <w:i/>
                                <w:iCs/>
                                <w:sz w:val="20"/>
                                <w:szCs w:val="20"/>
                              </w:rPr>
                              <w:t>D. mel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mus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pur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 vec</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Nematostella vectensis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Stylophora pistillata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Clytia hemisphaerica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vul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 adh</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Trichoplax adhaerens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Amphimedon queenslandica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Mnemiopsis leidyi</w:t>
                            </w:r>
                            <w:r>
                              <w:rPr>
                                <w:rFonts w:ascii="Times New Roman" w:eastAsia="Times New Roman" w:hAnsi="Times New Roman" w:cs="Times New Roman"/>
                                <w:sz w:val="20"/>
                                <w:szCs w:val="20"/>
                              </w:rPr>
                              <w:t>.</w:t>
                            </w:r>
                            <w:r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CAA4"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0B06A15A" w14:textId="77777777" w:rsidR="006526C2" w:rsidRPr="00F66AEF" w:rsidRDefault="006526C2" w:rsidP="006526C2">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Figure 3.4</w:t>
                      </w:r>
                      <w:r>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 Species silhouettes were modified from images with CC0 1.0 Universal Public Domain Dedication licences obtained from </w:t>
                      </w:r>
                      <w:hyperlink r:id="rId17" w:history="1">
                        <w:r w:rsidRPr="00F66AEF">
                          <w:rPr>
                            <w:rStyle w:val="Hyperlink"/>
                            <w:rFonts w:ascii="Times New Roman" w:eastAsia="Times New Roman" w:hAnsi="Times New Roman" w:cs="Times New Roman"/>
                            <w:sz w:val="20"/>
                            <w:szCs w:val="20"/>
                          </w:rPr>
                          <w:t>https://www.phylopic.org/</w:t>
                        </w:r>
                      </w:hyperlink>
                      <w:r w:rsidRPr="00F66AE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Abbreviations: </w:t>
                      </w:r>
                      <w:r w:rsidRPr="00421447">
                        <w:rPr>
                          <w:rFonts w:ascii="Times New Roman" w:eastAsia="Times New Roman" w:hAnsi="Times New Roman" w:cs="Times New Roman"/>
                          <w:i/>
                          <w:iCs/>
                          <w:sz w:val="20"/>
                          <w:szCs w:val="20"/>
                        </w:rPr>
                        <w:t>D. mel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mus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pur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 vec</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Nematostella vectensis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Stylophora pistillata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Clytia hemisphaerica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vul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 adh</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Trichoplax adhaerens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Amphimedon queenslandica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Mnemiopsis leidyi</w:t>
                      </w:r>
                      <w:r>
                        <w:rPr>
                          <w:rFonts w:ascii="Times New Roman" w:eastAsia="Times New Roman" w:hAnsi="Times New Roman" w:cs="Times New Roman"/>
                          <w:sz w:val="20"/>
                          <w:szCs w:val="20"/>
                        </w:rPr>
                        <w:t>.</w:t>
                      </w:r>
                      <w:r w:rsidRPr="00F66AEF">
                        <w:rPr>
                          <w:rFonts w:ascii="Times New Roman" w:eastAsia="Times New Roman" w:hAnsi="Times New Roman" w:cs="Times New Roman"/>
                          <w:sz w:val="24"/>
                          <w:szCs w:val="24"/>
                        </w:rPr>
                        <w:t xml:space="preserve"> </w:t>
                      </w:r>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4279C3DC" wp14:editId="545BACF5">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8"/>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25B656D3" w14:textId="77777777" w:rsidR="006526C2" w:rsidRPr="00172BC7" w:rsidRDefault="006526C2" w:rsidP="006F7035">
      <w:pPr>
        <w:pStyle w:val="Heading5"/>
        <w:rPr>
          <w:rFonts w:eastAsia="Times New Roman"/>
        </w:rPr>
      </w:pPr>
      <w:bookmarkStart w:id="60" w:name="_Toc149686844"/>
      <w:r w:rsidRPr="00172BC7">
        <w:rPr>
          <w:rFonts w:eastAsia="Times New Roman"/>
        </w:rPr>
        <w:t>Ciliary and Rhabdomeric PRCs in model organisms</w:t>
      </w:r>
      <w:bookmarkEnd w:id="60"/>
    </w:p>
    <w:p w14:paraId="5F2DB49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 xml:space="preserve">a PRC metacell possesses a rhabdomeric-exclusive profile, with the only ciliary gene expressed being the G alpha of type i/o. All other ciliary genes were either not detected in the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genome or are not expressed in its PRC metacell. In contrast,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 albeit at a lower level compared to ciliary genes. This could reflect the possibility that ciliary photoreceptor cells, whilst </w:t>
      </w:r>
      <w:r w:rsidRPr="00086D70">
        <w:rPr>
          <w:rFonts w:ascii="Times New Roman" w:eastAsia="Times New Roman" w:hAnsi="Times New Roman" w:cs="Times New Roman"/>
          <w:sz w:val="24"/>
          <w:szCs w:val="24"/>
        </w:rPr>
        <w:lastRenderedPageBreak/>
        <w:t xml:space="preserve">using the ciliary pathway for phototransduction, may contemporarily employ rhabdomeric-like signalling either to modulate the phototransduction or, alternatively, to perform unrelated tasks, as previously proposed </w:t>
      </w:r>
      <w:r w:rsidRPr="00086D70">
        <w:rPr>
          <w:rFonts w:ascii="Times New Roman" w:hAnsi="Times New Roman" w:cs="Times New Roman"/>
          <w:sz w:val="24"/>
          <w:szCs w:val="24"/>
        </w:rPr>
        <w:t>(Yau and Hardie 2009)</w:t>
      </w:r>
      <w:r w:rsidRPr="00086D70">
        <w:rPr>
          <w:rFonts w:ascii="Times New Roman" w:eastAsia="Times New Roman" w:hAnsi="Times New Roman" w:cs="Times New Roman"/>
          <w:sz w:val="24"/>
          <w:szCs w:val="24"/>
        </w:rPr>
        <w:t xml:space="preserve">. </w:t>
      </w:r>
    </w:p>
    <w:p w14:paraId="7776F4AD"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it has been proposed that melanopsin (OPN4) expressing cells in the vertebrate retina are the homologous cell type to rhabdomeric photoreceptor cells </w:t>
      </w:r>
      <w:r w:rsidRPr="00652367">
        <w:rPr>
          <w:rFonts w:ascii="Times New Roman" w:hAnsi="Times New Roman" w:cs="Times New Roman"/>
          <w:sz w:val="24"/>
          <w:szCs w:val="24"/>
        </w:rPr>
        <w:t>(Provencio et al. 2000; Hattar et al. 2002; Arendt 2003; Rollag et al. 2003; Fu et al. 2005)</w:t>
      </w:r>
      <w:r w:rsidRPr="00652367">
        <w:rPr>
          <w:rFonts w:ascii="Times New Roman" w:eastAsia="Times New Roman" w:hAnsi="Times New Roman" w:cs="Times New Roman"/>
          <w:sz w:val="24"/>
          <w:szCs w:val="24"/>
        </w:rPr>
        <w:t xml:space="preserve">. </w:t>
      </w:r>
      <w:r w:rsidRPr="00E941DC">
        <w:rPr>
          <w:rFonts w:ascii="Times New Roman" w:eastAsia="Times New Roman" w:hAnsi="Times New Roman" w:cs="Times New Roman"/>
          <w:sz w:val="24"/>
          <w:szCs w:val="24"/>
        </w:rPr>
        <w:t>Sp</w:t>
      </w:r>
      <w:r>
        <w:rPr>
          <w:rFonts w:ascii="Times New Roman" w:eastAsia="Times New Roman" w:hAnsi="Times New Roman" w:cs="Times New Roman"/>
          <w:sz w:val="24"/>
          <w:szCs w:val="24"/>
        </w:rPr>
        <w:t xml:space="preserve">ecifically, a subclass of retinal ganglion cells, called intrinsically photosensitive retinal ganglion cells (ipRGC), are known to use OPN4 to mediate non-visual forming light sensing functions, e.g., circadian entrainment and pupillary light reflex </w:t>
      </w:r>
      <w:r w:rsidRPr="00B57A45">
        <w:rPr>
          <w:rFonts w:ascii="Times New Roman" w:hAnsi="Times New Roman" w:cs="Times New Roman"/>
          <w:sz w:val="24"/>
        </w:rPr>
        <w:t>(Hahn et al. 2023)</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Both also expressed another ipRGC marker, the transcription factor EOMES </w:t>
      </w:r>
      <w:r w:rsidRPr="00B60995">
        <w:rPr>
          <w:rFonts w:ascii="Times New Roman" w:hAnsi="Times New Roman" w:cs="Times New Roman"/>
          <w:sz w:val="24"/>
        </w:rPr>
        <w:t>(Hahn et al. 2023)</w:t>
      </w:r>
      <w:r w:rsidRPr="00B60995">
        <w:rPr>
          <w:rFonts w:ascii="Times New Roman" w:eastAsia="Times New Roman" w:hAnsi="Times New Roman" w:cs="Times New Roman"/>
          <w:sz w:val="24"/>
          <w:szCs w:val="24"/>
        </w:rPr>
        <w:t xml:space="preserve"> (the list of all genes with their respective lfp values is available on GitHub). Interestingly, the</w:t>
      </w:r>
      <w:r w:rsidRPr="00086D70">
        <w:rPr>
          <w:rFonts w:ascii="Times New Roman" w:eastAsia="Times New Roman" w:hAnsi="Times New Roman" w:cs="Times New Roman"/>
          <w:sz w:val="24"/>
          <w:szCs w:val="24"/>
        </w:rPr>
        <w:t xml:space="preserve">se two mouse metacells express a lot less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p>
    <w:p w14:paraId="2995848A"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680A66FD" w14:textId="77777777" w:rsidR="006526C2" w:rsidRPr="00086D70" w:rsidRDefault="006526C2" w:rsidP="006F7035">
      <w:pPr>
        <w:pStyle w:val="Heading5"/>
        <w:rPr>
          <w:rFonts w:eastAsia="Times New Roman"/>
        </w:rPr>
      </w:pPr>
      <w:bookmarkStart w:id="61" w:name="_Toc149686845"/>
      <w:r w:rsidRPr="00086D70">
        <w:rPr>
          <w:rFonts w:eastAsia="Times New Roman"/>
        </w:rPr>
        <w:t>C. intestinalis and S. purpuratus PRC metacells</w:t>
      </w:r>
      <w:bookmarkEnd w:id="61"/>
    </w:p>
    <w:p w14:paraId="721DF556"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Pr="00086D70">
        <w:rPr>
          <w:rFonts w:ascii="Times New Roman" w:hAnsi="Times New Roman" w:cs="Times New Roman"/>
          <w:sz w:val="24"/>
          <w:szCs w:val="24"/>
        </w:rPr>
        <w:t>(Eakin and Kuda 1970; Ryan et al. 2016)</w:t>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Pr="00086D70">
        <w:rPr>
          <w:rFonts w:ascii="Times New Roman" w:hAnsi="Times New Roman" w:cs="Times New Roman"/>
          <w:sz w:val="24"/>
          <w:szCs w:val="24"/>
        </w:rPr>
        <w:t>(Ullrich-Lüter et al. 2011)</w:t>
      </w:r>
      <w:r w:rsidRPr="00086D70">
        <w:rPr>
          <w:rFonts w:ascii="Times New Roman" w:eastAsia="Times New Roman" w:hAnsi="Times New Roman" w:cs="Times New Roman"/>
          <w:sz w:val="24"/>
          <w:szCs w:val="24"/>
        </w:rPr>
        <w:t xml:space="preserve"> and ciliary-type </w:t>
      </w:r>
      <w:r w:rsidRPr="00086D70">
        <w:rPr>
          <w:rFonts w:ascii="Times New Roman" w:hAnsi="Times New Roman" w:cs="Times New Roman"/>
          <w:sz w:val="24"/>
          <w:szCs w:val="24"/>
        </w:rPr>
        <w:t>(Valencia et al. 2021)</w:t>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259E6FF"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w:t>
      </w:r>
      <w:r w:rsidRPr="00086D70">
        <w:rPr>
          <w:rFonts w:ascii="Times New Roman" w:eastAsia="Times New Roman" w:hAnsi="Times New Roman" w:cs="Times New Roman"/>
          <w:sz w:val="24"/>
          <w:szCs w:val="24"/>
        </w:rPr>
        <w:lastRenderedPageBreak/>
        <w:t xml:space="preserve">assessed. If focusing on the opsins, then the majority of the metacells express only c-opsins, while some express contemporarily c-opsins and r-opsins. In this sense </w:t>
      </w:r>
      <w:r>
        <w:rPr>
          <w:rFonts w:ascii="Times New Roman" w:eastAsia="Times New Roman" w:hAnsi="Times New Roman" w:cs="Times New Roman"/>
          <w:sz w:val="24"/>
          <w:szCs w:val="24"/>
        </w:rPr>
        <w:t>these</w:t>
      </w:r>
      <w:r w:rsidRPr="00086D70">
        <w:rPr>
          <w:rFonts w:ascii="Times New Roman" w:eastAsia="Times New Roman" w:hAnsi="Times New Roman" w:cs="Times New Roman"/>
          <w:sz w:val="24"/>
          <w:szCs w:val="24"/>
        </w:rPr>
        <w:t xml:space="preserve"> results are consistent with the literature that has described a ciliary type PRC based on morphology </w:t>
      </w:r>
      <w:r w:rsidRPr="00086D70">
        <w:rPr>
          <w:rFonts w:ascii="Times New Roman" w:hAnsi="Times New Roman" w:cs="Times New Roman"/>
          <w:sz w:val="24"/>
          <w:szCs w:val="24"/>
        </w:rPr>
        <w:t>(Eakin and Kuda 1970; Ryan et al. 2016)</w:t>
      </w:r>
      <w:r w:rsidRPr="00086D70">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it was not possible</w:t>
      </w:r>
      <w:r w:rsidRPr="00086D70">
        <w:rPr>
          <w:rFonts w:ascii="Times New Roman" w:eastAsia="Times New Roman" w:hAnsi="Times New Roman" w:cs="Times New Roman"/>
          <w:sz w:val="24"/>
          <w:szCs w:val="24"/>
        </w:rPr>
        <w:t xml:space="preserve"> to exclude or to suggest the possibility of the presence of a rhabdomeric-type PRC profile.</w:t>
      </w:r>
    </w:p>
    <w:p w14:paraId="4DFF76C3"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Similarly, in </w:t>
      </w:r>
      <w:r w:rsidRPr="00086D70">
        <w:rPr>
          <w:rFonts w:ascii="Times New Roman" w:eastAsia="Times New Roman" w:hAnsi="Times New Roman" w:cs="Times New Roman"/>
          <w:i/>
          <w:sz w:val="24"/>
          <w:szCs w:val="24"/>
        </w:rPr>
        <w:t>S. purpuratus</w:t>
      </w:r>
      <w:r w:rsidRPr="00086D70">
        <w:rPr>
          <w:rFonts w:ascii="Times New Roman" w:eastAsia="Times New Roman" w:hAnsi="Times New Roman" w:cs="Times New Roman"/>
          <w:sz w:val="24"/>
          <w:szCs w:val="24"/>
        </w:rPr>
        <w:t xml:space="preserve"> several genes are missing either from the genome or from the single cell data (Figure </w:t>
      </w:r>
      <w:r>
        <w:rPr>
          <w:rFonts w:ascii="Times New Roman" w:eastAsia="Times New Roman" w:hAnsi="Times New Roman" w:cs="Times New Roman"/>
          <w:sz w:val="24"/>
          <w:szCs w:val="24"/>
        </w:rPr>
        <w:t>3.</w:t>
      </w:r>
      <w:r w:rsidRPr="00317237">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However, compared to </w:t>
      </w:r>
      <w:r w:rsidRPr="00086D70">
        <w:rPr>
          <w:rFonts w:ascii="Times New Roman" w:eastAsia="Times New Roman" w:hAnsi="Times New Roman" w:cs="Times New Roman"/>
          <w:i/>
          <w:sz w:val="24"/>
          <w:szCs w:val="24"/>
        </w:rPr>
        <w:t>Ciona</w:t>
      </w:r>
      <w:r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only able to identify 3 PRC-like metacells in the sea urchin, likely </w:t>
      </w:r>
      <w:r>
        <w:rPr>
          <w:rFonts w:ascii="Times New Roman" w:eastAsia="Times New Roman" w:hAnsi="Times New Roman" w:cs="Times New Roman"/>
          <w:sz w:val="24"/>
          <w:szCs w:val="24"/>
        </w:rPr>
        <w:t xml:space="preserve">because from </w:t>
      </w:r>
      <w:r w:rsidRPr="00086D70">
        <w:rPr>
          <w:rFonts w:ascii="Times New Roman" w:eastAsia="Times New Roman" w:hAnsi="Times New Roman" w:cs="Times New Roman"/>
          <w:sz w:val="24"/>
          <w:szCs w:val="24"/>
        </w:rPr>
        <w:t xml:space="preserve">all the opsins expressed in the genome, only two opsins were detected in the single cell data. For example, neither Sp-Opsin-4,  </w:t>
      </w:r>
      <w:r>
        <w:rPr>
          <w:rFonts w:ascii="Times New Roman" w:eastAsia="Times New Roman" w:hAnsi="Times New Roman" w:cs="Times New Roman"/>
          <w:sz w:val="24"/>
          <w:szCs w:val="24"/>
        </w:rPr>
        <w:t xml:space="preserve">an r-opsin </w:t>
      </w:r>
      <w:r w:rsidRPr="00086D70">
        <w:rPr>
          <w:rFonts w:ascii="Times New Roman" w:eastAsia="Times New Roman" w:hAnsi="Times New Roman" w:cs="Times New Roman"/>
          <w:sz w:val="24"/>
          <w:szCs w:val="24"/>
        </w:rPr>
        <w:t xml:space="preserve">described to be expressed in candidate rhabdomeric cells </w:t>
      </w:r>
      <w:r w:rsidRPr="00086D70">
        <w:rPr>
          <w:rFonts w:ascii="Times New Roman" w:hAnsi="Times New Roman" w:cs="Times New Roman"/>
          <w:sz w:val="24"/>
          <w:szCs w:val="24"/>
        </w:rPr>
        <w:t>(Ullrich-Lüter et al. 2011)</w:t>
      </w:r>
      <w:r w:rsidRPr="00086D70">
        <w:rPr>
          <w:rFonts w:ascii="Times New Roman" w:eastAsia="Times New Roman" w:hAnsi="Times New Roman" w:cs="Times New Roman"/>
          <w:sz w:val="24"/>
          <w:szCs w:val="24"/>
        </w:rPr>
        <w:t xml:space="preserve">, nor Sp-Opsin-3.2, </w:t>
      </w:r>
      <w:r>
        <w:rPr>
          <w:rFonts w:ascii="Times New Roman" w:eastAsia="Times New Roman" w:hAnsi="Times New Roman" w:cs="Times New Roman"/>
          <w:sz w:val="24"/>
          <w:szCs w:val="24"/>
        </w:rPr>
        <w:t xml:space="preserve">a Go-opsin </w:t>
      </w:r>
      <w:r w:rsidRPr="00086D70">
        <w:rPr>
          <w:rFonts w:ascii="Times New Roman" w:eastAsia="Times New Roman" w:hAnsi="Times New Roman" w:cs="Times New Roman"/>
          <w:sz w:val="24"/>
          <w:szCs w:val="24"/>
        </w:rPr>
        <w:t xml:space="preserve">expressed in candidate ciliary cells </w:t>
      </w:r>
      <w:r w:rsidRPr="00086D70">
        <w:rPr>
          <w:rFonts w:ascii="Times New Roman" w:hAnsi="Times New Roman" w:cs="Times New Roman"/>
          <w:sz w:val="24"/>
          <w:szCs w:val="24"/>
        </w:rPr>
        <w:t>(Valencia et al. 2021)</w:t>
      </w:r>
      <w:r w:rsidRPr="00086D70">
        <w:rPr>
          <w:rFonts w:ascii="Times New Roman" w:eastAsia="Times New Roman" w:hAnsi="Times New Roman" w:cs="Times New Roman"/>
          <w:sz w:val="24"/>
          <w:szCs w:val="24"/>
        </w:rPr>
        <w:t xml:space="preserve">, were detected in the single cell dataset. The opsins that are in the single cell dataset (Sp-Opsin2 and Sp-Opn5L) </w:t>
      </w:r>
      <w:r>
        <w:rPr>
          <w:rFonts w:ascii="Times New Roman" w:eastAsia="Times New Roman" w:hAnsi="Times New Roman" w:cs="Times New Roman"/>
          <w:sz w:val="24"/>
          <w:szCs w:val="24"/>
        </w:rPr>
        <w:t xml:space="preserve">are echinoderm-specific echinopsins </w:t>
      </w:r>
      <w:r w:rsidRPr="004F0B0C">
        <w:rPr>
          <w:rFonts w:ascii="Times New Roman" w:hAnsi="Times New Roman" w:cs="Times New Roman"/>
          <w:sz w:val="24"/>
          <w:szCs w:val="24"/>
        </w:rPr>
        <w:t>(D’Aniello et al. 2015)</w:t>
      </w:r>
      <w:r>
        <w:rPr>
          <w:rFonts w:ascii="Times New Roman" w:eastAsia="Times New Roman" w:hAnsi="Times New Roman" w:cs="Times New Roman"/>
          <w:sz w:val="24"/>
          <w:szCs w:val="24"/>
        </w:rPr>
        <w:t xml:space="preserve"> that </w:t>
      </w:r>
      <w:r w:rsidRPr="00086D70">
        <w:rPr>
          <w:rFonts w:ascii="Times New Roman" w:eastAsia="Times New Roman" w:hAnsi="Times New Roman" w:cs="Times New Roman"/>
          <w:sz w:val="24"/>
          <w:szCs w:val="24"/>
        </w:rPr>
        <w:t xml:space="preserve">according to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phylogenetic analysis fall in </w:t>
      </w:r>
      <w:r w:rsidRPr="006E1EDB">
        <w:rPr>
          <w:rFonts w:ascii="Times New Roman" w:eastAsia="Times New Roman" w:hAnsi="Times New Roman" w:cs="Times New Roman"/>
          <w:sz w:val="24"/>
          <w:szCs w:val="24"/>
        </w:rPr>
        <w:t>the broad lineage of RGR/Go opsins (see supplementary files with the full reconciliation for opsins on GitHub). While</w:t>
      </w:r>
      <w:r w:rsidRPr="00086D70">
        <w:rPr>
          <w:rFonts w:ascii="Times New Roman" w:eastAsia="Times New Roman" w:hAnsi="Times New Roman" w:cs="Times New Roman"/>
          <w:sz w:val="24"/>
          <w:szCs w:val="24"/>
        </w:rPr>
        <w:t xml:space="preserve"> they </w:t>
      </w:r>
      <w:r>
        <w:rPr>
          <w:rFonts w:ascii="Times New Roman" w:eastAsia="Times New Roman" w:hAnsi="Times New Roman" w:cs="Times New Roman"/>
          <w:sz w:val="24"/>
          <w:szCs w:val="24"/>
        </w:rPr>
        <w:t>likely</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initiate a functioning</w:t>
      </w:r>
      <w:r w:rsidRPr="00086D70">
        <w:rPr>
          <w:rFonts w:ascii="Times New Roman" w:eastAsia="Times New Roman" w:hAnsi="Times New Roman" w:cs="Times New Roman"/>
          <w:sz w:val="24"/>
          <w:szCs w:val="24"/>
        </w:rPr>
        <w:t xml:space="preserve"> phototransduction cascade, </w:t>
      </w:r>
      <w:r>
        <w:rPr>
          <w:rFonts w:ascii="Times New Roman" w:eastAsia="Times New Roman" w:hAnsi="Times New Roman" w:cs="Times New Roman"/>
          <w:sz w:val="24"/>
          <w:szCs w:val="24"/>
        </w:rPr>
        <w:t>it is not certain</w:t>
      </w:r>
      <w:r w:rsidRPr="00086D70">
        <w:rPr>
          <w:rFonts w:ascii="Times New Roman" w:eastAsia="Times New Roman" w:hAnsi="Times New Roman" w:cs="Times New Roman"/>
          <w:sz w:val="24"/>
          <w:szCs w:val="24"/>
        </w:rPr>
        <w:t xml:space="preserve"> whether </w:t>
      </w:r>
      <w:r>
        <w:rPr>
          <w:rFonts w:ascii="Times New Roman" w:eastAsia="Times New Roman" w:hAnsi="Times New Roman" w:cs="Times New Roman"/>
          <w:sz w:val="24"/>
          <w:szCs w:val="24"/>
        </w:rPr>
        <w:t>it could be a</w:t>
      </w:r>
      <w:r w:rsidRPr="00086D70">
        <w:rPr>
          <w:rFonts w:ascii="Times New Roman" w:eastAsia="Times New Roman" w:hAnsi="Times New Roman" w:cs="Times New Roman"/>
          <w:sz w:val="24"/>
          <w:szCs w:val="24"/>
        </w:rPr>
        <w:t xml:space="preserve"> rhabdomeric or ciliary </w:t>
      </w:r>
      <w:r>
        <w:rPr>
          <w:rFonts w:ascii="Times New Roman" w:eastAsia="Times New Roman" w:hAnsi="Times New Roman" w:cs="Times New Roman"/>
          <w:sz w:val="24"/>
          <w:szCs w:val="24"/>
        </w:rPr>
        <w:t>pathway</w:t>
      </w:r>
      <w:r w:rsidRPr="00086D70">
        <w:rPr>
          <w:rFonts w:ascii="Times New Roman" w:eastAsia="Times New Roman" w:hAnsi="Times New Roman" w:cs="Times New Roman"/>
          <w:sz w:val="24"/>
          <w:szCs w:val="24"/>
        </w:rPr>
        <w:t xml:space="preserve">. </w:t>
      </w:r>
    </w:p>
    <w:p w14:paraId="5C7C0489"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1CC6E99E" w14:textId="77777777" w:rsidR="006526C2" w:rsidRPr="007C17AA" w:rsidRDefault="006526C2" w:rsidP="006F7035">
      <w:pPr>
        <w:pStyle w:val="Heading5"/>
        <w:rPr>
          <w:rFonts w:eastAsia="Times New Roman"/>
        </w:rPr>
      </w:pPr>
      <w:bookmarkStart w:id="62" w:name="_Toc149686846"/>
      <w:r w:rsidRPr="007C17AA">
        <w:rPr>
          <w:rFonts w:eastAsia="Times New Roman"/>
        </w:rPr>
        <w:t>Photoreceptor-like metacells in non-bilateria</w:t>
      </w:r>
      <w:bookmarkEnd w:id="62"/>
    </w:p>
    <w:p w14:paraId="15FD10D1" w14:textId="77777777" w:rsidR="006526C2" w:rsidRPr="007C17AA" w:rsidRDefault="006526C2" w:rsidP="006F7035">
      <w:pPr>
        <w:pStyle w:val="Heading6"/>
        <w:rPr>
          <w:rFonts w:eastAsia="Times New Roman"/>
        </w:rPr>
      </w:pPr>
      <w:bookmarkStart w:id="63" w:name="_Toc149686847"/>
      <w:r w:rsidRPr="004F0D49">
        <w:rPr>
          <w:rFonts w:eastAsia="Times New Roman"/>
        </w:rPr>
        <w:t>PRC-like in Cnidaria</w:t>
      </w:r>
      <w:bookmarkEnd w:id="63"/>
    </w:p>
    <w:p w14:paraId="287AE12B"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Pr="00086D70">
        <w:rPr>
          <w:rFonts w:ascii="Times New Roman" w:hAnsi="Times New Roman" w:cs="Times New Roman"/>
          <w:sz w:val="24"/>
          <w:szCs w:val="24"/>
        </w:rPr>
        <w:t>(Piatigorsky and Kozmik 2004; Kozmik et al. 2008; Vöcking et al. 2022)</w:t>
      </w:r>
      <w:r w:rsidRPr="00086D70">
        <w:rPr>
          <w:rFonts w:ascii="Times New Roman" w:eastAsia="Times New Roman" w:hAnsi="Times New Roman" w:cs="Times New Roman"/>
          <w:sz w:val="24"/>
          <w:szCs w:val="24"/>
        </w:rPr>
        <w:t xml:space="preserve"> and of which some components of the phototransduction cascade have been described </w:t>
      </w:r>
      <w:r w:rsidRPr="00086D70">
        <w:rPr>
          <w:rFonts w:ascii="Times New Roman" w:hAnsi="Times New Roman" w:cs="Times New Roman"/>
          <w:sz w:val="24"/>
          <w:szCs w:val="24"/>
        </w:rPr>
        <w:t>(Plachetzki et al. 2010; Gornik et al. 2021)</w:t>
      </w:r>
      <w:r w:rsidRPr="00086D70">
        <w:rPr>
          <w:rFonts w:ascii="Times New Roman" w:eastAsia="Times New Roman" w:hAnsi="Times New Roman" w:cs="Times New Roman"/>
          <w:sz w:val="24"/>
          <w:szCs w:val="24"/>
        </w:rPr>
        <w:t xml:space="preserve">. The results from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analysis revealed that although several phototransduction genes were missing in the genomes/transcriptomes and/or in the single cell data of cnidarian species, overall, this phylum seems to have the most complete repertoire of phototransduction components compared to other non-bilateria (Figure </w:t>
      </w:r>
      <w:r>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in part to compensate for absences in single species. In general, there is no clear-cut distinction between rhabdomeric profile </w:t>
      </w:r>
      <w:r w:rsidRPr="00086D70">
        <w:rPr>
          <w:rFonts w:ascii="Times New Roman" w:eastAsia="Times New Roman" w:hAnsi="Times New Roman" w:cs="Times New Roman"/>
          <w:sz w:val="24"/>
          <w:szCs w:val="24"/>
        </w:rPr>
        <w:lastRenderedPageBreak/>
        <w:t xml:space="preserve">or ciliary profile. </w:t>
      </w:r>
      <w:r w:rsidRPr="00086D70">
        <w:rPr>
          <w:rFonts w:ascii="Times New Roman" w:eastAsia="Times New Roman" w:hAnsi="Times New Roman" w:cs="Times New Roman"/>
          <w:i/>
          <w:sz w:val="24"/>
          <w:szCs w:val="24"/>
        </w:rPr>
        <w:t>Stylophora pistillata</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Nematostella vectensis</w:t>
      </w:r>
      <w:r w:rsidRPr="00086D70">
        <w:rPr>
          <w:rFonts w:ascii="Times New Roman" w:eastAsia="Times New Roman" w:hAnsi="Times New Roman" w:cs="Times New Roman"/>
          <w:sz w:val="24"/>
          <w:szCs w:val="24"/>
        </w:rPr>
        <w:t xml:space="preserve"> both express ciliary type opsins, 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express opsins that are RGR/Go type </w:t>
      </w:r>
      <w:r w:rsidRPr="00CB650B">
        <w:rPr>
          <w:rFonts w:ascii="Times New Roman" w:eastAsia="Times New Roman" w:hAnsi="Times New Roman" w:cs="Times New Roman"/>
          <w:sz w:val="24"/>
          <w:szCs w:val="24"/>
        </w:rPr>
        <w:t>according to my phylogenetic analysis (see supplementary files with the full reconciliation). The opsin</w:t>
      </w:r>
      <w:r w:rsidRPr="00086D70">
        <w:rPr>
          <w:rFonts w:ascii="Times New Roman" w:eastAsia="Times New Roman" w:hAnsi="Times New Roman" w:cs="Times New Roman"/>
          <w:sz w:val="24"/>
          <w:szCs w:val="24"/>
        </w:rPr>
        <w:t xml:space="preserve"> expression may suggest a potentially more ciliary-like profile as has been suggested  </w:t>
      </w:r>
      <w:r w:rsidRPr="00086D70">
        <w:rPr>
          <w:rFonts w:ascii="Times New Roman" w:hAnsi="Times New Roman" w:cs="Times New Roman"/>
          <w:sz w:val="24"/>
          <w:szCs w:val="24"/>
        </w:rPr>
        <w:t>(Plachetzki et al. 2010)</w:t>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Pr="00086D70">
        <w:rPr>
          <w:rFonts w:ascii="Times New Roman" w:hAnsi="Times New Roman" w:cs="Times New Roman"/>
          <w:sz w:val="24"/>
          <w:szCs w:val="24"/>
        </w:rPr>
        <w:t>(Vöcking et al. 2022)</w:t>
      </w:r>
      <w:r w:rsidRPr="00086D70">
        <w:rPr>
          <w:rFonts w:ascii="Times New Roman" w:eastAsia="Times New Roman" w:hAnsi="Times New Roman" w:cs="Times New Roman"/>
          <w:sz w:val="24"/>
          <w:szCs w:val="24"/>
        </w:rPr>
        <w:t xml:space="preserve">. </w:t>
      </w:r>
    </w:p>
    <w:p w14:paraId="0D1CEDCA"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9DB1695" w14:textId="77777777" w:rsidR="006526C2" w:rsidRPr="00086D70" w:rsidRDefault="006526C2" w:rsidP="006F7035">
      <w:pPr>
        <w:pStyle w:val="Heading6"/>
        <w:rPr>
          <w:rFonts w:eastAsia="Times New Roman"/>
        </w:rPr>
      </w:pPr>
      <w:bookmarkStart w:id="64" w:name="_Toc149686848"/>
      <w:r w:rsidRPr="00520B1D">
        <w:rPr>
          <w:rFonts w:eastAsia="Times New Roman"/>
        </w:rPr>
        <w:t xml:space="preserve">PRC-like in </w:t>
      </w:r>
      <w:r w:rsidRPr="00086D70">
        <w:rPr>
          <w:rFonts w:eastAsia="Times New Roman"/>
        </w:rPr>
        <w:t>Placozoa</w:t>
      </w:r>
      <w:bookmarkEnd w:id="64"/>
    </w:p>
    <w:p w14:paraId="54FE0E72"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Pr="00086D70">
        <w:rPr>
          <w:rFonts w:ascii="Times New Roman" w:hAnsi="Times New Roman" w:cs="Times New Roman"/>
          <w:sz w:val="24"/>
          <w:szCs w:val="24"/>
        </w:rPr>
        <w:t>(Smith et al. 2014)</w:t>
      </w:r>
      <w:r w:rsidRPr="00086D70">
        <w:rPr>
          <w:rFonts w:ascii="Times New Roman" w:eastAsia="Times New Roman" w:hAnsi="Times New Roman" w:cs="Times New Roman"/>
          <w:sz w:val="24"/>
          <w:szCs w:val="24"/>
        </w:rPr>
        <w:t>, although molecular studies have uncovered a broader diversity</w:t>
      </w:r>
      <w:r>
        <w:rPr>
          <w:rFonts w:ascii="Times New Roman" w:eastAsia="Times New Roman" w:hAnsi="Times New Roman" w:cs="Times New Roman"/>
          <w:sz w:val="24"/>
          <w:szCs w:val="24"/>
        </w:rPr>
        <w:t xml:space="preserve"> of cell types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 Varoqueaux et al. 2018)</w:t>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Pr="00086D70">
        <w:rPr>
          <w:rFonts w:ascii="Times New Roman" w:hAnsi="Times New Roman" w:cs="Times New Roman"/>
          <w:sz w:val="24"/>
          <w:szCs w:val="24"/>
        </w:rPr>
        <w:t>(Heyland et al. 2014)</w:t>
      </w:r>
      <w:r w:rsidRPr="00086D70">
        <w:rPr>
          <w:rFonts w:ascii="Times New Roman" w:eastAsia="Times New Roman" w:hAnsi="Times New Roman" w:cs="Times New Roman"/>
          <w:sz w:val="24"/>
          <w:szCs w:val="24"/>
        </w:rPr>
        <w:t>, there is no morphological evidence of the presence of photoreceptor cells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w:t>
      </w:r>
      <w:r w:rsidRPr="00086D70">
        <w:rPr>
          <w:rFonts w:ascii="Times New Roman" w:eastAsia="Times New Roman" w:hAnsi="Times New Roman" w:cs="Times New Roman"/>
          <w:sz w:val="24"/>
          <w:szCs w:val="24"/>
        </w:rPr>
        <w:t xml:space="preserve">urthermore, </w:t>
      </w:r>
      <w:r>
        <w:rPr>
          <w:rFonts w:ascii="Times New Roman" w:eastAsia="Times New Roman" w:hAnsi="Times New Roman" w:cs="Times New Roman"/>
          <w:sz w:val="24"/>
          <w:szCs w:val="24"/>
        </w:rPr>
        <w:t>while their</w:t>
      </w:r>
      <w:r w:rsidRPr="00086D70">
        <w:rPr>
          <w:rFonts w:ascii="Times New Roman" w:eastAsia="Times New Roman" w:hAnsi="Times New Roman" w:cs="Times New Roman"/>
          <w:sz w:val="24"/>
          <w:szCs w:val="24"/>
        </w:rPr>
        <w:t xml:space="preserve"> placopsin</w:t>
      </w:r>
      <w:r>
        <w:rPr>
          <w:rFonts w:ascii="Times New Roman" w:eastAsia="Times New Roman" w:hAnsi="Times New Roman" w:cs="Times New Roman"/>
          <w:sz w:val="24"/>
          <w:szCs w:val="24"/>
        </w:rPr>
        <w:t xml:space="preserve">s originated from the same gene duplication as other animal opsins </w:t>
      </w:r>
      <w:r w:rsidRPr="00086D70">
        <w:rPr>
          <w:rFonts w:ascii="Times New Roman" w:hAnsi="Times New Roman" w:cs="Times New Roman"/>
          <w:sz w:val="24"/>
          <w:szCs w:val="24"/>
        </w:rPr>
        <w:t>(Feuda et al. 2012)</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they do not possess a retinal binding domain, </w:t>
      </w:r>
      <w:r w:rsidRPr="004F57DB">
        <w:rPr>
          <w:rFonts w:ascii="Times New Roman" w:eastAsia="Times New Roman" w:hAnsi="Times New Roman" w:cs="Times New Roman"/>
          <w:sz w:val="24"/>
          <w:szCs w:val="24"/>
        </w:rPr>
        <w:t>complicat</w:t>
      </w:r>
      <w:r>
        <w:rPr>
          <w:rFonts w:ascii="Times New Roman" w:eastAsia="Times New Roman" w:hAnsi="Times New Roman" w:cs="Times New Roman"/>
          <w:sz w:val="24"/>
          <w:szCs w:val="24"/>
        </w:rPr>
        <w:t>ing</w:t>
      </w:r>
      <w:r w:rsidRPr="004F57DB">
        <w:rPr>
          <w:rFonts w:ascii="Times New Roman" w:eastAsia="Times New Roman" w:hAnsi="Times New Roman" w:cs="Times New Roman"/>
          <w:sz w:val="24"/>
          <w:szCs w:val="24"/>
        </w:rPr>
        <w:t xml:space="preserve"> our understanding of whether they can actually serve in light detection</w:t>
      </w:r>
      <w:r w:rsidRPr="00086D70">
        <w:rPr>
          <w:rFonts w:ascii="Times New Roman" w:eastAsia="Times New Roman" w:hAnsi="Times New Roman" w:cs="Times New Roman"/>
          <w:sz w:val="24"/>
          <w:szCs w:val="24"/>
        </w:rPr>
        <w:t xml:space="preserve">. Bearing this in mind, here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goal was to test whether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could at least find any PRC-like profile that could be further explored as candidate homologous cell type to PRCs, whether or not it may indeed have a role in light response. </w:t>
      </w:r>
      <w:r>
        <w:rPr>
          <w:rFonts w:ascii="Times New Roman" w:eastAsia="Times New Roman" w:hAnsi="Times New Roman" w:cs="Times New Roman"/>
          <w:sz w:val="24"/>
          <w:szCs w:val="24"/>
        </w:rPr>
        <w:t>The single cell data</w:t>
      </w:r>
      <w:r w:rsidRPr="00086D70">
        <w:rPr>
          <w:rFonts w:ascii="Times New Roman" w:eastAsia="Times New Roman" w:hAnsi="Times New Roman" w:cs="Times New Roman"/>
          <w:sz w:val="24"/>
          <w:szCs w:val="24"/>
        </w:rPr>
        <w:t xml:space="preserve"> analysis (see methods) highlighted 5 candidate metacells (Figure </w:t>
      </w:r>
      <w:r>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genome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w:t>
      </w:r>
      <w:r>
        <w:rPr>
          <w:rFonts w:ascii="Times New Roman" w:eastAsia="Times New Roman" w:hAnsi="Times New Roman" w:cs="Times New Roman"/>
          <w:sz w:val="24"/>
          <w:szCs w:val="24"/>
        </w:rPr>
        <w:t xml:space="preserve">representatives of </w:t>
      </w:r>
      <w:r w:rsidRPr="00086D70">
        <w:rPr>
          <w:rFonts w:ascii="Times New Roman" w:eastAsia="Times New Roman" w:hAnsi="Times New Roman" w:cs="Times New Roman"/>
          <w:sz w:val="24"/>
          <w:szCs w:val="24"/>
        </w:rPr>
        <w:t xml:space="preserve">all </w:t>
      </w:r>
      <w:r>
        <w:rPr>
          <w:rFonts w:ascii="Times New Roman" w:eastAsia="Times New Roman" w:hAnsi="Times New Roman" w:cs="Times New Roman"/>
          <w:sz w:val="24"/>
          <w:szCs w:val="24"/>
        </w:rPr>
        <w:t xml:space="preserve">eleven </w:t>
      </w:r>
      <w:r w:rsidRPr="00086D70">
        <w:rPr>
          <w:rFonts w:ascii="Times New Roman" w:eastAsia="Times New Roman" w:hAnsi="Times New Roman" w:cs="Times New Roman"/>
          <w:sz w:val="24"/>
          <w:szCs w:val="24"/>
        </w:rPr>
        <w:t xml:space="preserve">rhabdomeric </w:t>
      </w:r>
      <w:r>
        <w:rPr>
          <w:rFonts w:ascii="Times New Roman" w:eastAsia="Times New Roman" w:hAnsi="Times New Roman" w:cs="Times New Roman"/>
          <w:sz w:val="24"/>
          <w:szCs w:val="24"/>
        </w:rPr>
        <w:t>gene families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(Figure 3.2) </w:t>
      </w:r>
      <w:r w:rsidRPr="00086D70">
        <w:rPr>
          <w:rFonts w:ascii="Times New Roman" w:eastAsia="Times New Roman" w:hAnsi="Times New Roman" w:cs="Times New Roman"/>
          <w:sz w:val="24"/>
          <w:szCs w:val="24"/>
        </w:rPr>
        <w:t xml:space="preserve">and these were all detected in the single cell data except </w:t>
      </w:r>
      <w:r>
        <w:rPr>
          <w:rFonts w:ascii="Times New Roman" w:eastAsia="Times New Roman" w:hAnsi="Times New Roman" w:cs="Times New Roman"/>
          <w:sz w:val="24"/>
          <w:szCs w:val="24"/>
        </w:rPr>
        <w:t>the MYO3/16 family (Figure 3.4)</w:t>
      </w:r>
      <w:r w:rsidRPr="00086D70">
        <w:rPr>
          <w:rFonts w:ascii="Times New Roman" w:eastAsia="Times New Roman" w:hAnsi="Times New Roman" w:cs="Times New Roman"/>
          <w:sz w:val="24"/>
          <w:szCs w:val="24"/>
        </w:rPr>
        <w:t xml:space="preserve">. This contrasts with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317D0DB9"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58431AC" w14:textId="77777777" w:rsidR="006526C2" w:rsidRPr="00086D70" w:rsidRDefault="006526C2" w:rsidP="006F7035">
      <w:pPr>
        <w:pStyle w:val="Heading6"/>
        <w:rPr>
          <w:rFonts w:eastAsia="Times New Roman"/>
        </w:rPr>
      </w:pPr>
      <w:bookmarkStart w:id="65" w:name="_Toc149686849"/>
      <w:r w:rsidRPr="007C17AA">
        <w:rPr>
          <w:rFonts w:eastAsia="Times New Roman"/>
        </w:rPr>
        <w:lastRenderedPageBreak/>
        <w:t xml:space="preserve">PRC-like in </w:t>
      </w:r>
      <w:r w:rsidRPr="00086D70">
        <w:rPr>
          <w:rFonts w:eastAsia="Times New Roman"/>
        </w:rPr>
        <w:t>Porifera</w:t>
      </w:r>
      <w:bookmarkEnd w:id="65"/>
    </w:p>
    <w:p w14:paraId="5B72678D"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Pr="00086D70">
        <w:rPr>
          <w:rFonts w:ascii="Times New Roman" w:hAnsi="Times New Roman" w:cs="Times New Roman"/>
          <w:sz w:val="24"/>
          <w:szCs w:val="24"/>
        </w:rPr>
        <w:t>(Leys and Degnan 2001; Maldonado et al. 2003; Elliott and Leys 2004; Wong et al. 2022)</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has been proposed that sponges may utilise light sensitive cryptochromes </w:t>
      </w:r>
      <w:r w:rsidRPr="005842F4">
        <w:rPr>
          <w:rFonts w:ascii="Times New Roman" w:hAnsi="Times New Roman" w:cs="Times New Roman"/>
          <w:sz w:val="24"/>
          <w:szCs w:val="24"/>
        </w:rPr>
        <w:t>(Rivera et al. 2012; Müller et al. 2013)</w:t>
      </w:r>
      <w:r>
        <w:rPr>
          <w:rFonts w:ascii="Times New Roman" w:eastAsia="Times New Roman" w:hAnsi="Times New Roman" w:cs="Times New Roman"/>
          <w:sz w:val="24"/>
          <w:szCs w:val="24"/>
        </w:rPr>
        <w:t xml:space="preserve">, or even other GPCRs such as glutamate receptors </w:t>
      </w:r>
      <w:r w:rsidRPr="00331BC5">
        <w:rPr>
          <w:rFonts w:ascii="Times New Roman" w:hAnsi="Times New Roman" w:cs="Times New Roman"/>
          <w:sz w:val="24"/>
        </w:rPr>
        <w:t>(Wong et al. 2022)</w:t>
      </w:r>
      <w:r>
        <w:rPr>
          <w:rFonts w:ascii="Times New Roman" w:eastAsia="Times New Roman" w:hAnsi="Times New Roman" w:cs="Times New Roman"/>
          <w:sz w:val="24"/>
          <w:szCs w:val="24"/>
        </w:rPr>
        <w:t>, instead of opsins for photoreception.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Pr="00086D70">
        <w:rPr>
          <w:rFonts w:ascii="Times New Roman" w:hAnsi="Times New Roman" w:cs="Times New Roman"/>
          <w:sz w:val="24"/>
          <w:szCs w:val="24"/>
        </w:rPr>
        <w:t>(Wong et al. 2022)</w:t>
      </w:r>
      <w:r>
        <w:rPr>
          <w:rFonts w:ascii="Times New Roman" w:hAnsi="Times New Roman" w:cs="Times New Roman"/>
          <w:sz w:val="24"/>
          <w:szCs w:val="24"/>
        </w:rPr>
        <w:t>, further suggesting the existence of a phototransduction pathway and potentially a photoreceptor cell type in these animals</w:t>
      </w:r>
      <w:r w:rsidRPr="00086D70">
        <w:rPr>
          <w:rFonts w:ascii="Times New Roman" w:eastAsia="Times New Roman" w:hAnsi="Times New Roman" w:cs="Times New Roman"/>
          <w:sz w:val="24"/>
          <w:szCs w:val="24"/>
        </w:rPr>
        <w:t xml:space="preserve">. From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found that a couple of rhabdomeric genes and most ciliary genes were missing from the</w:t>
      </w:r>
      <w:r>
        <w:rPr>
          <w:rFonts w:ascii="Times New Roman" w:eastAsia="Times New Roman" w:hAnsi="Times New Roman" w:cs="Times New Roman"/>
          <w:sz w:val="24"/>
          <w:szCs w:val="24"/>
        </w:rPr>
        <w:t xml:space="preserve"> </w:t>
      </w:r>
      <w:r w:rsidRPr="00090D8D">
        <w:rPr>
          <w:rFonts w:ascii="Times New Roman" w:eastAsia="Times New Roman" w:hAnsi="Times New Roman" w:cs="Times New Roman"/>
          <w:i/>
          <w:iCs/>
          <w:sz w:val="24"/>
          <w:szCs w:val="24"/>
        </w:rPr>
        <w:t>Amphimedon</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w:t>
      </w:r>
      <w:r>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4EFB84C8"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221D076" w14:textId="77777777" w:rsidR="006526C2" w:rsidRPr="00086D70" w:rsidRDefault="006526C2" w:rsidP="006F7035">
      <w:pPr>
        <w:pStyle w:val="Heading6"/>
        <w:rPr>
          <w:rFonts w:eastAsia="Times New Roman"/>
        </w:rPr>
      </w:pPr>
      <w:bookmarkStart w:id="66" w:name="_Toc149686850"/>
      <w:r w:rsidRPr="007C17AA">
        <w:rPr>
          <w:rFonts w:eastAsia="Times New Roman"/>
        </w:rPr>
        <w:t xml:space="preserve">PRC-like in </w:t>
      </w:r>
      <w:r w:rsidRPr="00086D70">
        <w:rPr>
          <w:rFonts w:eastAsia="Times New Roman"/>
        </w:rPr>
        <w:t>Ctenophora</w:t>
      </w:r>
      <w:bookmarkEnd w:id="66"/>
    </w:p>
    <w:p w14:paraId="0647169D"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xml:space="preserve">, a morphologically ciliary-type photoreceptor cell </w:t>
      </w:r>
      <w:r w:rsidRPr="00086D70">
        <w:rPr>
          <w:rFonts w:ascii="Times New Roman" w:hAnsi="Times New Roman" w:cs="Times New Roman"/>
          <w:sz w:val="24"/>
          <w:szCs w:val="24"/>
        </w:rPr>
        <w:t>(Horridge 1964; Tamm 2016)</w:t>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Pr="00086D70">
        <w:rPr>
          <w:rFonts w:ascii="Times New Roman" w:hAnsi="Times New Roman" w:cs="Times New Roman"/>
          <w:sz w:val="24"/>
          <w:szCs w:val="24"/>
        </w:rPr>
        <w:t>(Jékely et al. 2015)</w:t>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M. leidyi</w:t>
      </w:r>
      <w:r w:rsidRPr="00086D70">
        <w:rPr>
          <w:rFonts w:ascii="Times New Roman" w:eastAsia="Times New Roman" w:hAnsi="Times New Roman" w:cs="Times New Roman"/>
          <w:sz w:val="24"/>
          <w:szCs w:val="24"/>
        </w:rPr>
        <w:t xml:space="preserve"> has opsins (</w:t>
      </w:r>
      <w:r w:rsidRPr="009F7056">
        <w:rPr>
          <w:rFonts w:ascii="Times New Roman" w:hAnsi="Times New Roman" w:cs="Times New Roman"/>
          <w:sz w:val="24"/>
        </w:rPr>
        <w:t>(Schnitzler et al. 2012; Feuda et al. 2014)</w:t>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find 4 candidate metacells (Figure </w:t>
      </w:r>
      <w:r>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genome, it is difficult to make strong conclusions. </w:t>
      </w:r>
      <w:r w:rsidRPr="002E677E">
        <w:rPr>
          <w:rFonts w:ascii="Times New Roman" w:eastAsia="Times New Roman" w:hAnsi="Times New Roman" w:cs="Times New Roman"/>
          <w:sz w:val="24"/>
          <w:szCs w:val="24"/>
        </w:rPr>
        <w:t xml:space="preserve">Although more rhabdomeric genes were present in the genome compared to ciliary genes, in the PRC-like metacells, the few ciliary genes are almost entirely expressed, in contrast to the </w:t>
      </w:r>
      <w:r w:rsidRPr="002E677E">
        <w:rPr>
          <w:rFonts w:ascii="Times New Roman" w:eastAsia="Times New Roman" w:hAnsi="Times New Roman" w:cs="Times New Roman"/>
          <w:sz w:val="24"/>
          <w:szCs w:val="24"/>
        </w:rPr>
        <w:lastRenderedPageBreak/>
        <w:t>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Pr="00086D70">
        <w:rPr>
          <w:rFonts w:ascii="Times New Roman" w:hAnsi="Times New Roman" w:cs="Times New Roman"/>
          <w:sz w:val="24"/>
          <w:szCs w:val="24"/>
        </w:rPr>
        <w:t>(Schnitzler et al. 2012)</w:t>
      </w:r>
      <w:r w:rsidRPr="00086D70">
        <w:rPr>
          <w:rFonts w:ascii="Times New Roman" w:eastAsia="Times New Roman" w:hAnsi="Times New Roman" w:cs="Times New Roman"/>
          <w:sz w:val="24"/>
          <w:szCs w:val="24"/>
        </w:rPr>
        <w:t xml:space="preserve"> reported to have found many ciliary phototransduction genes in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in contrast to only a handful of rhabdomeric genes. Overall that study reported more phototransduction genes than the ones report</w:t>
      </w:r>
      <w:r>
        <w:rPr>
          <w:rFonts w:ascii="Times New Roman" w:eastAsia="Times New Roman" w:hAnsi="Times New Roman" w:cs="Times New Roman"/>
          <w:sz w:val="24"/>
          <w:szCs w:val="24"/>
        </w:rPr>
        <w:t>ed</w:t>
      </w:r>
      <w:r w:rsidRPr="00086D70">
        <w:rPr>
          <w:rFonts w:ascii="Times New Roman" w:eastAsia="Times New Roman" w:hAnsi="Times New Roman" w:cs="Times New Roman"/>
          <w:sz w:val="24"/>
          <w:szCs w:val="24"/>
        </w:rPr>
        <w:t xml:space="preserve"> here, however, their data mining was exclusively based on BLAST, with phylogenetic analysis dedicated only to the opsin gene, so likely some of those genes were filtered out in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more rigorous phylogenetic analysis</w:t>
      </w:r>
      <w:r>
        <w:rPr>
          <w:rFonts w:ascii="Times New Roman" w:eastAsia="Times New Roman" w:hAnsi="Times New Roman" w:cs="Times New Roman"/>
          <w:sz w:val="24"/>
          <w:szCs w:val="24"/>
        </w:rPr>
        <w:t xml:space="preserve"> conducted here</w:t>
      </w:r>
      <w:r w:rsidRPr="00086D70">
        <w:rPr>
          <w:rFonts w:ascii="Times New Roman" w:eastAsia="Times New Roman" w:hAnsi="Times New Roman" w:cs="Times New Roman"/>
          <w:sz w:val="24"/>
          <w:szCs w:val="24"/>
        </w:rPr>
        <w:t xml:space="preserve">. In any case, their conclusion that </w:t>
      </w:r>
      <w:r w:rsidRPr="00086D70">
        <w:rPr>
          <w:rFonts w:ascii="Times New Roman" w:eastAsia="Times New Roman" w:hAnsi="Times New Roman" w:cs="Times New Roman"/>
          <w:i/>
          <w:sz w:val="24"/>
          <w:szCs w:val="24"/>
        </w:rPr>
        <w:t>M. leidyi</w:t>
      </w:r>
      <w:r w:rsidRPr="00086D70">
        <w:rPr>
          <w:rFonts w:ascii="Times New Roman" w:eastAsia="Times New Roman" w:hAnsi="Times New Roman" w:cs="Times New Roman"/>
          <w:sz w:val="24"/>
          <w:szCs w:val="24"/>
        </w:rPr>
        <w:t xml:space="preserve"> PRCs have a ciliary type phototransduction is compatible with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results, although we</w:t>
      </w:r>
      <w:r>
        <w:rPr>
          <w:rFonts w:ascii="Times New Roman" w:eastAsia="Times New Roman" w:hAnsi="Times New Roman" w:cs="Times New Roman"/>
          <w:sz w:val="24"/>
          <w:szCs w:val="24"/>
        </w:rPr>
        <w:t xml:space="preserve"> must</w:t>
      </w:r>
      <w:r w:rsidRPr="00086D70">
        <w:rPr>
          <w:rFonts w:ascii="Times New Roman" w:eastAsia="Times New Roman" w:hAnsi="Times New Roman" w:cs="Times New Roman"/>
          <w:sz w:val="24"/>
          <w:szCs w:val="24"/>
        </w:rPr>
        <w:t xml:space="preserve"> caution that possibly ctenophores have some alternative specific components in their cascade. </w:t>
      </w:r>
    </w:p>
    <w:p w14:paraId="703B2D0B"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93BFF0D" w14:textId="77777777" w:rsidR="006526C2" w:rsidRPr="001564AA" w:rsidRDefault="006526C2" w:rsidP="006F7035">
      <w:pPr>
        <w:pStyle w:val="Heading4"/>
      </w:pPr>
      <w:bookmarkStart w:id="67" w:name="_Toc149686851"/>
      <w:r w:rsidRPr="001564AA">
        <w:t>Shared regulatory toolkit of PRC-Like metacells throughout animals.</w:t>
      </w:r>
      <w:bookmarkEnd w:id="67"/>
    </w:p>
    <w:p w14:paraId="7DB45988" w14:textId="77777777" w:rsidR="006526C2" w:rsidRDefault="006526C2" w:rsidP="006526C2">
      <w:pPr>
        <w:spacing w:line="360" w:lineRule="auto"/>
        <w:jc w:val="both"/>
        <w:rPr>
          <w:rFonts w:ascii="Times New Roman" w:eastAsia="Times New Roman" w:hAnsi="Times New Roman" w:cs="Times New Roman"/>
          <w:sz w:val="24"/>
          <w:szCs w:val="24"/>
        </w:rPr>
      </w:pPr>
    </w:p>
    <w:p w14:paraId="0ADB9F02"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putative PRCs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throughout animals were based on the expression of phototransduction genes. This helped to identify cells that may have the molecular machinery to perform phototransduction</w:t>
      </w:r>
      <w:r>
        <w:rPr>
          <w:rFonts w:ascii="Times New Roman" w:eastAsia="Times New Roman" w:hAnsi="Times New Roman" w:cs="Times New Roman"/>
          <w:sz w:val="24"/>
          <w:szCs w:val="24"/>
        </w:rPr>
        <w:t xml:space="preserve"> and are </w:t>
      </w:r>
      <w:r w:rsidRPr="00086D70">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Pr="00086D70">
        <w:rPr>
          <w:rFonts w:ascii="Times New Roman" w:hAnsi="Times New Roman" w:cs="Times New Roman"/>
          <w:sz w:val="24"/>
          <w:szCs w:val="24"/>
        </w:rPr>
        <w:t>(Arendt et al. 2016)</w:t>
      </w:r>
      <w:r w:rsidRPr="00086D70">
        <w:rPr>
          <w:rFonts w:ascii="Times New Roman" w:eastAsia="Times New Roman" w:hAnsi="Times New Roman" w:cs="Times New Roman"/>
          <w:sz w:val="24"/>
          <w:szCs w:val="24"/>
        </w:rPr>
        <w:t>.</w:t>
      </w:r>
    </w:p>
    <w:p w14:paraId="266FD915"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orthogroups </w:t>
      </w:r>
      <w:r>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p>
    <w:p w14:paraId="2BE7CDCD" w14:textId="77777777" w:rsidR="006526C2" w:rsidRDefault="006526C2" w:rsidP="006526C2">
      <w:pPr>
        <w:spacing w:line="360" w:lineRule="auto"/>
        <w:jc w:val="both"/>
        <w:rPr>
          <w:rFonts w:ascii="Times New Roman" w:eastAsia="Times New Roman" w:hAnsi="Times New Roman" w:cs="Times New Roman"/>
          <w:sz w:val="24"/>
          <w:szCs w:val="24"/>
        </w:rPr>
      </w:pPr>
    </w:p>
    <w:p w14:paraId="76CEFCC6" w14:textId="77777777" w:rsidR="006526C2" w:rsidRPr="005C695C" w:rsidRDefault="006526C2" w:rsidP="006F7035">
      <w:pPr>
        <w:pStyle w:val="Heading5"/>
        <w:rPr>
          <w:rFonts w:eastAsia="Times New Roman"/>
        </w:rPr>
      </w:pPr>
      <w:bookmarkStart w:id="68" w:name="_Toc149686852"/>
      <w:r>
        <w:rPr>
          <w:rFonts w:eastAsia="Times New Roman"/>
        </w:rPr>
        <w:t>Orthogroups of r</w:t>
      </w:r>
      <w:r w:rsidRPr="005C695C">
        <w:rPr>
          <w:rFonts w:eastAsia="Times New Roman"/>
        </w:rPr>
        <w:t>egulatory genes</w:t>
      </w:r>
      <w:bookmarkEnd w:id="68"/>
      <w:r w:rsidRPr="005C695C">
        <w:rPr>
          <w:rFonts w:eastAsia="Times New Roman"/>
        </w:rPr>
        <w:t xml:space="preserve"> </w:t>
      </w:r>
    </w:p>
    <w:p w14:paraId="7DC426D2"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806 EggNog orthogroups (see Methods) for regulatory genes were identified amongst the highly expressed genes of the PRC-like metacells of the 12 species examined. On average, each species possessed more orthogroups that were shared with at least one other species rather than species-specific ones (Figure 3.5), suggesting some degree of communal regulatory profile amongst PRCs across animals. Orthogroups that </w:t>
      </w:r>
      <w:r>
        <w:rPr>
          <w:rFonts w:ascii="Times New Roman" w:eastAsia="Times New Roman" w:hAnsi="Times New Roman" w:cs="Times New Roman"/>
          <w:sz w:val="24"/>
          <w:szCs w:val="24"/>
        </w:rPr>
        <w:lastRenderedPageBreak/>
        <w:t xml:space="preserve">were species-specific were often metacell-specific within that species as well (Figure 3.6). Metacell-specific orthogroups are unlikely to be indicative of a universal core PRC cell profile, therefore, these were </w:t>
      </w:r>
      <w:r w:rsidRPr="00CB650B">
        <w:rPr>
          <w:rFonts w:ascii="Times New Roman" w:eastAsia="Times New Roman" w:hAnsi="Times New Roman" w:cs="Times New Roman"/>
          <w:sz w:val="24"/>
          <w:szCs w:val="24"/>
        </w:rPr>
        <w:t>discarded from further analyses. This left 421 orthogroups that were shared across at least two metacells (Figure 3.7). Of these, 286 orthogroups were present in at least two species (Extended Figure 3.8A, available on GitHub), 219</w:t>
      </w:r>
      <w:r>
        <w:rPr>
          <w:rFonts w:ascii="Times New Roman" w:eastAsia="Times New Roman" w:hAnsi="Times New Roman" w:cs="Times New Roman"/>
          <w:sz w:val="24"/>
          <w:szCs w:val="24"/>
        </w:rPr>
        <w:t xml:space="preserve"> were present in at least 2 phyla and 69 are in 3 or more phyla (</w:t>
      </w:r>
      <w:r w:rsidRPr="009845ED">
        <w:rPr>
          <w:rFonts w:ascii="Times New Roman" w:eastAsia="Times New Roman" w:hAnsi="Times New Roman" w:cs="Times New Roman"/>
          <w:sz w:val="24"/>
          <w:szCs w:val="24"/>
        </w:rPr>
        <w:t>Figure 3.8A</w:t>
      </w:r>
      <w:r>
        <w:rPr>
          <w:rFonts w:ascii="Times New Roman" w:eastAsia="Times New Roman" w:hAnsi="Times New Roman" w:cs="Times New Roman"/>
          <w:sz w:val="24"/>
          <w:szCs w:val="24"/>
        </w:rPr>
        <w:t xml:space="preserve">). </w:t>
      </w:r>
    </w:p>
    <w:p w14:paraId="69123FE5"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C2A2CE6" w14:textId="77777777" w:rsidR="006526C2" w:rsidRDefault="006526C2" w:rsidP="00652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6672" behindDoc="0" locked="0" layoutInCell="1" allowOverlap="1" wp14:anchorId="5C070B45" wp14:editId="15482EDC">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025B0793" w14:textId="77777777" w:rsidR="006526C2" w:rsidRPr="007F1C40" w:rsidRDefault="006526C2" w:rsidP="006526C2">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Pr>
                                <w:rFonts w:ascii="Times New Roman" w:hAnsi="Times New Roman" w:cs="Times New Roman"/>
                                <w:i w:val="0"/>
                                <w:iCs w:val="0"/>
                                <w:color w:val="auto"/>
                                <w:sz w:val="20"/>
                                <w:szCs w:val="20"/>
                              </w:rPr>
                              <w:t xml:space="preserve"> For each PRC-like metacell of each species a list of the regulatory genes expressed was compiled. Regulatory genes orthogroups were defined through EggNog (see Methods). Cross-species comparison revealed that the majority of the orthogroups examined are shared with at least one other species.</w:t>
                            </w:r>
                            <w:r w:rsidRPr="00A378D2">
                              <w:rPr>
                                <w:rFonts w:ascii="Times New Roman" w:eastAsia="Times New Roman" w:hAnsi="Times New Roman" w:cs="Times New Roman"/>
                                <w:i w:val="0"/>
                                <w:iCs w:val="0"/>
                                <w:color w:val="auto"/>
                                <w:sz w:val="20"/>
                                <w:szCs w:val="20"/>
                              </w:rPr>
                              <w:t xml:space="preserve"> </w:t>
                            </w:r>
                            <w:r>
                              <w:rPr>
                                <w:rFonts w:ascii="Times New Roman" w:eastAsia="Times New Roman" w:hAnsi="Times New Roman" w:cs="Times New Roman"/>
                                <w:i w:val="0"/>
                                <w:iCs w:val="0"/>
                                <w:color w:val="auto"/>
                                <w:sz w:val="20"/>
                                <w:szCs w:val="20"/>
                              </w:rPr>
                              <w:t>This was true b</w:t>
                            </w:r>
                            <w:r>
                              <w:rPr>
                                <w:rFonts w:ascii="Times New Roman" w:hAnsi="Times New Roman" w:cs="Times New Roman"/>
                                <w:i w:val="0"/>
                                <w:iCs w:val="0"/>
                                <w:color w:val="auto"/>
                                <w:sz w:val="20"/>
                                <w:szCs w:val="20"/>
                              </w:rPr>
                              <w:t xml:space="preserve">oth in bilaterian and in non-bilaterian animals.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D. mel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mus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pur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 vec</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Nematostella vectensis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Stylophora pistillata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Clytia hemisphaerica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vul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 adh</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Trichoplax adhaerens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Amphimedon queenslandica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Mnemiopsis leidyi</w:t>
                            </w:r>
                            <w:r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70B45" id="_x0000_s1035" type="#_x0000_t202" style="position:absolute;left:0;text-align:left;margin-left:-.25pt;margin-top:393.35pt;width:425.3pt;height:13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025B0793" w14:textId="77777777" w:rsidR="006526C2" w:rsidRPr="007F1C40" w:rsidRDefault="006526C2" w:rsidP="006526C2">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Pr>
                          <w:rFonts w:ascii="Times New Roman" w:hAnsi="Times New Roman" w:cs="Times New Roman"/>
                          <w:i w:val="0"/>
                          <w:iCs w:val="0"/>
                          <w:color w:val="auto"/>
                          <w:sz w:val="20"/>
                          <w:szCs w:val="20"/>
                        </w:rPr>
                        <w:t xml:space="preserve"> For each PRC-like metacell of each species a list of the regulatory genes expressed was compiled. Regulatory genes orthogroups were defined through EggNog (see Methods). Cross-species comparison revealed that the majority of the orthogroups examined are shared with at least one other species.</w:t>
                      </w:r>
                      <w:r w:rsidRPr="00A378D2">
                        <w:rPr>
                          <w:rFonts w:ascii="Times New Roman" w:eastAsia="Times New Roman" w:hAnsi="Times New Roman" w:cs="Times New Roman"/>
                          <w:i w:val="0"/>
                          <w:iCs w:val="0"/>
                          <w:color w:val="auto"/>
                          <w:sz w:val="20"/>
                          <w:szCs w:val="20"/>
                        </w:rPr>
                        <w:t xml:space="preserve"> </w:t>
                      </w:r>
                      <w:r>
                        <w:rPr>
                          <w:rFonts w:ascii="Times New Roman" w:eastAsia="Times New Roman" w:hAnsi="Times New Roman" w:cs="Times New Roman"/>
                          <w:i w:val="0"/>
                          <w:iCs w:val="0"/>
                          <w:color w:val="auto"/>
                          <w:sz w:val="20"/>
                          <w:szCs w:val="20"/>
                        </w:rPr>
                        <w:t>This was true b</w:t>
                      </w:r>
                      <w:r>
                        <w:rPr>
                          <w:rFonts w:ascii="Times New Roman" w:hAnsi="Times New Roman" w:cs="Times New Roman"/>
                          <w:i w:val="0"/>
                          <w:iCs w:val="0"/>
                          <w:color w:val="auto"/>
                          <w:sz w:val="20"/>
                          <w:szCs w:val="20"/>
                        </w:rPr>
                        <w:t xml:space="preserve">oth in bilaterian and in non-bilaterian animals.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D. mel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mus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pur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 vec</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Nematostella vectensis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Stylophora pistillata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Clytia hemisphaerica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vul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 adh</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Trichoplax adhaerens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Amphimedon queenslandica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Mnemiopsis leidyi</w:t>
                      </w:r>
                      <w:r w:rsidRPr="00A378D2">
                        <w:rPr>
                          <w:rFonts w:ascii="Times New Roman" w:hAnsi="Times New Roman" w:cs="Times New Roman"/>
                          <w:i w:val="0"/>
                          <w:iCs w:val="0"/>
                          <w:color w:val="auto"/>
                          <w:sz w:val="20"/>
                          <w:szCs w:val="20"/>
                        </w:rPr>
                        <w:t>.</w:t>
                      </w:r>
                    </w:p>
                  </w:txbxContent>
                </v:textbox>
                <w10:wrap type="square"/>
              </v:shape>
            </w:pict>
          </mc:Fallback>
        </mc:AlternateContent>
      </w:r>
      <w:r>
        <w:rPr>
          <w:rFonts w:ascii="Times New Roman" w:eastAsia="Times New Roman" w:hAnsi="Times New Roman" w:cs="Times New Roman"/>
          <w:noProof/>
          <w:sz w:val="24"/>
          <w:szCs w:val="24"/>
        </w:rPr>
        <w:drawing>
          <wp:inline distT="0" distB="0" distL="0" distR="0" wp14:anchorId="0D3A6AC4" wp14:editId="151EA790">
            <wp:extent cx="5401310" cy="4961255"/>
            <wp:effectExtent l="0" t="0" r="8890" b="0"/>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19"/>
                    <a:stretch>
                      <a:fillRect/>
                    </a:stretch>
                  </pic:blipFill>
                  <pic:spPr>
                    <a:xfrm>
                      <a:off x="0" y="0"/>
                      <a:ext cx="5401310" cy="4961255"/>
                    </a:xfrm>
                    <a:prstGeom prst="rect">
                      <a:avLst/>
                    </a:prstGeom>
                  </pic:spPr>
                </pic:pic>
              </a:graphicData>
            </a:graphic>
          </wp:inline>
        </w:drawing>
      </w:r>
      <w:r w:rsidRPr="00727B0D">
        <w:rPr>
          <w:rFonts w:ascii="Times New Roman" w:eastAsia="Times New Roman" w:hAnsi="Times New Roman" w:cs="Times New Roman"/>
          <w:b/>
          <w:sz w:val="24"/>
          <w:szCs w:val="24"/>
        </w:rPr>
        <w:t xml:space="preserve"> </w:t>
      </w:r>
    </w:p>
    <w:p w14:paraId="7909654B" w14:textId="77777777" w:rsidR="006526C2" w:rsidRDefault="006526C2" w:rsidP="006526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87FE441" w14:textId="77777777" w:rsidR="006526C2" w:rsidRPr="006923BC" w:rsidRDefault="006526C2" w:rsidP="006526C2">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Species-specific </w:t>
      </w:r>
      <w:r>
        <w:rPr>
          <w:rFonts w:ascii="Times New Roman" w:hAnsi="Times New Roman" w:cs="Times New Roman"/>
          <w:b/>
          <w:bCs/>
          <w:i w:val="0"/>
          <w:iCs w:val="0"/>
          <w:color w:val="auto"/>
          <w:sz w:val="20"/>
          <w:szCs w:val="20"/>
        </w:rPr>
        <w:t xml:space="preserve">orthogroups of </w:t>
      </w:r>
      <w:r w:rsidRPr="00425AE2">
        <w:rPr>
          <w:rFonts w:ascii="Times New Roman" w:hAnsi="Times New Roman" w:cs="Times New Roman"/>
          <w:b/>
          <w:bCs/>
          <w:i w:val="0"/>
          <w:iCs w:val="0"/>
          <w:color w:val="auto"/>
          <w:sz w:val="20"/>
          <w:szCs w:val="20"/>
        </w:rPr>
        <w:t>regulatory genes across PRC-like metacells for each species.</w:t>
      </w:r>
      <w:r w:rsidRPr="006923B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Venn diagrams were made to visualise how many orthogroups were shared amongst metacells of the same species. </w:t>
      </w:r>
      <w:r w:rsidRPr="006923BC">
        <w:rPr>
          <w:rFonts w:ascii="Times New Roman" w:hAnsi="Times New Roman" w:cs="Times New Roman"/>
          <w:i w:val="0"/>
          <w:iCs w:val="0"/>
          <w:color w:val="auto"/>
          <w:sz w:val="20"/>
          <w:szCs w:val="20"/>
        </w:rPr>
        <w:t xml:space="preserve">In many cases, species-specific </w:t>
      </w:r>
      <w:r>
        <w:rPr>
          <w:rFonts w:ascii="Times New Roman" w:hAnsi="Times New Roman" w:cs="Times New Roman"/>
          <w:i w:val="0"/>
          <w:iCs w:val="0"/>
          <w:color w:val="auto"/>
          <w:sz w:val="20"/>
          <w:szCs w:val="20"/>
        </w:rPr>
        <w:t xml:space="preserve">orthogroups of </w:t>
      </w:r>
      <w:r w:rsidRPr="006923BC">
        <w:rPr>
          <w:rFonts w:ascii="Times New Roman" w:hAnsi="Times New Roman" w:cs="Times New Roman"/>
          <w:i w:val="0"/>
          <w:iCs w:val="0"/>
          <w:color w:val="auto"/>
          <w:sz w:val="20"/>
          <w:szCs w:val="20"/>
        </w:rPr>
        <w:t xml:space="preserve">regulatory genes are also metacell-specific or at least shared by only a small subset of PRC-like metacells within a given species. </w:t>
      </w:r>
      <w:r>
        <w:rPr>
          <w:rFonts w:ascii="Times New Roman" w:hAnsi="Times New Roman" w:cs="Times New Roman"/>
          <w:i w:val="0"/>
          <w:iCs w:val="0"/>
          <w:color w:val="auto"/>
          <w:sz w:val="20"/>
          <w:szCs w:val="20"/>
        </w:rPr>
        <w:t>The most striking</w:t>
      </w:r>
      <w:r w:rsidRPr="006923BC">
        <w:rPr>
          <w:rFonts w:ascii="Times New Roman" w:hAnsi="Times New Roman" w:cs="Times New Roman"/>
          <w:i w:val="0"/>
          <w:iCs w:val="0"/>
          <w:color w:val="auto"/>
          <w:sz w:val="20"/>
          <w:szCs w:val="20"/>
        </w:rPr>
        <w:t xml:space="preserve"> exception is within the ipRGC</w:t>
      </w:r>
      <w:r>
        <w:rPr>
          <w:rFonts w:ascii="Times New Roman" w:hAnsi="Times New Roman" w:cs="Times New Roman"/>
          <w:i w:val="0"/>
          <w:iCs w:val="0"/>
          <w:color w:val="auto"/>
          <w:sz w:val="20"/>
          <w:szCs w:val="20"/>
        </w:rPr>
        <w:t>s</w:t>
      </w:r>
      <w:r w:rsidRPr="006923BC">
        <w:rPr>
          <w:rFonts w:ascii="Times New Roman" w:hAnsi="Times New Roman" w:cs="Times New Roman"/>
          <w:i w:val="0"/>
          <w:iCs w:val="0"/>
          <w:color w:val="auto"/>
          <w:sz w:val="20"/>
          <w:szCs w:val="20"/>
        </w:rPr>
        <w:t xml:space="preserve"> of mouse</w:t>
      </w:r>
      <w:r>
        <w:rPr>
          <w:rFonts w:ascii="Times New Roman" w:hAnsi="Times New Roman" w:cs="Times New Roman"/>
          <w:i w:val="0"/>
          <w:iCs w:val="0"/>
          <w:color w:val="auto"/>
          <w:sz w:val="20"/>
          <w:szCs w:val="20"/>
        </w:rPr>
        <w:t xml:space="preserve"> (</w:t>
      </w:r>
      <w:r w:rsidRPr="00C35551">
        <w:rPr>
          <w:rFonts w:ascii="Times New Roman" w:hAnsi="Times New Roman" w:cs="Times New Roman"/>
          <w:b/>
          <w:bCs/>
          <w:i w:val="0"/>
          <w:iCs w:val="0"/>
          <w:color w:val="auto"/>
          <w:sz w:val="20"/>
          <w:szCs w:val="20"/>
        </w:rPr>
        <w:t>E</w:t>
      </w:r>
      <w:r>
        <w:rPr>
          <w:rFonts w:ascii="Times New Roman" w:hAnsi="Times New Roman" w:cs="Times New Roman"/>
          <w:i w:val="0"/>
          <w:iCs w:val="0"/>
          <w:color w:val="auto"/>
          <w:sz w:val="20"/>
          <w:szCs w:val="20"/>
        </w:rPr>
        <w:t>)</w:t>
      </w:r>
      <w:r w:rsidRPr="006923BC">
        <w:rPr>
          <w:rFonts w:ascii="Times New Roman" w:hAnsi="Times New Roman" w:cs="Times New Roman"/>
          <w:i w:val="0"/>
          <w:iCs w:val="0"/>
          <w:color w:val="auto"/>
          <w:sz w:val="20"/>
          <w:szCs w:val="20"/>
        </w:rPr>
        <w:t xml:space="preserve">, were the majority of </w:t>
      </w:r>
      <w:r>
        <w:rPr>
          <w:rFonts w:ascii="Times New Roman" w:hAnsi="Times New Roman" w:cs="Times New Roman"/>
          <w:i w:val="0"/>
          <w:iCs w:val="0"/>
          <w:color w:val="auto"/>
          <w:sz w:val="20"/>
          <w:szCs w:val="20"/>
        </w:rPr>
        <w:t>the species-specific orthogroups are shared between the two ipRGC metacells of mouse. Human (</w:t>
      </w:r>
      <w:r w:rsidRPr="004A7CB7">
        <w:rPr>
          <w:rFonts w:ascii="Times New Roman" w:hAnsi="Times New Roman" w:cs="Times New Roman"/>
          <w:b/>
          <w:bCs/>
          <w:i w:val="0"/>
          <w:iCs w:val="0"/>
          <w:color w:val="auto"/>
          <w:sz w:val="20"/>
          <w:szCs w:val="20"/>
        </w:rPr>
        <w:t>A-B</w:t>
      </w:r>
      <w:r>
        <w:rPr>
          <w:rFonts w:ascii="Times New Roman" w:hAnsi="Times New Roman" w:cs="Times New Roman"/>
          <w:i w:val="0"/>
          <w:iCs w:val="0"/>
          <w:color w:val="auto"/>
          <w:sz w:val="20"/>
          <w:szCs w:val="20"/>
        </w:rPr>
        <w:t>) and mouse (</w:t>
      </w:r>
      <w:r w:rsidRPr="004A7CB7">
        <w:rPr>
          <w:rFonts w:ascii="Times New Roman" w:hAnsi="Times New Roman" w:cs="Times New Roman"/>
          <w:b/>
          <w:bCs/>
          <w:i w:val="0"/>
          <w:iCs w:val="0"/>
          <w:color w:val="auto"/>
          <w:sz w:val="20"/>
          <w:szCs w:val="20"/>
        </w:rPr>
        <w:t>C-E</w:t>
      </w:r>
      <w:r>
        <w:rPr>
          <w:rFonts w:ascii="Times New Roman" w:hAnsi="Times New Roman" w:cs="Times New Roman"/>
          <w:i w:val="0"/>
          <w:iCs w:val="0"/>
          <w:color w:val="auto"/>
          <w:sz w:val="20"/>
          <w:szCs w:val="20"/>
        </w:rPr>
        <w:t>) metacells are divided here by PRC type (cones, rods or ipRGCs) to maintain the graphic representation human-readable; in any case orthogroups that are not shared with same type PRCs are generally not shared with different PRC types. The fly (</w:t>
      </w:r>
      <w:r w:rsidRPr="007978D6">
        <w:rPr>
          <w:rFonts w:ascii="Times New Roman" w:hAnsi="Times New Roman" w:cs="Times New Roman"/>
          <w:color w:val="auto"/>
          <w:sz w:val="20"/>
          <w:szCs w:val="20"/>
        </w:rPr>
        <w:t>D. melanogaster</w:t>
      </w:r>
      <w:r>
        <w:rPr>
          <w:rFonts w:ascii="Times New Roman" w:hAnsi="Times New Roman" w:cs="Times New Roman"/>
          <w:i w:val="0"/>
          <w:iCs w:val="0"/>
          <w:color w:val="auto"/>
          <w:sz w:val="20"/>
          <w:szCs w:val="20"/>
        </w:rPr>
        <w:t xml:space="preserve">) is missing here, as it has only one PRC-like metacell.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mus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pur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 vec</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Nematostella vectensis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Stylophora pistillata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Clytia hemisphaerica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vul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 adh</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Trichoplax adhaerens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Amphimedon queenslandica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Mnemiopsis leidyi</w:t>
      </w:r>
      <w:r w:rsidRPr="00A378D2">
        <w:rPr>
          <w:rFonts w:ascii="Times New Roman" w:hAnsi="Times New Roman" w:cs="Times New Roman"/>
          <w:i w:val="0"/>
          <w:iCs w:val="0"/>
          <w:color w:val="auto"/>
          <w:sz w:val="20"/>
          <w:szCs w:val="20"/>
        </w:rPr>
        <w:t>.</w:t>
      </w:r>
    </w:p>
    <w:p w14:paraId="5D64951C" w14:textId="77777777" w:rsidR="006526C2" w:rsidRDefault="006526C2" w:rsidP="006526C2">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77696" behindDoc="0" locked="0" layoutInCell="1" allowOverlap="1" wp14:anchorId="540F084B" wp14:editId="5FBDFBF0">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0"/>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76B94AFB" w14:textId="77777777" w:rsidR="006526C2" w:rsidRDefault="006526C2" w:rsidP="006526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D7E6A08" w14:textId="77777777" w:rsidR="006526C2" w:rsidRPr="00086D70" w:rsidRDefault="006526C2" w:rsidP="006F7035">
      <w:pPr>
        <w:pStyle w:val="Heading5"/>
        <w:rPr>
          <w:rFonts w:eastAsia="Times New Roman"/>
        </w:rPr>
      </w:pPr>
      <w:bookmarkStart w:id="69" w:name="_Toc149686853"/>
      <w:r>
        <w:rPr>
          <w:rFonts w:eastAsia="Times New Roman"/>
        </w:rPr>
        <w:lastRenderedPageBreak/>
        <w:t>S</w:t>
      </w:r>
      <w:r w:rsidRPr="00086D70">
        <w:rPr>
          <w:rFonts w:eastAsia="Times New Roman"/>
        </w:rPr>
        <w:t xml:space="preserve">tructure of relationships amongst </w:t>
      </w:r>
      <w:r>
        <w:rPr>
          <w:rFonts w:eastAsia="Times New Roman"/>
        </w:rPr>
        <w:t xml:space="preserve">PRC-like </w:t>
      </w:r>
      <w:r w:rsidRPr="00086D70">
        <w:rPr>
          <w:rFonts w:eastAsia="Times New Roman"/>
        </w:rPr>
        <w:t>metacells</w:t>
      </w:r>
      <w:bookmarkEnd w:id="69"/>
    </w:p>
    <w:p w14:paraId="35B68FA5" w14:textId="77777777" w:rsidR="006526C2" w:rsidRPr="00C220ED" w:rsidRDefault="006526C2" w:rsidP="006526C2">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I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Whilst the highest number of shared genes is between PRCs of the same or closely related species, there are still several shared genes also amongst distantly related species. To have a broader understanding of the relationships amongst PRCs of different species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constructed a network to visualise connections amongst metacells based on the number of shared </w:t>
      </w:r>
      <w:r>
        <w:rPr>
          <w:rFonts w:ascii="Times New Roman" w:eastAsia="Times New Roman" w:hAnsi="Times New Roman" w:cs="Times New Roman"/>
          <w:sz w:val="24"/>
          <w:szCs w:val="24"/>
        </w:rPr>
        <w:t>regulatory</w:t>
      </w:r>
      <w:r w:rsidRPr="00086D70">
        <w:rPr>
          <w:rFonts w:ascii="Times New Roman" w:eastAsia="Times New Roman" w:hAnsi="Times New Roman" w:cs="Times New Roman"/>
          <w:sz w:val="24"/>
          <w:szCs w:val="24"/>
        </w:rPr>
        <w:t xml:space="preserve"> genes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network was built using</w:t>
      </w:r>
      <w:r w:rsidRPr="00402C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only the regulatory genes that were amongst the top 100 highly expressed genes for each metacells, as this would provide higher confidence connections (see Methods). </w:t>
      </w:r>
      <w:r w:rsidRPr="00086D70">
        <w:rPr>
          <w:rFonts w:ascii="Times New Roman" w:eastAsia="Times New Roman" w:hAnsi="Times New Roman" w:cs="Times New Roman"/>
          <w:sz w:val="24"/>
          <w:szCs w:val="24"/>
        </w:rPr>
        <w:t>The strength</w:t>
      </w:r>
      <w:r w:rsidRPr="00CE07C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Pr="00BC3EED">
        <w:rPr>
          <w:rFonts w:ascii="Times New Roman" w:eastAsia="Times New Roman" w:hAnsi="Times New Roman" w:cs="Times New Roman"/>
          <w:sz w:val="24"/>
          <w:szCs w:val="24"/>
        </w:rPr>
        <w:t xml:space="preserve"> </w:t>
      </w:r>
    </w:p>
    <w:p w14:paraId="37B18582"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metcells revealed a vast number of connections linking metacells either directly or indirectly. To better discern the relationships amongst a subset of metacells,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w:t>
      </w:r>
      <w:r>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305B9A87"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we </w:t>
      </w:r>
      <w:r>
        <w:rPr>
          <w:rFonts w:ascii="Times New Roman" w:eastAsia="Times New Roman" w:hAnsi="Times New Roman" w:cs="Times New Roman"/>
          <w:sz w:val="24"/>
          <w:szCs w:val="24"/>
        </w:rPr>
        <w:t xml:space="preserve">can </w:t>
      </w:r>
      <w:r w:rsidRPr="00086D70">
        <w:rPr>
          <w:rFonts w:ascii="Times New Roman" w:eastAsia="Times New Roman" w:hAnsi="Times New Roman" w:cs="Times New Roman"/>
          <w:sz w:val="24"/>
          <w:szCs w:val="24"/>
        </w:rPr>
        <w:t xml:space="preserve">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various combination of metacells of the broad cluster containing human and mouse cones as well as mouse ipsRGC and a sea urchin metacell. Curiously, these urochordate metacells are not directly connected to each other.</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Pr>
          <w:rFonts w:ascii="Times New Roman" w:eastAsia="Times New Roman" w:hAnsi="Times New Roman" w:cs="Times New Roman"/>
          <w:sz w:val="24"/>
          <w:szCs w:val="24"/>
        </w:rPr>
        <w:t xml:space="preserve">ipRGCs </w:t>
      </w:r>
      <w:r w:rsidRPr="00086D70">
        <w:rPr>
          <w:rFonts w:ascii="Times New Roman" w:eastAsia="Times New Roman" w:hAnsi="Times New Roman" w:cs="Times New Roman"/>
          <w:sz w:val="24"/>
          <w:szCs w:val="24"/>
        </w:rPr>
        <w:t>(41 and 64)</w:t>
      </w:r>
      <w:r>
        <w:rPr>
          <w:rFonts w:ascii="Times New Roman" w:eastAsia="Times New Roman" w:hAnsi="Times New Roman" w:cs="Times New Roman"/>
          <w:sz w:val="24"/>
          <w:szCs w:val="24"/>
        </w:rPr>
        <w:t xml:space="preserve">, that are candidate homologs to </w:t>
      </w:r>
      <w:r w:rsidRPr="00086D70">
        <w:rPr>
          <w:rFonts w:ascii="Times New Roman" w:eastAsia="Times New Roman" w:hAnsi="Times New Roman" w:cs="Times New Roman"/>
          <w:sz w:val="24"/>
          <w:szCs w:val="24"/>
        </w:rPr>
        <w:t>rhabdomeric PRCs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543FFC4"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lastRenderedPageBreak/>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Pr>
          <w:rFonts w:ascii="Times New Roman" w:eastAsia="Times New Roman" w:hAnsi="Times New Roman" w:cs="Times New Roman"/>
          <w:sz w:val="24"/>
          <w:szCs w:val="24"/>
        </w:rPr>
        <w:t xml:space="preserve">. Whilst this suggests </w:t>
      </w:r>
      <w:r w:rsidRPr="00086D70">
        <w:rPr>
          <w:rFonts w:ascii="Times New Roman" w:eastAsia="Times New Roman" w:hAnsi="Times New Roman" w:cs="Times New Roman"/>
          <w:sz w:val="24"/>
          <w:szCs w:val="24"/>
        </w:rPr>
        <w:t>a unique transcription factor profile for this PRC type</w:t>
      </w:r>
      <w:r>
        <w:rPr>
          <w:rFonts w:ascii="Times New Roman" w:eastAsia="Times New Roman" w:hAnsi="Times New Roman" w:cs="Times New Roman"/>
          <w:sz w:val="24"/>
          <w:szCs w:val="24"/>
        </w:rPr>
        <w:t>, it is important to note that this network analysis was conducted considering only the top 100 highest expressed genes of each metacell, therefore, connections based on shared regulatory genes with lower expression do not appear.</w:t>
      </w: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79744" behindDoc="0" locked="0" layoutInCell="1" allowOverlap="1" wp14:anchorId="16770619" wp14:editId="6F31B3BD">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70619" id="_x0000_s1036" type="#_x0000_t202" style="position:absolute;left:0;text-align:left;margin-left:0;margin-top:0;width:425.2pt;height:167.25pt;z-index:251679744;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EZx4u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5CB7CA0F" w14:textId="77777777" w:rsidR="006526C2" w:rsidRDefault="006526C2" w:rsidP="006526C2">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78720" behindDoc="0" locked="0" layoutInCell="1" allowOverlap="1" wp14:anchorId="60C93E83" wp14:editId="23701450">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1"/>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1DC80A0C" wp14:editId="1E361EB1">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657315C1" w14:textId="77777777" w:rsidR="006526C2" w:rsidRDefault="006526C2" w:rsidP="006526C2">
                            <w:pPr>
                              <w:pStyle w:val="Caption"/>
                              <w:spacing w:line="276" w:lineRule="auto"/>
                              <w:jc w:val="both"/>
                              <w:rPr>
                                <w:rFonts w:ascii="Times New Roman" w:hAnsi="Times New Roman" w:cs="Times New Roman"/>
                                <w:b/>
                                <w:bCs/>
                                <w:i w:val="0"/>
                                <w:iCs w:val="0"/>
                                <w:color w:val="auto"/>
                                <w:sz w:val="20"/>
                                <w:szCs w:val="20"/>
                              </w:rPr>
                            </w:pPr>
                          </w:p>
                          <w:p w14:paraId="0B1682AE" w14:textId="77777777" w:rsidR="006526C2" w:rsidRPr="007448B5" w:rsidRDefault="006526C2" w:rsidP="006526C2">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Pr="007448B5">
                              <w:rPr>
                                <w:rFonts w:ascii="Times New Roman" w:hAnsi="Times New Roman" w:cs="Times New Roman"/>
                                <w:b/>
                                <w:bCs/>
                                <w:i w:val="0"/>
                                <w:iCs w:val="0"/>
                                <w:color w:val="auto"/>
                                <w:sz w:val="20"/>
                                <w:szCs w:val="20"/>
                              </w:rPr>
                              <w:t xml:space="preserve">igure </w:t>
                            </w:r>
                            <w:r>
                              <w:rPr>
                                <w:rFonts w:ascii="Times New Roman" w:hAnsi="Times New Roman" w:cs="Times New Roman"/>
                                <w:b/>
                                <w:bCs/>
                                <w:i w:val="0"/>
                                <w:iCs w:val="0"/>
                                <w:color w:val="auto"/>
                                <w:sz w:val="20"/>
                                <w:szCs w:val="20"/>
                              </w:rPr>
                              <w:t xml:space="preserve">3.7. Cross-species comparison of orthogroups of regulatory genes expressed in PRC-like metacells. </w:t>
                            </w:r>
                            <w:r>
                              <w:rPr>
                                <w:rFonts w:ascii="Times New Roman" w:hAnsi="Times New Roman" w:cs="Times New Roman"/>
                                <w:i w:val="0"/>
                                <w:iCs w:val="0"/>
                                <w:color w:val="auto"/>
                                <w:sz w:val="20"/>
                                <w:szCs w:val="20"/>
                              </w:rPr>
                              <w:t>Orthogroups of regulatory genes were identified with EggNog. (</w:t>
                            </w:r>
                            <w:r w:rsidRPr="00223D3A">
                              <w:rPr>
                                <w:rFonts w:ascii="Times New Roman" w:hAnsi="Times New Roman" w:cs="Times New Roman"/>
                                <w:b/>
                                <w:bCs/>
                                <w:i w:val="0"/>
                                <w:iCs w:val="0"/>
                                <w:color w:val="auto"/>
                                <w:sz w:val="20"/>
                                <w:szCs w:val="20"/>
                              </w:rPr>
                              <w:t>A</w:t>
                            </w:r>
                            <w:r>
                              <w:rPr>
                                <w:rFonts w:ascii="Times New Roman" w:hAnsi="Times New Roman" w:cs="Times New Roman"/>
                                <w:i w:val="0"/>
                                <w:iCs w:val="0"/>
                                <w:color w:val="auto"/>
                                <w:sz w:val="20"/>
                                <w:szCs w:val="20"/>
                              </w:rPr>
                              <w:t>) Heatmap showing the number of orthogroups in common amongst PRC-like metacells across species. While the majority of the shared orthogroups are amongst metacells of the same or closely related species, there is still some degree of shared orthogroups amongst distantly related species. (</w:t>
                            </w:r>
                            <w:r w:rsidRPr="00716D7E">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A n</w:t>
                            </w:r>
                            <w:r w:rsidRPr="00DF4EF3">
                              <w:rPr>
                                <w:rFonts w:ascii="Times New Roman" w:hAnsi="Times New Roman" w:cs="Times New Roman"/>
                                <w:i w:val="0"/>
                                <w:iCs w:val="0"/>
                                <w:color w:val="auto"/>
                                <w:sz w:val="20"/>
                                <w:szCs w:val="20"/>
                              </w:rPr>
                              <w:t xml:space="preserve">etwork analysis of the </w:t>
                            </w:r>
                            <w:r>
                              <w:rPr>
                                <w:rFonts w:ascii="Times New Roman" w:hAnsi="Times New Roman" w:cs="Times New Roman"/>
                                <w:i w:val="0"/>
                                <w:iCs w:val="0"/>
                                <w:color w:val="auto"/>
                                <w:sz w:val="20"/>
                                <w:szCs w:val="20"/>
                              </w:rPr>
                              <w:t>orthogroups</w:t>
                            </w:r>
                            <w:r w:rsidRPr="00DF4EF3">
                              <w:rPr>
                                <w:rFonts w:ascii="Times New Roman" w:hAnsi="Times New Roman" w:cs="Times New Roman"/>
                                <w:i w:val="0"/>
                                <w:iCs w:val="0"/>
                                <w:color w:val="auto"/>
                                <w:sz w:val="20"/>
                                <w:szCs w:val="20"/>
                              </w:rPr>
                              <w:t xml:space="preserve"> in common</w:t>
                            </w:r>
                            <w:r>
                              <w:rPr>
                                <w:rFonts w:ascii="Times New Roman" w:hAnsi="Times New Roman" w:cs="Times New Roman"/>
                                <w:i w:val="0"/>
                                <w:iCs w:val="0"/>
                                <w:color w:val="auto"/>
                                <w:sz w:val="20"/>
                                <w:szCs w:val="20"/>
                              </w:rPr>
                              <w:t xml:space="preserve"> among metacells. Nodes are metacells and edges represent shared regulatory genes. The thickness of the edges is proportional to the number of shared genes.</w:t>
                            </w:r>
                            <w:r w:rsidRPr="00DF4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This analysis </w:t>
                            </w:r>
                            <w:r w:rsidRPr="00DF4EF3">
                              <w:rPr>
                                <w:rFonts w:ascii="Times New Roman" w:hAnsi="Times New Roman" w:cs="Times New Roman"/>
                                <w:i w:val="0"/>
                                <w:iCs w:val="0"/>
                                <w:color w:val="auto"/>
                                <w:sz w:val="20"/>
                                <w:szCs w:val="20"/>
                              </w:rPr>
                              <w:t xml:space="preserve">highlighted many </w:t>
                            </w:r>
                            <w:r>
                              <w:rPr>
                                <w:rFonts w:ascii="Times New Roman" w:hAnsi="Times New Roman" w:cs="Times New Roman"/>
                                <w:i w:val="0"/>
                                <w:iCs w:val="0"/>
                                <w:color w:val="auto"/>
                                <w:sz w:val="20"/>
                                <w:szCs w:val="20"/>
                              </w:rPr>
                              <w:t xml:space="preserve">indirect </w:t>
                            </w:r>
                            <w:r w:rsidRPr="00DF4EF3">
                              <w:rPr>
                                <w:rFonts w:ascii="Times New Roman" w:hAnsi="Times New Roman" w:cs="Times New Roman"/>
                                <w:i w:val="0"/>
                                <w:iCs w:val="0"/>
                                <w:color w:val="auto"/>
                                <w:sz w:val="20"/>
                                <w:szCs w:val="20"/>
                              </w:rPr>
                              <w:t xml:space="preserve">connections, indicating some level of relationship across all </w:t>
                            </w:r>
                            <w:r>
                              <w:rPr>
                                <w:rFonts w:ascii="Times New Roman" w:hAnsi="Times New Roman" w:cs="Times New Roman"/>
                                <w:i w:val="0"/>
                                <w:iCs w:val="0"/>
                                <w:color w:val="auto"/>
                                <w:sz w:val="20"/>
                                <w:szCs w:val="20"/>
                              </w:rPr>
                              <w:t xml:space="preserve">PRC-like </w:t>
                            </w:r>
                            <w:r w:rsidRPr="00DF4EF3">
                              <w:rPr>
                                <w:rFonts w:ascii="Times New Roman" w:hAnsi="Times New Roman" w:cs="Times New Roman"/>
                                <w:i w:val="0"/>
                                <w:iCs w:val="0"/>
                                <w:color w:val="auto"/>
                                <w:sz w:val="20"/>
                                <w:szCs w:val="20"/>
                              </w:rPr>
                              <w:t xml:space="preserve">metacells.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Pr>
                                <w:rFonts w:ascii="Times New Roman" w:hAnsi="Times New Roman" w:cs="Times New Roman"/>
                                <w:i w:val="0"/>
                                <w:iCs w:val="0"/>
                                <w:color w:val="auto"/>
                                <w:sz w:val="20"/>
                                <w:szCs w:val="20"/>
                              </w:rPr>
                              <w:t>ipRGCs (</w:t>
                            </w:r>
                            <w:r w:rsidRPr="00DF4EF3">
                              <w:rPr>
                                <w:rFonts w:ascii="Times New Roman" w:hAnsi="Times New Roman" w:cs="Times New Roman"/>
                                <w:i w:val="0"/>
                                <w:iCs w:val="0"/>
                                <w:color w:val="auto"/>
                                <w:sz w:val="20"/>
                                <w:szCs w:val="20"/>
                              </w:rPr>
                              <w:t>candidate rhabdomeric PRCs</w:t>
                            </w:r>
                            <w:r>
                              <w:rPr>
                                <w:rFonts w:ascii="Times New Roman" w:hAnsi="Times New Roman" w:cs="Times New Roman"/>
                                <w:i w:val="0"/>
                                <w:iCs w:val="0"/>
                                <w:color w:val="auto"/>
                                <w:sz w:val="20"/>
                                <w:szCs w:val="20"/>
                              </w:rPr>
                              <w:t>)</w:t>
                            </w:r>
                            <w:r w:rsidRPr="00DF4EF3">
                              <w:rPr>
                                <w:rFonts w:ascii="Times New Roman" w:hAnsi="Times New Roman" w:cs="Times New Roman"/>
                                <w:i w:val="0"/>
                                <w:iCs w:val="0"/>
                                <w:color w:val="auto"/>
                                <w:sz w:val="20"/>
                                <w:szCs w:val="20"/>
                              </w:rPr>
                              <w:t xml:space="preserve"> appear more similar to human cone PRCs rather than to</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rhabdomeric metacell.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A subnetwork with</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80A0C" id="_x0000_s1037" type="#_x0000_t202" style="position:absolute;left:0;text-align:left;margin-left:0;margin-top:686.15pt;width:425.3pt;height:13.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657315C1" w14:textId="77777777" w:rsidR="006526C2" w:rsidRDefault="006526C2" w:rsidP="006526C2">
                      <w:pPr>
                        <w:pStyle w:val="Caption"/>
                        <w:spacing w:line="276" w:lineRule="auto"/>
                        <w:jc w:val="both"/>
                        <w:rPr>
                          <w:rFonts w:ascii="Times New Roman" w:hAnsi="Times New Roman" w:cs="Times New Roman"/>
                          <w:b/>
                          <w:bCs/>
                          <w:i w:val="0"/>
                          <w:iCs w:val="0"/>
                          <w:color w:val="auto"/>
                          <w:sz w:val="20"/>
                          <w:szCs w:val="20"/>
                        </w:rPr>
                      </w:pPr>
                    </w:p>
                    <w:p w14:paraId="0B1682AE" w14:textId="77777777" w:rsidR="006526C2" w:rsidRPr="007448B5" w:rsidRDefault="006526C2" w:rsidP="006526C2">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Pr="007448B5">
                        <w:rPr>
                          <w:rFonts w:ascii="Times New Roman" w:hAnsi="Times New Roman" w:cs="Times New Roman"/>
                          <w:b/>
                          <w:bCs/>
                          <w:i w:val="0"/>
                          <w:iCs w:val="0"/>
                          <w:color w:val="auto"/>
                          <w:sz w:val="20"/>
                          <w:szCs w:val="20"/>
                        </w:rPr>
                        <w:t xml:space="preserve">igure </w:t>
                      </w:r>
                      <w:r>
                        <w:rPr>
                          <w:rFonts w:ascii="Times New Roman" w:hAnsi="Times New Roman" w:cs="Times New Roman"/>
                          <w:b/>
                          <w:bCs/>
                          <w:i w:val="0"/>
                          <w:iCs w:val="0"/>
                          <w:color w:val="auto"/>
                          <w:sz w:val="20"/>
                          <w:szCs w:val="20"/>
                        </w:rPr>
                        <w:t xml:space="preserve">3.7. Cross-species comparison of orthogroups of regulatory genes expressed in PRC-like metacells. </w:t>
                      </w:r>
                      <w:r>
                        <w:rPr>
                          <w:rFonts w:ascii="Times New Roman" w:hAnsi="Times New Roman" w:cs="Times New Roman"/>
                          <w:i w:val="0"/>
                          <w:iCs w:val="0"/>
                          <w:color w:val="auto"/>
                          <w:sz w:val="20"/>
                          <w:szCs w:val="20"/>
                        </w:rPr>
                        <w:t>Orthogroups of regulatory genes were identified with EggNog. (</w:t>
                      </w:r>
                      <w:r w:rsidRPr="00223D3A">
                        <w:rPr>
                          <w:rFonts w:ascii="Times New Roman" w:hAnsi="Times New Roman" w:cs="Times New Roman"/>
                          <w:b/>
                          <w:bCs/>
                          <w:i w:val="0"/>
                          <w:iCs w:val="0"/>
                          <w:color w:val="auto"/>
                          <w:sz w:val="20"/>
                          <w:szCs w:val="20"/>
                        </w:rPr>
                        <w:t>A</w:t>
                      </w:r>
                      <w:r>
                        <w:rPr>
                          <w:rFonts w:ascii="Times New Roman" w:hAnsi="Times New Roman" w:cs="Times New Roman"/>
                          <w:i w:val="0"/>
                          <w:iCs w:val="0"/>
                          <w:color w:val="auto"/>
                          <w:sz w:val="20"/>
                          <w:szCs w:val="20"/>
                        </w:rPr>
                        <w:t>) Heatmap showing the number of orthogroups in common amongst PRC-like metacells across species. While the majority of the shared orthogroups are amongst metacells of the same or closely related species, there is still some degree of shared orthogroups amongst distantly related species. (</w:t>
                      </w:r>
                      <w:r w:rsidRPr="00716D7E">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A n</w:t>
                      </w:r>
                      <w:r w:rsidRPr="00DF4EF3">
                        <w:rPr>
                          <w:rFonts w:ascii="Times New Roman" w:hAnsi="Times New Roman" w:cs="Times New Roman"/>
                          <w:i w:val="0"/>
                          <w:iCs w:val="0"/>
                          <w:color w:val="auto"/>
                          <w:sz w:val="20"/>
                          <w:szCs w:val="20"/>
                        </w:rPr>
                        <w:t xml:space="preserve">etwork analysis of the </w:t>
                      </w:r>
                      <w:r>
                        <w:rPr>
                          <w:rFonts w:ascii="Times New Roman" w:hAnsi="Times New Roman" w:cs="Times New Roman"/>
                          <w:i w:val="0"/>
                          <w:iCs w:val="0"/>
                          <w:color w:val="auto"/>
                          <w:sz w:val="20"/>
                          <w:szCs w:val="20"/>
                        </w:rPr>
                        <w:t>orthogroups</w:t>
                      </w:r>
                      <w:r w:rsidRPr="00DF4EF3">
                        <w:rPr>
                          <w:rFonts w:ascii="Times New Roman" w:hAnsi="Times New Roman" w:cs="Times New Roman"/>
                          <w:i w:val="0"/>
                          <w:iCs w:val="0"/>
                          <w:color w:val="auto"/>
                          <w:sz w:val="20"/>
                          <w:szCs w:val="20"/>
                        </w:rPr>
                        <w:t xml:space="preserve"> in common</w:t>
                      </w:r>
                      <w:r>
                        <w:rPr>
                          <w:rFonts w:ascii="Times New Roman" w:hAnsi="Times New Roman" w:cs="Times New Roman"/>
                          <w:i w:val="0"/>
                          <w:iCs w:val="0"/>
                          <w:color w:val="auto"/>
                          <w:sz w:val="20"/>
                          <w:szCs w:val="20"/>
                        </w:rPr>
                        <w:t xml:space="preserve"> among metacells. Nodes are metacells and edges represent shared regulatory genes. The thickness of the edges is proportional to the number of shared genes.</w:t>
                      </w:r>
                      <w:r w:rsidRPr="00DF4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This analysis </w:t>
                      </w:r>
                      <w:r w:rsidRPr="00DF4EF3">
                        <w:rPr>
                          <w:rFonts w:ascii="Times New Roman" w:hAnsi="Times New Roman" w:cs="Times New Roman"/>
                          <w:i w:val="0"/>
                          <w:iCs w:val="0"/>
                          <w:color w:val="auto"/>
                          <w:sz w:val="20"/>
                          <w:szCs w:val="20"/>
                        </w:rPr>
                        <w:t xml:space="preserve">highlighted many </w:t>
                      </w:r>
                      <w:r>
                        <w:rPr>
                          <w:rFonts w:ascii="Times New Roman" w:hAnsi="Times New Roman" w:cs="Times New Roman"/>
                          <w:i w:val="0"/>
                          <w:iCs w:val="0"/>
                          <w:color w:val="auto"/>
                          <w:sz w:val="20"/>
                          <w:szCs w:val="20"/>
                        </w:rPr>
                        <w:t xml:space="preserve">indirect </w:t>
                      </w:r>
                      <w:r w:rsidRPr="00DF4EF3">
                        <w:rPr>
                          <w:rFonts w:ascii="Times New Roman" w:hAnsi="Times New Roman" w:cs="Times New Roman"/>
                          <w:i w:val="0"/>
                          <w:iCs w:val="0"/>
                          <w:color w:val="auto"/>
                          <w:sz w:val="20"/>
                          <w:szCs w:val="20"/>
                        </w:rPr>
                        <w:t xml:space="preserve">connections, indicating some level of relationship across all </w:t>
                      </w:r>
                      <w:r>
                        <w:rPr>
                          <w:rFonts w:ascii="Times New Roman" w:hAnsi="Times New Roman" w:cs="Times New Roman"/>
                          <w:i w:val="0"/>
                          <w:iCs w:val="0"/>
                          <w:color w:val="auto"/>
                          <w:sz w:val="20"/>
                          <w:szCs w:val="20"/>
                        </w:rPr>
                        <w:t xml:space="preserve">PRC-like </w:t>
                      </w:r>
                      <w:r w:rsidRPr="00DF4EF3">
                        <w:rPr>
                          <w:rFonts w:ascii="Times New Roman" w:hAnsi="Times New Roman" w:cs="Times New Roman"/>
                          <w:i w:val="0"/>
                          <w:iCs w:val="0"/>
                          <w:color w:val="auto"/>
                          <w:sz w:val="20"/>
                          <w:szCs w:val="20"/>
                        </w:rPr>
                        <w:t xml:space="preserve">metacells.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Pr>
                          <w:rFonts w:ascii="Times New Roman" w:hAnsi="Times New Roman" w:cs="Times New Roman"/>
                          <w:i w:val="0"/>
                          <w:iCs w:val="0"/>
                          <w:color w:val="auto"/>
                          <w:sz w:val="20"/>
                          <w:szCs w:val="20"/>
                        </w:rPr>
                        <w:t>ipRGCs (</w:t>
                      </w:r>
                      <w:r w:rsidRPr="00DF4EF3">
                        <w:rPr>
                          <w:rFonts w:ascii="Times New Roman" w:hAnsi="Times New Roman" w:cs="Times New Roman"/>
                          <w:i w:val="0"/>
                          <w:iCs w:val="0"/>
                          <w:color w:val="auto"/>
                          <w:sz w:val="20"/>
                          <w:szCs w:val="20"/>
                        </w:rPr>
                        <w:t>candidate rhabdomeric PRCs</w:t>
                      </w:r>
                      <w:r>
                        <w:rPr>
                          <w:rFonts w:ascii="Times New Roman" w:hAnsi="Times New Roman" w:cs="Times New Roman"/>
                          <w:i w:val="0"/>
                          <w:iCs w:val="0"/>
                          <w:color w:val="auto"/>
                          <w:sz w:val="20"/>
                          <w:szCs w:val="20"/>
                        </w:rPr>
                        <w:t>)</w:t>
                      </w:r>
                      <w:r w:rsidRPr="00DF4EF3">
                        <w:rPr>
                          <w:rFonts w:ascii="Times New Roman" w:hAnsi="Times New Roman" w:cs="Times New Roman"/>
                          <w:i w:val="0"/>
                          <w:iCs w:val="0"/>
                          <w:color w:val="auto"/>
                          <w:sz w:val="20"/>
                          <w:szCs w:val="20"/>
                        </w:rPr>
                        <w:t xml:space="preserve"> appear more similar to human cone PRCs rather than to</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rhabdomeric metacell.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A subnetwork with</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11CF82B6" w14:textId="77777777" w:rsidR="006526C2" w:rsidRPr="00086D70" w:rsidRDefault="006526C2" w:rsidP="00B523DE">
      <w:pPr>
        <w:pStyle w:val="Heading5"/>
        <w:rPr>
          <w:rFonts w:eastAsia="Times New Roman"/>
        </w:rPr>
      </w:pPr>
      <w:bookmarkStart w:id="70" w:name="_Toc149686854"/>
      <w:r w:rsidRPr="00086D70">
        <w:rPr>
          <w:rFonts w:eastAsia="Times New Roman"/>
        </w:rPr>
        <w:lastRenderedPageBreak/>
        <w:t xml:space="preserve">Species-specific combinations of </w:t>
      </w:r>
      <w:r>
        <w:rPr>
          <w:rFonts w:eastAsia="Times New Roman"/>
        </w:rPr>
        <w:t>regulatory genes</w:t>
      </w:r>
      <w:r w:rsidRPr="00086D70">
        <w:rPr>
          <w:rFonts w:eastAsia="Times New Roman"/>
        </w:rPr>
        <w:t xml:space="preserve"> across Metazoan PRC-like metacells</w:t>
      </w:r>
      <w:bookmarkEnd w:id="70"/>
      <w:r>
        <w:rPr>
          <w:rFonts w:eastAsia="Times New Roman"/>
        </w:rPr>
        <w:t xml:space="preserve">  </w:t>
      </w:r>
    </w:p>
    <w:p w14:paraId="60D62AC0"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examined which genes were responsible for the above network connections. Interestingly, from a vast list of hundreds of orthogroups of regulatory genes, only </w:t>
      </w:r>
      <w:r>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Pr>
          <w:rFonts w:ascii="Times New Roman" w:eastAsia="Times New Roman" w:hAnsi="Times New Roman" w:cs="Times New Roman"/>
          <w:sz w:val="24"/>
          <w:szCs w:val="24"/>
        </w:rPr>
        <w:t xml:space="preserve">3 </w:t>
      </w:r>
      <w:r w:rsidRPr="00086D70">
        <w:rPr>
          <w:rFonts w:ascii="Times New Roman" w:eastAsia="Times New Roman" w:hAnsi="Times New Roman" w:cs="Times New Roman"/>
          <w:sz w:val="24"/>
          <w:szCs w:val="24"/>
        </w:rPr>
        <w:t xml:space="preserve">or more phyla (Figure </w:t>
      </w:r>
      <w:r w:rsidRPr="0026142C">
        <w:rPr>
          <w:rFonts w:ascii="Times New Roman" w:eastAsia="Times New Roman" w:hAnsi="Times New Roman" w:cs="Times New Roman"/>
          <w:sz w:val="24"/>
          <w:szCs w:val="24"/>
        </w:rPr>
        <w:t>3.8A</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while</w:t>
      </w:r>
      <w:r w:rsidRPr="00086D70">
        <w:rPr>
          <w:rFonts w:ascii="Times New Roman" w:eastAsia="Times New Roman" w:hAnsi="Times New Roman" w:cs="Times New Roman"/>
          <w:sz w:val="24"/>
          <w:szCs w:val="24"/>
        </w:rPr>
        <w:t xml:space="preserve"> the majority were expressed in 2 or 1 </w:t>
      </w:r>
      <w:r w:rsidRPr="00CB650B">
        <w:rPr>
          <w:rFonts w:ascii="Times New Roman" w:eastAsia="Times New Roman" w:hAnsi="Times New Roman" w:cs="Times New Roman"/>
          <w:sz w:val="24"/>
          <w:szCs w:val="24"/>
        </w:rPr>
        <w:t xml:space="preserve">phyla (Extended Figure 3.8A). Of the regulatory genes in common between 3 or more phyla, some, like Six6/3, Meis2 and Tbx2 for ciliary type </w:t>
      </w:r>
      <w:r w:rsidRPr="00CB650B">
        <w:rPr>
          <w:rFonts w:ascii="Times New Roman" w:hAnsi="Times New Roman" w:cs="Times New Roman"/>
          <w:sz w:val="24"/>
        </w:rPr>
        <w:t>(Zuber et al. 2003; Alvarez-Delfin et al. 2009; Vopalensky and Kozmik 2009)</w:t>
      </w:r>
      <w:r w:rsidRPr="00CB650B">
        <w:rPr>
          <w:rFonts w:ascii="Times New Roman" w:hAnsi="Times New Roman" w:cs="Times New Roman"/>
          <w:sz w:val="24"/>
          <w:szCs w:val="24"/>
        </w:rPr>
        <w:t xml:space="preserve"> and glass for rhabdomeric </w:t>
      </w:r>
      <w:r w:rsidRPr="00CB650B">
        <w:rPr>
          <w:rFonts w:ascii="Times New Roman" w:hAnsi="Times New Roman" w:cs="Times New Roman"/>
          <w:sz w:val="24"/>
        </w:rPr>
        <w:t>(Bernardo-Garcia et al. 2017)</w:t>
      </w:r>
      <w:r w:rsidRPr="00CB650B">
        <w:rPr>
          <w:rFonts w:ascii="Times New Roman" w:eastAsia="Times New Roman" w:hAnsi="Times New Roman" w:cs="Times New Roman"/>
          <w:sz w:val="24"/>
          <w:szCs w:val="24"/>
        </w:rPr>
        <w:t xml:space="preserve">, are recognised for their role in PRC identity and/or specification. However, for others there is no known connection. Furthermore, some transcription factors that are well known to be involved in photoreceptor identity/specification, for example Otx or Rx </w:t>
      </w:r>
      <w:r w:rsidRPr="00CB650B">
        <w:rPr>
          <w:rFonts w:ascii="Times New Roman" w:hAnsi="Times New Roman" w:cs="Times New Roman"/>
          <w:sz w:val="24"/>
          <w:szCs w:val="24"/>
        </w:rPr>
        <w:t>(Arendt 2003; Vopalensky and Kozmik 2009)</w:t>
      </w:r>
      <w:r w:rsidRPr="00CB650B">
        <w:rPr>
          <w:rFonts w:ascii="Times New Roman" w:eastAsia="Times New Roman" w:hAnsi="Times New Roman" w:cs="Times New Roman"/>
          <w:sz w:val="24"/>
          <w:szCs w:val="24"/>
        </w:rPr>
        <w:t>, did not pass the threshold of 3 or more phyla in my dataset (Extended Figure 3.8A). Curiously,</w:t>
      </w:r>
      <w:r w:rsidRPr="00086D70">
        <w:rPr>
          <w:rFonts w:ascii="Times New Roman" w:eastAsia="Times New Roman" w:hAnsi="Times New Roman" w:cs="Times New Roman"/>
          <w:sz w:val="24"/>
          <w:szCs w:val="24"/>
        </w:rPr>
        <w:t xml:space="preserve"> while there seems to be some conserved pattern of combinations of </w:t>
      </w:r>
      <w:r>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found in the network</w:t>
      </w:r>
      <w:r>
        <w:rPr>
          <w:rFonts w:ascii="Times New Roman" w:eastAsia="Times New Roman" w:hAnsi="Times New Roman" w:cs="Times New Roman"/>
          <w:sz w:val="24"/>
          <w:szCs w:val="24"/>
        </w:rPr>
        <w:t>. U</w:t>
      </w:r>
      <w:r w:rsidRPr="00086D70">
        <w:rPr>
          <w:rFonts w:ascii="Times New Roman" w:eastAsia="Times New Roman" w:hAnsi="Times New Roman" w:cs="Times New Roman"/>
          <w:sz w:val="24"/>
          <w:szCs w:val="24"/>
        </w:rPr>
        <w:t xml:space="preserve">ltimately all metacells are “related” to each other </w:t>
      </w:r>
      <w:r>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Pr>
          <w:rFonts w:ascii="Times New Roman" w:eastAsia="Times New Roman" w:hAnsi="Times New Roman" w:cs="Times New Roman"/>
          <w:sz w:val="24"/>
          <w:szCs w:val="24"/>
        </w:rPr>
        <w:t>The results of this comparative analysis</w:t>
      </w:r>
      <w:r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make a recurrent presence across species, the </w:t>
      </w:r>
      <w:r>
        <w:rPr>
          <w:rFonts w:ascii="Times New Roman" w:eastAsia="Times New Roman" w:hAnsi="Times New Roman" w:cs="Times New Roman"/>
          <w:sz w:val="24"/>
          <w:szCs w:val="24"/>
        </w:rPr>
        <w:t xml:space="preserve">exact </w:t>
      </w:r>
      <w:r w:rsidRPr="00086D70">
        <w:rPr>
          <w:rFonts w:ascii="Times New Roman" w:eastAsia="Times New Roman" w:hAnsi="Times New Roman" w:cs="Times New Roman"/>
          <w:sz w:val="24"/>
          <w:szCs w:val="24"/>
        </w:rPr>
        <w:t xml:space="preserve">combination of </w:t>
      </w:r>
      <w:r>
        <w:rPr>
          <w:rFonts w:ascii="Times New Roman" w:eastAsia="Times New Roman" w:hAnsi="Times New Roman" w:cs="Times New Roman"/>
          <w:sz w:val="24"/>
          <w:szCs w:val="24"/>
        </w:rPr>
        <w:t>genes</w:t>
      </w:r>
      <w:r w:rsidRPr="00086D70">
        <w:rPr>
          <w:rFonts w:ascii="Times New Roman" w:eastAsia="Times New Roman" w:hAnsi="Times New Roman" w:cs="Times New Roman"/>
          <w:sz w:val="24"/>
          <w:szCs w:val="24"/>
        </w:rPr>
        <w:t xml:space="preserve"> is often different. </w:t>
      </w:r>
    </w:p>
    <w:p w14:paraId="1332EF27" w14:textId="77777777" w:rsidR="006526C2" w:rsidRDefault="006526C2" w:rsidP="006526C2">
      <w:pPr>
        <w:spacing w:line="360" w:lineRule="auto"/>
        <w:jc w:val="both"/>
        <w:rPr>
          <w:rFonts w:ascii="Times New Roman" w:eastAsia="Times New Roman" w:hAnsi="Times New Roman" w:cs="Times New Roman"/>
          <w:sz w:val="24"/>
          <w:szCs w:val="24"/>
        </w:rPr>
      </w:pPr>
    </w:p>
    <w:p w14:paraId="240D781F" w14:textId="77777777" w:rsidR="006526C2" w:rsidRPr="008F7311" w:rsidRDefault="006526C2" w:rsidP="00B523DE">
      <w:pPr>
        <w:pStyle w:val="Heading5"/>
        <w:rPr>
          <w:rFonts w:eastAsia="Times New Roman"/>
        </w:rPr>
      </w:pPr>
      <w:bookmarkStart w:id="71" w:name="_Toc149686855"/>
      <w:r w:rsidRPr="008F7311">
        <w:rPr>
          <w:rFonts w:eastAsia="Times New Roman"/>
        </w:rPr>
        <w:t>Transcription factors amongst the most abundant regulatory genes in PRC-like metacells throughout animals</w:t>
      </w:r>
      <w:bookmarkEnd w:id="71"/>
    </w:p>
    <w:p w14:paraId="33C605A5" w14:textId="4ACB37F3"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 classified the orthogroups of regulatory genes into finer categories by performing BLASTP versus the Animal Transcription Factor Database (ATFDB v4) </w:t>
      </w:r>
      <w:r w:rsidRPr="006A07DE">
        <w:rPr>
          <w:rFonts w:ascii="Times New Roman" w:hAnsi="Times New Roman" w:cs="Times New Roman"/>
          <w:sz w:val="24"/>
        </w:rPr>
        <w:t>(Shen et al. 2023)</w:t>
      </w:r>
      <w:r>
        <w:rPr>
          <w:rFonts w:ascii="Times New Roman" w:eastAsia="Times New Roman" w:hAnsi="Times New Roman" w:cs="Times New Roman"/>
          <w:sz w:val="24"/>
          <w:szCs w:val="24"/>
        </w:rPr>
        <w:t xml:space="preserve">. This clarified that amongst the 69 orthogroups that are shared across 3 or more phyla, around 60% belonged to transcription factor families (Figure </w:t>
      </w:r>
      <w:r w:rsidRPr="006F632D">
        <w:rPr>
          <w:rFonts w:ascii="Times New Roman" w:eastAsia="Times New Roman" w:hAnsi="Times New Roman" w:cs="Times New Roman"/>
          <w:sz w:val="24"/>
          <w:szCs w:val="24"/>
        </w:rPr>
        <w:t>3.8B</w:t>
      </w:r>
      <w:r>
        <w:rPr>
          <w:rFonts w:ascii="Times New Roman" w:eastAsia="Times New Roman" w:hAnsi="Times New Roman" w:cs="Times New Roman"/>
          <w:sz w:val="24"/>
          <w:szCs w:val="24"/>
        </w:rPr>
        <w:t>). The remainder of the orthogroups were either transcription cofactors (~23%), genes that interact with transcription factors but do not directly bind DNA, or other regulatory genes (~17%) like RNA polymerases and proteins that interact with the chromatin structure</w:t>
      </w:r>
      <w:r w:rsidRPr="00A006E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transcription factors belonged to multiple different families, with bZIP transcription </w:t>
      </w:r>
      <w:r>
        <w:rPr>
          <w:rFonts w:ascii="Times New Roman" w:eastAsia="Times New Roman" w:hAnsi="Times New Roman" w:cs="Times New Roman"/>
          <w:sz w:val="24"/>
          <w:szCs w:val="24"/>
        </w:rPr>
        <w:lastRenderedPageBreak/>
        <w:t xml:space="preserve">factors, zinc finger C2H2 and homeoboxes being amongst the </w:t>
      </w:r>
      <w:r w:rsidR="00B523DE">
        <w:rPr>
          <w:rFonts w:ascii="Times New Roman" w:eastAsia="Times New Roman" w:hAnsi="Times New Roman" w:cs="Times New Roman"/>
          <w:sz w:val="24"/>
          <w:szCs w:val="24"/>
        </w:rPr>
        <w:t>most</w:t>
      </w:r>
      <w:r w:rsidR="00B523DE" w:rsidRPr="001D25CA">
        <w:rPr>
          <w:rFonts w:ascii="Times New Roman" w:eastAsia="Times New Roman" w:hAnsi="Times New Roman" w:cs="Times New Roman"/>
          <w:sz w:val="24"/>
          <w:szCs w:val="24"/>
        </w:rPr>
        <w:t xml:space="preserve"> </w:t>
      </w:r>
      <w:r w:rsidR="00B523DE">
        <w:rPr>
          <w:rFonts w:ascii="Times New Roman" w:eastAsia="Times New Roman" w:hAnsi="Times New Roman" w:cs="Times New Roman"/>
          <w:sz w:val="24"/>
          <w:szCs w:val="24"/>
        </w:rPr>
        <w:t xml:space="preserve">predominant (Figure </w:t>
      </w:r>
      <w:r w:rsidR="00B523DE" w:rsidRPr="006533FF">
        <w:rPr>
          <w:rFonts w:ascii="Times New Roman" w:eastAsia="Times New Roman" w:hAnsi="Times New Roman" w:cs="Times New Roman"/>
          <w:sz w:val="24"/>
          <w:szCs w:val="24"/>
        </w:rPr>
        <w:t>3.8C</w:t>
      </w:r>
      <w:r w:rsidR="00B523DE">
        <w:rPr>
          <w:rFonts w:ascii="Times New Roman" w:eastAsia="Times New Roman" w:hAnsi="Times New Roman" w:cs="Times New Roman"/>
          <w:sz w:val="24"/>
          <w:szCs w:val="24"/>
        </w:rPr>
        <w:t xml:space="preserve">). Overall, the most abundant transcription factor families possess varied types of DNA binding domains, but the most popular are the basic domains and the helix-turn-helix, although many others </w:t>
      </w:r>
      <w:r w:rsidR="00B523DE" w:rsidRPr="00CB650B">
        <w:rPr>
          <w:rFonts w:ascii="Times New Roman" w:eastAsia="Times New Roman" w:hAnsi="Times New Roman" w:cs="Times New Roman"/>
          <w:sz w:val="24"/>
          <w:szCs w:val="24"/>
        </w:rPr>
        <w:t>have an unclassified structure. Examining all 421 orthogroups that were present in at least 2 metacells (Supplementary Table S3.3),</w:t>
      </w:r>
      <w:r w:rsidR="00B523DE">
        <w:rPr>
          <w:rFonts w:ascii="Times New Roman" w:eastAsia="Times New Roman" w:hAnsi="Times New Roman" w:cs="Times New Roman"/>
          <w:sz w:val="24"/>
          <w:szCs w:val="24"/>
        </w:rPr>
        <w:t xml:space="preserve"> the percentages of these categories were very similar: ~59% transcription factors; ~29% cofactors; ~12% other regulatory genes. With zinc finger C2H2 and homeoboxes being again amongst the most frequent transcription factor families. bZIP were still very abundant, although marginally surpassed by HLH and bHLH. </w:t>
      </w:r>
      <w:r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0768" behindDoc="0" locked="0" layoutInCell="1" allowOverlap="1" wp14:anchorId="1D4425D9" wp14:editId="5A6CBC7D">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0A3E9200" w14:textId="77777777" w:rsidR="006526C2" w:rsidRPr="00C8011C" w:rsidRDefault="006526C2" w:rsidP="006526C2">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Pr>
                                <w:rFonts w:ascii="Times New Roman" w:hAnsi="Times New Roman" w:cs="Times New Roman"/>
                                <w:b/>
                                <w:bCs/>
                                <w:i w:val="0"/>
                                <w:iCs w:val="0"/>
                                <w:color w:val="auto"/>
                                <w:sz w:val="20"/>
                                <w:szCs w:val="20"/>
                              </w:rPr>
                              <w:t xml:space="preserve">Most common orthogroups of regulatory genes shared across PRC-like metacells throughout animals. </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A</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 xml:space="preserve"> </w:t>
                            </w:r>
                            <w:r w:rsidRPr="00C8011C">
                              <w:rPr>
                                <w:rFonts w:ascii="Times New Roman" w:hAnsi="Times New Roman" w:cs="Times New Roman"/>
                                <w:i w:val="0"/>
                                <w:iCs w:val="0"/>
                                <w:color w:val="auto"/>
                                <w:sz w:val="20"/>
                                <w:szCs w:val="20"/>
                              </w:rPr>
                              <w:t>69 orthogroups are present in</w:t>
                            </w:r>
                            <w:r>
                              <w:rPr>
                                <w:rFonts w:ascii="Times New Roman" w:hAnsi="Times New Roman" w:cs="Times New Roman"/>
                                <w:i w:val="0"/>
                                <w:iCs w:val="0"/>
                                <w:color w:val="auto"/>
                                <w:sz w:val="20"/>
                                <w:szCs w:val="20"/>
                              </w:rPr>
                              <w:t xml:space="preserve"> 3 or more phyla.</w:t>
                            </w:r>
                            <w:r w:rsidRPr="004E12BD">
                              <w:rPr>
                                <w:rFonts w:ascii="Times New Roman" w:eastAsia="Times New Roman" w:hAnsi="Times New Roman" w:cs="Times New Roman"/>
                                <w:i w:val="0"/>
                                <w:iCs w:val="0"/>
                                <w:color w:val="auto"/>
                                <w:sz w:val="24"/>
                                <w:szCs w:val="24"/>
                              </w:rPr>
                              <w:t xml:space="preserve"> </w:t>
                            </w:r>
                            <w:r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Pr>
                                <w:rFonts w:ascii="Times New Roman" w:hAnsi="Times New Roman" w:cs="Times New Roman"/>
                                <w:i w:val="0"/>
                                <w:iCs w:val="0"/>
                                <w:color w:val="auto"/>
                                <w:sz w:val="20"/>
                                <w:szCs w:val="20"/>
                              </w:rPr>
                              <w:t>W</w:t>
                            </w:r>
                            <w:r w:rsidRPr="004E12BD">
                              <w:rPr>
                                <w:rFonts w:ascii="Times New Roman" w:hAnsi="Times New Roman" w:cs="Times New Roman"/>
                                <w:i w:val="0"/>
                                <w:iCs w:val="0"/>
                                <w:color w:val="auto"/>
                                <w:sz w:val="20"/>
                                <w:szCs w:val="20"/>
                              </w:rPr>
                              <w:t xml:space="preserve">hile some </w:t>
                            </w:r>
                            <w:r>
                              <w:rPr>
                                <w:rFonts w:ascii="Times New Roman" w:hAnsi="Times New Roman" w:cs="Times New Roman"/>
                                <w:i w:val="0"/>
                                <w:iCs w:val="0"/>
                                <w:color w:val="auto"/>
                                <w:sz w:val="20"/>
                                <w:szCs w:val="20"/>
                              </w:rPr>
                              <w:t>orthogroups</w:t>
                            </w:r>
                            <w:r w:rsidRPr="004E12BD">
                              <w:rPr>
                                <w:rFonts w:ascii="Times New Roman" w:hAnsi="Times New Roman" w:cs="Times New Roman"/>
                                <w:i w:val="0"/>
                                <w:iCs w:val="0"/>
                                <w:color w:val="auto"/>
                                <w:sz w:val="20"/>
                                <w:szCs w:val="20"/>
                              </w:rPr>
                              <w:t xml:space="preserve"> are frequently expressed throughout animals, the</w:t>
                            </w:r>
                            <w:r>
                              <w:rPr>
                                <w:rFonts w:ascii="Times New Roman" w:hAnsi="Times New Roman" w:cs="Times New Roman"/>
                                <w:i w:val="0"/>
                                <w:iCs w:val="0"/>
                                <w:color w:val="auto"/>
                                <w:sz w:val="20"/>
                                <w:szCs w:val="20"/>
                              </w:rPr>
                              <w:t>ir</w:t>
                            </w:r>
                            <w:r w:rsidRPr="004E12BD">
                              <w:rPr>
                                <w:rFonts w:ascii="Times New Roman" w:hAnsi="Times New Roman" w:cs="Times New Roman"/>
                                <w:i w:val="0"/>
                                <w:iCs w:val="0"/>
                                <w:color w:val="auto"/>
                                <w:sz w:val="20"/>
                                <w:szCs w:val="20"/>
                              </w:rPr>
                              <w:t xml:space="preserve"> exact combination of co-express</w:t>
                            </w:r>
                            <w:r>
                              <w:rPr>
                                <w:rFonts w:ascii="Times New Roman" w:hAnsi="Times New Roman" w:cs="Times New Roman"/>
                                <w:i w:val="0"/>
                                <w:iCs w:val="0"/>
                                <w:color w:val="auto"/>
                                <w:sz w:val="20"/>
                                <w:szCs w:val="20"/>
                              </w:rPr>
                              <w:t>ion</w:t>
                            </w:r>
                            <w:r w:rsidRPr="004E12BD">
                              <w:rPr>
                                <w:rFonts w:ascii="Times New Roman" w:hAnsi="Times New Roman" w:cs="Times New Roman"/>
                                <w:i w:val="0"/>
                                <w:iCs w:val="0"/>
                                <w:color w:val="auto"/>
                                <w:sz w:val="20"/>
                                <w:szCs w:val="20"/>
                              </w:rPr>
                              <w:t xml:space="preserve"> varies in the different species. </w:t>
                            </w:r>
                            <w:r>
                              <w:rPr>
                                <w:rFonts w:ascii="Times New Roman" w:hAnsi="Times New Roman" w:cs="Times New Roman"/>
                                <w:i w:val="0"/>
                                <w:iCs w:val="0"/>
                                <w:color w:val="auto"/>
                                <w:sz w:val="20"/>
                                <w:szCs w:val="20"/>
                              </w:rPr>
                              <w:t>Genes that were amongst the top 100 differentially expressed genes of a metacell are</w:t>
                            </w:r>
                            <w:r w:rsidRPr="004E12BD">
                              <w:rPr>
                                <w:rFonts w:ascii="Times New Roman" w:hAnsi="Times New Roman" w:cs="Times New Roman"/>
                                <w:i w:val="0"/>
                                <w:iCs w:val="0"/>
                                <w:color w:val="auto"/>
                                <w:sz w:val="20"/>
                                <w:szCs w:val="20"/>
                              </w:rPr>
                              <w:t xml:space="preserve"> indicated with a black square; </w:t>
                            </w:r>
                            <w:r>
                              <w:rPr>
                                <w:rFonts w:ascii="Times New Roman" w:hAnsi="Times New Roman" w:cs="Times New Roman"/>
                                <w:i w:val="0"/>
                                <w:iCs w:val="0"/>
                                <w:color w:val="auto"/>
                                <w:sz w:val="20"/>
                                <w:szCs w:val="20"/>
                              </w:rPr>
                              <w:t>a grey square indicates expression with log-fold change (</w:t>
                            </w:r>
                            <w:r w:rsidRPr="004E12BD">
                              <w:rPr>
                                <w:rFonts w:ascii="Times New Roman" w:hAnsi="Times New Roman" w:cs="Times New Roman"/>
                                <w:i w:val="0"/>
                                <w:iCs w:val="0"/>
                                <w:color w:val="auto"/>
                                <w:sz w:val="20"/>
                                <w:szCs w:val="20"/>
                              </w:rPr>
                              <w:t>lfp</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&gt;</w:t>
                            </w:r>
                            <w:r>
                              <w:rPr>
                                <w:rFonts w:ascii="Times New Roman" w:hAnsi="Times New Roman" w:cs="Times New Roman"/>
                                <w:i w:val="0"/>
                                <w:iCs w:val="0"/>
                                <w:color w:val="auto"/>
                                <w:sz w:val="20"/>
                                <w:szCs w:val="20"/>
                              </w:rPr>
                              <w:t xml:space="preserve"> </w:t>
                            </w:r>
                            <w:r w:rsidRPr="004E12BD">
                              <w:rPr>
                                <w:rFonts w:ascii="Times New Roman" w:hAnsi="Times New Roman" w:cs="Times New Roman"/>
                                <w:i w:val="0"/>
                                <w:iCs w:val="0"/>
                                <w:color w:val="auto"/>
                                <w:sz w:val="20"/>
                                <w:szCs w:val="20"/>
                              </w:rPr>
                              <w:t>0.5</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Therefore, black squares indicate </w:t>
                            </w:r>
                            <w:r>
                              <w:rPr>
                                <w:rFonts w:ascii="Times New Roman" w:hAnsi="Times New Roman" w:cs="Times New Roman"/>
                                <w:i w:val="0"/>
                                <w:iCs w:val="0"/>
                                <w:color w:val="auto"/>
                                <w:sz w:val="20"/>
                                <w:szCs w:val="20"/>
                              </w:rPr>
                              <w:t>strong markers for a given metacell</w:t>
                            </w:r>
                            <w:r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Pr>
                                <w:rFonts w:ascii="Times New Roman" w:hAnsi="Times New Roman" w:cs="Times New Roman"/>
                                <w:i w:val="0"/>
                                <w:iCs w:val="0"/>
                                <w:color w:val="auto"/>
                                <w:sz w:val="20"/>
                                <w:szCs w:val="20"/>
                              </w:rPr>
                              <w:t>as</w:t>
                            </w:r>
                            <w:r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Pr="00A60DF8">
                              <w:rPr>
                                <w:rFonts w:ascii="Times New Roman" w:hAnsi="Times New Roman" w:cs="Times New Roman"/>
                                <w:color w:val="auto"/>
                                <w:sz w:val="20"/>
                                <w:szCs w:val="20"/>
                              </w:rPr>
                              <w:t>Drosophila</w:t>
                            </w:r>
                            <w:r w:rsidRPr="004E12BD">
                              <w:rPr>
                                <w:rFonts w:ascii="Times New Roman" w:hAnsi="Times New Roman" w:cs="Times New Roman"/>
                                <w:i w:val="0"/>
                                <w:iCs w:val="0"/>
                                <w:color w:val="auto"/>
                                <w:sz w:val="20"/>
                                <w:szCs w:val="20"/>
                              </w:rPr>
                              <w:t xml:space="preserve"> representatives. </w:t>
                            </w:r>
                            <w:r>
                              <w:rPr>
                                <w:rFonts w:ascii="Times New Roman" w:hAnsi="Times New Roman" w:cs="Times New Roman"/>
                                <w:i w:val="0"/>
                                <w:iCs w:val="0"/>
                                <w:color w:val="auto"/>
                                <w:sz w:val="20"/>
                                <w:szCs w:val="20"/>
                              </w:rPr>
                              <w:t>Genes</w:t>
                            </w:r>
                            <w:r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2" w:history="1">
                              <w:r w:rsidRPr="004E12BD">
                                <w:rPr>
                                  <w:rStyle w:val="Hyperlink"/>
                                  <w:rFonts w:ascii="Times New Roman" w:hAnsi="Times New Roman" w:cs="Times New Roman"/>
                                  <w:i w:val="0"/>
                                  <w:iCs w:val="0"/>
                                  <w:sz w:val="20"/>
                                  <w:szCs w:val="20"/>
                                </w:rPr>
                                <w:t>https://www.phylopic.org/</w:t>
                              </w:r>
                            </w:hyperlink>
                            <w:r w:rsidRPr="004E12BD">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D. mel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mus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pur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 vec</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Nematostella vectensis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Stylophora pistillata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Clytia hemisphaerica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vul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 adh</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Trichoplax adhaerens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Amphimedon queenslandica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Mnemiopsis leidyi</w:t>
                            </w:r>
                            <w:r w:rsidRPr="00A378D2">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57542">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The majority of the orthogroups of regulatory genes are transcription factor families (59.4%). Transcription cofactors are also abundant (23.2%). The remaining orthogroups include a mixture of other genes that are involved in transcription, such as polymerases and genes involved in chromatin conformation. (</w:t>
                            </w:r>
                            <w:r w:rsidRPr="006E1E37">
                              <w:rPr>
                                <w:rFonts w:ascii="Times New Roman" w:hAnsi="Times New Roman" w:cs="Times New Roman"/>
                                <w:b/>
                                <w:bCs/>
                                <w:i w:val="0"/>
                                <w:iCs w:val="0"/>
                                <w:color w:val="auto"/>
                                <w:sz w:val="20"/>
                                <w:szCs w:val="20"/>
                              </w:rPr>
                              <w:t>C</w:t>
                            </w:r>
                            <w:r w:rsidRPr="006E1E37">
                              <w:rPr>
                                <w:rFonts w:ascii="Times New Roman" w:hAnsi="Times New Roman" w:cs="Times New Roman"/>
                                <w:i w:val="0"/>
                                <w:iCs w:val="0"/>
                                <w:color w:val="auto"/>
                                <w:sz w:val="20"/>
                                <w:szCs w:val="20"/>
                              </w:rPr>
                              <w:t>) Treemap of the most abundant families of transcription factors shared across PRC-like metacells, organised by broad groups based on the type of DNA-binding domain.</w:t>
                            </w:r>
                            <w:r>
                              <w:rPr>
                                <w:rFonts w:ascii="Times New Roman" w:hAnsi="Times New Roman" w:cs="Times New Roman"/>
                                <w:i w:val="0"/>
                                <w:iCs w:val="0"/>
                                <w:color w:val="auto"/>
                                <w:sz w:val="20"/>
                                <w:szCs w:val="20"/>
                              </w:rPr>
                              <w:t xml:space="preserve"> Basic domains and helix-turn-helix 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425D9" id="_x0000_s1038" type="#_x0000_t202" style="position:absolute;left:0;text-align:left;margin-left:-5.6pt;margin-top:567.65pt;width:436.55pt;height:152.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0A3E9200" w14:textId="77777777" w:rsidR="006526C2" w:rsidRPr="00C8011C" w:rsidRDefault="006526C2" w:rsidP="006526C2">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Pr>
                          <w:rFonts w:ascii="Times New Roman" w:hAnsi="Times New Roman" w:cs="Times New Roman"/>
                          <w:b/>
                          <w:bCs/>
                          <w:i w:val="0"/>
                          <w:iCs w:val="0"/>
                          <w:color w:val="auto"/>
                          <w:sz w:val="20"/>
                          <w:szCs w:val="20"/>
                        </w:rPr>
                        <w:t xml:space="preserve">Most common orthogroups of regulatory genes shared across PRC-like metacells throughout animals. </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A</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 xml:space="preserve"> </w:t>
                      </w:r>
                      <w:r w:rsidRPr="00C8011C">
                        <w:rPr>
                          <w:rFonts w:ascii="Times New Roman" w:hAnsi="Times New Roman" w:cs="Times New Roman"/>
                          <w:i w:val="0"/>
                          <w:iCs w:val="0"/>
                          <w:color w:val="auto"/>
                          <w:sz w:val="20"/>
                          <w:szCs w:val="20"/>
                        </w:rPr>
                        <w:t>69 orthogroups are present in</w:t>
                      </w:r>
                      <w:r>
                        <w:rPr>
                          <w:rFonts w:ascii="Times New Roman" w:hAnsi="Times New Roman" w:cs="Times New Roman"/>
                          <w:i w:val="0"/>
                          <w:iCs w:val="0"/>
                          <w:color w:val="auto"/>
                          <w:sz w:val="20"/>
                          <w:szCs w:val="20"/>
                        </w:rPr>
                        <w:t xml:space="preserve"> 3 or more phyla.</w:t>
                      </w:r>
                      <w:r w:rsidRPr="004E12BD">
                        <w:rPr>
                          <w:rFonts w:ascii="Times New Roman" w:eastAsia="Times New Roman" w:hAnsi="Times New Roman" w:cs="Times New Roman"/>
                          <w:i w:val="0"/>
                          <w:iCs w:val="0"/>
                          <w:color w:val="auto"/>
                          <w:sz w:val="24"/>
                          <w:szCs w:val="24"/>
                        </w:rPr>
                        <w:t xml:space="preserve"> </w:t>
                      </w:r>
                      <w:r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Pr>
                          <w:rFonts w:ascii="Times New Roman" w:hAnsi="Times New Roman" w:cs="Times New Roman"/>
                          <w:i w:val="0"/>
                          <w:iCs w:val="0"/>
                          <w:color w:val="auto"/>
                          <w:sz w:val="20"/>
                          <w:szCs w:val="20"/>
                        </w:rPr>
                        <w:t>W</w:t>
                      </w:r>
                      <w:r w:rsidRPr="004E12BD">
                        <w:rPr>
                          <w:rFonts w:ascii="Times New Roman" w:hAnsi="Times New Roman" w:cs="Times New Roman"/>
                          <w:i w:val="0"/>
                          <w:iCs w:val="0"/>
                          <w:color w:val="auto"/>
                          <w:sz w:val="20"/>
                          <w:szCs w:val="20"/>
                        </w:rPr>
                        <w:t xml:space="preserve">hile some </w:t>
                      </w:r>
                      <w:r>
                        <w:rPr>
                          <w:rFonts w:ascii="Times New Roman" w:hAnsi="Times New Roman" w:cs="Times New Roman"/>
                          <w:i w:val="0"/>
                          <w:iCs w:val="0"/>
                          <w:color w:val="auto"/>
                          <w:sz w:val="20"/>
                          <w:szCs w:val="20"/>
                        </w:rPr>
                        <w:t>orthogroups</w:t>
                      </w:r>
                      <w:r w:rsidRPr="004E12BD">
                        <w:rPr>
                          <w:rFonts w:ascii="Times New Roman" w:hAnsi="Times New Roman" w:cs="Times New Roman"/>
                          <w:i w:val="0"/>
                          <w:iCs w:val="0"/>
                          <w:color w:val="auto"/>
                          <w:sz w:val="20"/>
                          <w:szCs w:val="20"/>
                        </w:rPr>
                        <w:t xml:space="preserve"> are frequently expressed throughout animals, the</w:t>
                      </w:r>
                      <w:r>
                        <w:rPr>
                          <w:rFonts w:ascii="Times New Roman" w:hAnsi="Times New Roman" w:cs="Times New Roman"/>
                          <w:i w:val="0"/>
                          <w:iCs w:val="0"/>
                          <w:color w:val="auto"/>
                          <w:sz w:val="20"/>
                          <w:szCs w:val="20"/>
                        </w:rPr>
                        <w:t>ir</w:t>
                      </w:r>
                      <w:r w:rsidRPr="004E12BD">
                        <w:rPr>
                          <w:rFonts w:ascii="Times New Roman" w:hAnsi="Times New Roman" w:cs="Times New Roman"/>
                          <w:i w:val="0"/>
                          <w:iCs w:val="0"/>
                          <w:color w:val="auto"/>
                          <w:sz w:val="20"/>
                          <w:szCs w:val="20"/>
                        </w:rPr>
                        <w:t xml:space="preserve"> exact combination of co-express</w:t>
                      </w:r>
                      <w:r>
                        <w:rPr>
                          <w:rFonts w:ascii="Times New Roman" w:hAnsi="Times New Roman" w:cs="Times New Roman"/>
                          <w:i w:val="0"/>
                          <w:iCs w:val="0"/>
                          <w:color w:val="auto"/>
                          <w:sz w:val="20"/>
                          <w:szCs w:val="20"/>
                        </w:rPr>
                        <w:t>ion</w:t>
                      </w:r>
                      <w:r w:rsidRPr="004E12BD">
                        <w:rPr>
                          <w:rFonts w:ascii="Times New Roman" w:hAnsi="Times New Roman" w:cs="Times New Roman"/>
                          <w:i w:val="0"/>
                          <w:iCs w:val="0"/>
                          <w:color w:val="auto"/>
                          <w:sz w:val="20"/>
                          <w:szCs w:val="20"/>
                        </w:rPr>
                        <w:t xml:space="preserve"> varies in the different species. </w:t>
                      </w:r>
                      <w:r>
                        <w:rPr>
                          <w:rFonts w:ascii="Times New Roman" w:hAnsi="Times New Roman" w:cs="Times New Roman"/>
                          <w:i w:val="0"/>
                          <w:iCs w:val="0"/>
                          <w:color w:val="auto"/>
                          <w:sz w:val="20"/>
                          <w:szCs w:val="20"/>
                        </w:rPr>
                        <w:t>Genes that were amongst the top 100 differentially expressed genes of a metacell are</w:t>
                      </w:r>
                      <w:r w:rsidRPr="004E12BD">
                        <w:rPr>
                          <w:rFonts w:ascii="Times New Roman" w:hAnsi="Times New Roman" w:cs="Times New Roman"/>
                          <w:i w:val="0"/>
                          <w:iCs w:val="0"/>
                          <w:color w:val="auto"/>
                          <w:sz w:val="20"/>
                          <w:szCs w:val="20"/>
                        </w:rPr>
                        <w:t xml:space="preserve"> indicated with a black square; </w:t>
                      </w:r>
                      <w:r>
                        <w:rPr>
                          <w:rFonts w:ascii="Times New Roman" w:hAnsi="Times New Roman" w:cs="Times New Roman"/>
                          <w:i w:val="0"/>
                          <w:iCs w:val="0"/>
                          <w:color w:val="auto"/>
                          <w:sz w:val="20"/>
                          <w:szCs w:val="20"/>
                        </w:rPr>
                        <w:t>a grey square indicates expression with log-fold change (</w:t>
                      </w:r>
                      <w:r w:rsidRPr="004E12BD">
                        <w:rPr>
                          <w:rFonts w:ascii="Times New Roman" w:hAnsi="Times New Roman" w:cs="Times New Roman"/>
                          <w:i w:val="0"/>
                          <w:iCs w:val="0"/>
                          <w:color w:val="auto"/>
                          <w:sz w:val="20"/>
                          <w:szCs w:val="20"/>
                        </w:rPr>
                        <w:t>lfp</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&gt;</w:t>
                      </w:r>
                      <w:r>
                        <w:rPr>
                          <w:rFonts w:ascii="Times New Roman" w:hAnsi="Times New Roman" w:cs="Times New Roman"/>
                          <w:i w:val="0"/>
                          <w:iCs w:val="0"/>
                          <w:color w:val="auto"/>
                          <w:sz w:val="20"/>
                          <w:szCs w:val="20"/>
                        </w:rPr>
                        <w:t xml:space="preserve"> </w:t>
                      </w:r>
                      <w:r w:rsidRPr="004E12BD">
                        <w:rPr>
                          <w:rFonts w:ascii="Times New Roman" w:hAnsi="Times New Roman" w:cs="Times New Roman"/>
                          <w:i w:val="0"/>
                          <w:iCs w:val="0"/>
                          <w:color w:val="auto"/>
                          <w:sz w:val="20"/>
                          <w:szCs w:val="20"/>
                        </w:rPr>
                        <w:t>0.5</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Therefore, black squares indicate </w:t>
                      </w:r>
                      <w:r>
                        <w:rPr>
                          <w:rFonts w:ascii="Times New Roman" w:hAnsi="Times New Roman" w:cs="Times New Roman"/>
                          <w:i w:val="0"/>
                          <w:iCs w:val="0"/>
                          <w:color w:val="auto"/>
                          <w:sz w:val="20"/>
                          <w:szCs w:val="20"/>
                        </w:rPr>
                        <w:t>strong markers for a given metacell</w:t>
                      </w:r>
                      <w:r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Pr>
                          <w:rFonts w:ascii="Times New Roman" w:hAnsi="Times New Roman" w:cs="Times New Roman"/>
                          <w:i w:val="0"/>
                          <w:iCs w:val="0"/>
                          <w:color w:val="auto"/>
                          <w:sz w:val="20"/>
                          <w:szCs w:val="20"/>
                        </w:rPr>
                        <w:t>as</w:t>
                      </w:r>
                      <w:r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Pr="00A60DF8">
                        <w:rPr>
                          <w:rFonts w:ascii="Times New Roman" w:hAnsi="Times New Roman" w:cs="Times New Roman"/>
                          <w:color w:val="auto"/>
                          <w:sz w:val="20"/>
                          <w:szCs w:val="20"/>
                        </w:rPr>
                        <w:t>Drosophila</w:t>
                      </w:r>
                      <w:r w:rsidRPr="004E12BD">
                        <w:rPr>
                          <w:rFonts w:ascii="Times New Roman" w:hAnsi="Times New Roman" w:cs="Times New Roman"/>
                          <w:i w:val="0"/>
                          <w:iCs w:val="0"/>
                          <w:color w:val="auto"/>
                          <w:sz w:val="20"/>
                          <w:szCs w:val="20"/>
                        </w:rPr>
                        <w:t xml:space="preserve"> representatives. </w:t>
                      </w:r>
                      <w:r>
                        <w:rPr>
                          <w:rFonts w:ascii="Times New Roman" w:hAnsi="Times New Roman" w:cs="Times New Roman"/>
                          <w:i w:val="0"/>
                          <w:iCs w:val="0"/>
                          <w:color w:val="auto"/>
                          <w:sz w:val="20"/>
                          <w:szCs w:val="20"/>
                        </w:rPr>
                        <w:t>Genes</w:t>
                      </w:r>
                      <w:r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3" w:history="1">
                        <w:r w:rsidRPr="004E12BD">
                          <w:rPr>
                            <w:rStyle w:val="Hyperlink"/>
                            <w:rFonts w:ascii="Times New Roman" w:hAnsi="Times New Roman" w:cs="Times New Roman"/>
                            <w:i w:val="0"/>
                            <w:iCs w:val="0"/>
                            <w:sz w:val="20"/>
                            <w:szCs w:val="20"/>
                          </w:rPr>
                          <w:t>https://www.phylopic.org/</w:t>
                        </w:r>
                      </w:hyperlink>
                      <w:r w:rsidRPr="004E12BD">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D. mel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mus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pur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 vec</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Nematostella vectensis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Stylophora pistillata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Clytia hemisphaerica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vul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 adh</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Trichoplax adhaerens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Amphimedon queenslandica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Mnemiopsis leidyi</w:t>
                      </w:r>
                      <w:r w:rsidRPr="00A378D2">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57542">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The majority of the orthogroups of regulatory genes are transcription factor families (59.4%). Transcription cofactors are also abundant (23.2%). The remaining orthogroups include a mixture of other genes that are involved in transcription, such as polymerases and genes involved in chromatin conformation. (</w:t>
                      </w:r>
                      <w:r w:rsidRPr="006E1E37">
                        <w:rPr>
                          <w:rFonts w:ascii="Times New Roman" w:hAnsi="Times New Roman" w:cs="Times New Roman"/>
                          <w:b/>
                          <w:bCs/>
                          <w:i w:val="0"/>
                          <w:iCs w:val="0"/>
                          <w:color w:val="auto"/>
                          <w:sz w:val="20"/>
                          <w:szCs w:val="20"/>
                        </w:rPr>
                        <w:t>C</w:t>
                      </w:r>
                      <w:r w:rsidRPr="006E1E37">
                        <w:rPr>
                          <w:rFonts w:ascii="Times New Roman" w:hAnsi="Times New Roman" w:cs="Times New Roman"/>
                          <w:i w:val="0"/>
                          <w:iCs w:val="0"/>
                          <w:color w:val="auto"/>
                          <w:sz w:val="20"/>
                          <w:szCs w:val="20"/>
                        </w:rPr>
                        <w:t>) Treemap of the most abundant families of transcription factors shared across PRC-like metacells, organised by broad groups based on the type of DNA-binding domain.</w:t>
                      </w:r>
                      <w:r>
                        <w:rPr>
                          <w:rFonts w:ascii="Times New Roman" w:hAnsi="Times New Roman" w:cs="Times New Roman"/>
                          <w:i w:val="0"/>
                          <w:iCs w:val="0"/>
                          <w:color w:val="auto"/>
                          <w:sz w:val="20"/>
                          <w:szCs w:val="20"/>
                        </w:rPr>
                        <w:t xml:space="preserve"> Basic domains and helix-turn-helix are the most abundant.</w:t>
                      </w:r>
                    </w:p>
                  </w:txbxContent>
                </v:textbox>
                <w10:wrap type="topAndBottom" anchorx="margin" anchory="margin"/>
              </v:shape>
            </w:pict>
          </mc:Fallback>
        </mc:AlternateContent>
      </w:r>
      <w:r>
        <w:rPr>
          <w:rFonts w:ascii="Times New Roman" w:eastAsia="Times New Roman" w:hAnsi="Times New Roman" w:cs="Times New Roman"/>
          <w:noProof/>
          <w:sz w:val="24"/>
          <w:szCs w:val="24"/>
        </w:rPr>
        <w:drawing>
          <wp:inline distT="0" distB="0" distL="0" distR="0" wp14:anchorId="1887EC44" wp14:editId="317FB2EA">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4"/>
                    <a:stretch>
                      <a:fillRect/>
                    </a:stretch>
                  </pic:blipFill>
                  <pic:spPr>
                    <a:xfrm>
                      <a:off x="0" y="0"/>
                      <a:ext cx="5401310" cy="7120255"/>
                    </a:xfrm>
                    <a:prstGeom prst="rect">
                      <a:avLst/>
                    </a:prstGeom>
                  </pic:spPr>
                </pic:pic>
              </a:graphicData>
            </a:graphic>
          </wp:inline>
        </w:drawing>
      </w:r>
      <w:r>
        <w:rPr>
          <w:noProof/>
        </w:rPr>
        <w:lastRenderedPageBreak/>
        <mc:AlternateContent>
          <mc:Choice Requires="wps">
            <w:drawing>
              <wp:inline distT="0" distB="0" distL="0" distR="0" wp14:anchorId="0AFF760E" wp14:editId="0560AFA9">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AFF760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HO8LicmAgAAUgQAAA4AAAAAAAAAAAAAAAAALgIAAGRycy9lMm9Eb2Mu&#10;eG1sUEsBAi0AFAAGAAgAAAAhAPpad4zcAAAABQEAAA8AAAAAAAAAAAAAAAAAgAQAAGRycy9kb3du&#10;cmV2LnhtbFBLBQYAAAAABAAEAPMAAACJBQAAAAA=&#10;" stroked="f">
                <v:textbox inset="0,0,0,0">
                  <w:txbxContent/>
                </v:textbox>
                <w10:anchorlock/>
              </v:shape>
            </w:pict>
          </mc:Fallback>
        </mc:AlternateContent>
      </w:r>
      <w:r>
        <w:rPr>
          <w:rFonts w:ascii="Times New Roman" w:eastAsia="Times New Roman" w:hAnsi="Times New Roman" w:cs="Times New Roman"/>
          <w:sz w:val="24"/>
          <w:szCs w:val="24"/>
        </w:rPr>
        <w:t xml:space="preserve"> </w:t>
      </w:r>
    </w:p>
    <w:p w14:paraId="4ED35040" w14:textId="77777777" w:rsidR="006526C2" w:rsidRDefault="006526C2" w:rsidP="006526C2">
      <w:pPr>
        <w:spacing w:line="360" w:lineRule="auto"/>
        <w:jc w:val="both"/>
        <w:rPr>
          <w:rFonts w:ascii="Times New Roman" w:eastAsia="Times New Roman" w:hAnsi="Times New Roman" w:cs="Times New Roman"/>
          <w:sz w:val="24"/>
          <w:szCs w:val="24"/>
        </w:rPr>
      </w:pPr>
    </w:p>
    <w:p w14:paraId="1BBA81C4" w14:textId="77777777" w:rsidR="006526C2" w:rsidRDefault="006526C2" w:rsidP="006526C2">
      <w:pPr>
        <w:spacing w:line="360" w:lineRule="auto"/>
        <w:jc w:val="both"/>
        <w:rPr>
          <w:rFonts w:ascii="Times New Roman" w:eastAsia="Times New Roman" w:hAnsi="Times New Roman" w:cs="Times New Roman"/>
          <w:bCs/>
          <w:color w:val="0070C0"/>
          <w:sz w:val="32"/>
          <w:szCs w:val="32"/>
        </w:rPr>
      </w:pPr>
    </w:p>
    <w:p w14:paraId="5D10FFDD" w14:textId="77777777" w:rsidR="006526C2" w:rsidRDefault="006526C2" w:rsidP="006526C2">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70349BF2" w14:textId="77777777" w:rsidR="006526C2" w:rsidRPr="003F45E1" w:rsidRDefault="006526C2" w:rsidP="00CE1DF4">
      <w:pPr>
        <w:pStyle w:val="Heading3"/>
      </w:pPr>
      <w:bookmarkStart w:id="72" w:name="_Toc149686856"/>
      <w:r w:rsidRPr="003F45E1">
        <w:lastRenderedPageBreak/>
        <w:t>Conclusions</w:t>
      </w:r>
      <w:bookmarkEnd w:id="72"/>
    </w:p>
    <w:p w14:paraId="2D4F8AE0" w14:textId="77777777" w:rsidR="006526C2" w:rsidRPr="00697251" w:rsidRDefault="006526C2" w:rsidP="006526C2">
      <w:pPr>
        <w:spacing w:line="360" w:lineRule="auto"/>
        <w:jc w:val="both"/>
        <w:rPr>
          <w:rFonts w:ascii="Times New Roman" w:eastAsia="Times New Roman" w:hAnsi="Times New Roman" w:cs="Times New Roman"/>
          <w:bCs/>
          <w:sz w:val="32"/>
          <w:szCs w:val="32"/>
        </w:rPr>
      </w:pPr>
    </w:p>
    <w:p w14:paraId="5F8F85DF"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comprehensive analysis of the evolution of phototransduction genes revealed that their broad families mostly originated anciently in eukaryotes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Pr="00AD2BDD">
        <w:rPr>
          <w:rFonts w:ascii="Times New Roman" w:eastAsia="Times New Roman" w:hAnsi="Times New Roman" w:cs="Times New Roman"/>
          <w:sz w:val="24"/>
          <w:szCs w:val="24"/>
        </w:rPr>
        <w:t xml:space="preserve">Notably, even the sub-lineages </w:t>
      </w:r>
      <w:r>
        <w:rPr>
          <w:rFonts w:ascii="Times New Roman" w:eastAsia="Times New Roman" w:hAnsi="Times New Roman" w:cs="Times New Roman"/>
          <w:sz w:val="24"/>
          <w:szCs w:val="24"/>
        </w:rPr>
        <w:t>containing the precise genes specialised in</w:t>
      </w:r>
      <w:r w:rsidRPr="00AD2BDD">
        <w:rPr>
          <w:rFonts w:ascii="Times New Roman" w:eastAsia="Times New Roman" w:hAnsi="Times New Roman" w:cs="Times New Roman"/>
          <w:sz w:val="24"/>
          <w:szCs w:val="24"/>
        </w:rPr>
        <w:t xml:space="preserve"> phototransduction functions often trace back to pre-Metazoa</w:t>
      </w:r>
      <w:r>
        <w:rPr>
          <w:rFonts w:ascii="Times New Roman" w:eastAsia="Times New Roman" w:hAnsi="Times New Roman" w:cs="Times New Roman"/>
          <w:sz w:val="24"/>
          <w:szCs w:val="24"/>
        </w:rPr>
        <w:t>n</w:t>
      </w:r>
      <w:r w:rsidRPr="00AD2BDD">
        <w:rPr>
          <w:rFonts w:ascii="Times New Roman" w:eastAsia="Times New Roman" w:hAnsi="Times New Roman" w:cs="Times New Roman"/>
          <w:sz w:val="24"/>
          <w:szCs w:val="24"/>
        </w:rPr>
        <w:t>/Holozoa</w:t>
      </w:r>
      <w:r>
        <w:rPr>
          <w:rFonts w:ascii="Times New Roman" w:eastAsia="Times New Roman" w:hAnsi="Times New Roman" w:cs="Times New Roman"/>
          <w:sz w:val="24"/>
          <w:szCs w:val="24"/>
        </w:rPr>
        <w:t>n</w:t>
      </w:r>
      <w:r w:rsidRPr="00AD2BDD">
        <w:rPr>
          <w:rFonts w:ascii="Times New Roman" w:eastAsia="Times New Roman" w:hAnsi="Times New Roman" w:cs="Times New Roman"/>
          <w:sz w:val="24"/>
          <w:szCs w:val="24"/>
        </w:rPr>
        <w:t xml:space="preserve"> times, with </w:t>
      </w:r>
      <w:r>
        <w:rPr>
          <w:rFonts w:ascii="Times New Roman" w:eastAsia="Times New Roman" w:hAnsi="Times New Roman" w:cs="Times New Roman"/>
          <w:sz w:val="24"/>
          <w:szCs w:val="24"/>
        </w:rPr>
        <w:t>few</w:t>
      </w:r>
      <w:r w:rsidRPr="00AD2BDD">
        <w:rPr>
          <w:rFonts w:ascii="Times New Roman" w:eastAsia="Times New Roman" w:hAnsi="Times New Roman" w:cs="Times New Roman"/>
          <w:sz w:val="24"/>
          <w:szCs w:val="24"/>
        </w:rPr>
        <w:t xml:space="preserve"> exceptions primarily </w:t>
      </w:r>
      <w:r>
        <w:rPr>
          <w:rFonts w:ascii="Times New Roman" w:eastAsia="Times New Roman" w:hAnsi="Times New Roman" w:cs="Times New Roman"/>
          <w:sz w:val="24"/>
          <w:szCs w:val="24"/>
        </w:rPr>
        <w:t>amongst</w:t>
      </w:r>
      <w:r w:rsidRPr="00AD2BDD">
        <w:rPr>
          <w:rFonts w:ascii="Times New Roman" w:eastAsia="Times New Roman" w:hAnsi="Times New Roman" w:cs="Times New Roman"/>
          <w:sz w:val="24"/>
          <w:szCs w:val="24"/>
        </w:rPr>
        <w:t xml:space="preserve"> ciliary components.</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understanding the evolution of the photoreceptor cell type in which phototransduction is employed. </w:t>
      </w:r>
    </w:p>
    <w:p w14:paraId="200F9554"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found in non-model organisms, including all non-bilaterian phyla, </w:t>
      </w:r>
      <w:r>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detect photoreceptor cell-like profiles in their single</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Pr="00086D70">
        <w:rPr>
          <w:rFonts w:ascii="Times New Roman" w:hAnsi="Times New Roman" w:cs="Times New Roman"/>
          <w:sz w:val="24"/>
          <w:szCs w:val="24"/>
        </w:rPr>
        <w:t>(Vöcking et al. 2022)</w:t>
      </w:r>
      <w:r>
        <w:rPr>
          <w:rFonts w:ascii="Times New Roman" w:hAnsi="Times New Roman" w:cs="Times New Roman"/>
          <w:sz w:val="24"/>
          <w:szCs w:val="24"/>
        </w:rPr>
        <w:t>, as well as in a more diverse set of bilaterian species</w:t>
      </w:r>
      <w:r w:rsidRPr="00086D70">
        <w:rPr>
          <w:rFonts w:ascii="Times New Roman" w:eastAsia="Times New Roman" w:hAnsi="Times New Roman" w:cs="Times New Roman"/>
          <w:sz w:val="24"/>
          <w:szCs w:val="24"/>
        </w:rPr>
        <w:t>.</w:t>
      </w:r>
    </w:p>
    <w:p w14:paraId="10E07EC7"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analysis of </w:t>
      </w:r>
      <w:r>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Pr>
          <w:rFonts w:ascii="Times New Roman" w:eastAsia="Times New Roman" w:hAnsi="Times New Roman" w:cs="Times New Roman"/>
          <w:sz w:val="24"/>
          <w:szCs w:val="24"/>
        </w:rPr>
        <w:t xml:space="preserve">uncovered that the most common category of regulatory genes shared across animal PRCs are transcription factors. The results </w:t>
      </w:r>
      <w:r w:rsidRPr="00086D70">
        <w:rPr>
          <w:rFonts w:ascii="Times New Roman" w:eastAsia="Times New Roman" w:hAnsi="Times New Roman" w:cs="Times New Roman"/>
          <w:sz w:val="24"/>
          <w:szCs w:val="24"/>
        </w:rPr>
        <w:t>suggest that the exact combinations of these genes are species-specific</w:t>
      </w:r>
      <w:r>
        <w:rPr>
          <w:rFonts w:ascii="Times New Roman" w:eastAsia="Times New Roman" w:hAnsi="Times New Roman" w:cs="Times New Roman"/>
          <w:sz w:val="24"/>
          <w:szCs w:val="24"/>
        </w:rPr>
        <w:t>. Nevertheless, the recurrence of some transcription factors associated to PRCs of model organisms, in some, albeit not consistently all, non-bilaterian PRC metacells, e.g., SOX and TBX homologs, supports the notion that some core transcription factors might have contributed to the identity of an ancestral PRC type. Moreover, there are some transcription factor families that are more abundant than others. For example, bZIP transcription factors, zinc fingers C2H2 and homeoboxes are amongst the most frequent. These transcription factor families in turn deploy varied DNA-binding-domains, suggesting a broad spectrum of 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F6C41CE"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Finally, </w:t>
      </w:r>
      <w:r w:rsidRPr="00086D70">
        <w:rPr>
          <w:rFonts w:ascii="Times New Roman" w:eastAsia="Times New Roman" w:hAnsi="Times New Roman" w:cs="Times New Roman"/>
          <w:sz w:val="24"/>
          <w:szCs w:val="24"/>
        </w:rPr>
        <w:t>this work compiled an extensive list of molecular components that could be involved in phototransduction and photoreceptor-like cell identity in non-bilaterians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47254770"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C327817" w14:textId="77777777" w:rsidR="006526C2" w:rsidRPr="003F45E1" w:rsidRDefault="006526C2" w:rsidP="00CE1DF4">
      <w:pPr>
        <w:pStyle w:val="Heading3"/>
      </w:pPr>
      <w:bookmarkStart w:id="73" w:name="_Toc149686857"/>
      <w:r w:rsidRPr="003F45E1">
        <w:lastRenderedPageBreak/>
        <w:t>Methods</w:t>
      </w:r>
      <w:bookmarkEnd w:id="73"/>
    </w:p>
    <w:p w14:paraId="3735F37B"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2BCA8988" w14:textId="77777777" w:rsidR="006526C2" w:rsidRPr="009677E9" w:rsidRDefault="006526C2" w:rsidP="00CE1DF4">
      <w:pPr>
        <w:pStyle w:val="Heading4"/>
      </w:pPr>
      <w:bookmarkStart w:id="74" w:name="_Toc149686858"/>
      <w:r w:rsidRPr="009677E9">
        <w:t>Reconstruction of the Evolution of Phototransduction Components.</w:t>
      </w:r>
      <w:bookmarkEnd w:id="74"/>
    </w:p>
    <w:p w14:paraId="140AE3B3"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00CE13D6" w14:textId="77777777" w:rsidR="006526C2" w:rsidRPr="00086D70" w:rsidRDefault="006526C2" w:rsidP="00CE1DF4">
      <w:pPr>
        <w:pStyle w:val="Heading5"/>
        <w:rPr>
          <w:rFonts w:eastAsia="Times New Roman"/>
        </w:rPr>
      </w:pPr>
      <w:bookmarkStart w:id="75" w:name="_Toc149686859"/>
      <w:r w:rsidRPr="00086D70">
        <w:rPr>
          <w:rFonts w:eastAsia="Times New Roman"/>
        </w:rPr>
        <w:t>Species List and Species Tree</w:t>
      </w:r>
      <w:bookmarkEnd w:id="75"/>
    </w:p>
    <w:p w14:paraId="7CDBA8F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Pr="00086D70">
        <w:rPr>
          <w:rFonts w:ascii="Times New Roman" w:hAnsi="Times New Roman" w:cs="Times New Roman"/>
          <w:sz w:val="24"/>
          <w:szCs w:val="24"/>
        </w:rPr>
        <w:t>(Simão et al. 2015; Waterhouse et al. 2018)</w:t>
      </w:r>
      <w:r w:rsidRPr="00086D70">
        <w:rPr>
          <w:rFonts w:ascii="Times New Roman" w:eastAsia="Times New Roman" w:hAnsi="Times New Roman" w:cs="Times New Roman"/>
          <w:sz w:val="24"/>
          <w:szCs w:val="24"/>
        </w:rPr>
        <w:t xml:space="preserve"> using the eukaryota_odb10 database of 255 BUSCO genes </w:t>
      </w:r>
      <w:r>
        <w:rPr>
          <w:rFonts w:ascii="Times New Roman" w:eastAsia="Times New Roman" w:hAnsi="Times New Roman" w:cs="Times New Roman"/>
          <w:sz w:val="24"/>
          <w:szCs w:val="24"/>
        </w:rPr>
        <w:t>(See Supplementary Table S3.1 with proteome details).</w:t>
      </w:r>
    </w:p>
    <w:p w14:paraId="11EF1795"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Pr>
          <w:rFonts w:ascii="Times New Roman" w:eastAsia="Times New Roman" w:hAnsi="Times New Roman" w:cs="Times New Roman"/>
          <w:sz w:val="24"/>
          <w:szCs w:val="24"/>
        </w:rPr>
        <w:t xml:space="preserve"> </w:t>
      </w:r>
      <w:r w:rsidRPr="002236E4">
        <w:rPr>
          <w:rFonts w:ascii="Times New Roman" w:hAnsi="Times New Roman" w:cs="Times New Roman"/>
          <w:sz w:val="24"/>
        </w:rPr>
        <w:t>(Boussau and Scornavacca 2020)</w:t>
      </w:r>
      <w:r w:rsidRPr="00086D70">
        <w:rPr>
          <w:rFonts w:ascii="Times New Roman" w:eastAsia="Times New Roman" w:hAnsi="Times New Roman" w:cs="Times New Roman"/>
          <w:sz w:val="24"/>
          <w:szCs w:val="24"/>
        </w:rPr>
        <w:t xml:space="preserve">. Therefore,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BUSCO genes from each species for the construction of a species tree. Briefly, BUSCO genes were extracted and aligned with MAFFT v7.470 (--auto) </w:t>
      </w:r>
      <w:r w:rsidRPr="00616412">
        <w:rPr>
          <w:rFonts w:ascii="Times New Roman" w:hAnsi="Times New Roman" w:cs="Times New Roman"/>
          <w:sz w:val="24"/>
        </w:rPr>
        <w:t>(Katoh et al. 2002; Katoh and Standley 2013)</w:t>
      </w:r>
      <w:r w:rsidRPr="00086D70">
        <w:rPr>
          <w:rFonts w:ascii="Times New Roman" w:eastAsia="Times New Roman" w:hAnsi="Times New Roman" w:cs="Times New Roman"/>
          <w:sz w:val="24"/>
          <w:szCs w:val="24"/>
        </w:rPr>
        <w:t xml:space="preserve"> and trimmed with Trimal v1.4.rev22 (-automated1) </w:t>
      </w:r>
      <w:r w:rsidRPr="00086D70">
        <w:rPr>
          <w:rFonts w:ascii="Times New Roman" w:hAnsi="Times New Roman" w:cs="Times New Roman"/>
          <w:sz w:val="24"/>
          <w:szCs w:val="24"/>
        </w:rPr>
        <w:t>(Capella-Gutiérrez et al. 2009)</w:t>
      </w:r>
      <w:r w:rsidRPr="00086D70">
        <w:rPr>
          <w:rFonts w:ascii="Times New Roman" w:eastAsia="Times New Roman" w:hAnsi="Times New Roman" w:cs="Times New Roman"/>
          <w:sz w:val="24"/>
          <w:szCs w:val="24"/>
        </w:rPr>
        <w:t xml:space="preserve">. Trimmed alignments of all BUSCO genes were concatenated with FASconCAT v1.11 </w:t>
      </w:r>
      <w:r w:rsidRPr="00086D70">
        <w:rPr>
          <w:rFonts w:ascii="Times New Roman" w:hAnsi="Times New Roman" w:cs="Times New Roman"/>
          <w:sz w:val="24"/>
          <w:szCs w:val="24"/>
        </w:rPr>
        <w:t>(Kück and Meusemann 2010)</w:t>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Pr="00086D70">
        <w:rPr>
          <w:rFonts w:ascii="Times New Roman" w:hAnsi="Times New Roman" w:cs="Times New Roman"/>
          <w:sz w:val="24"/>
          <w:szCs w:val="24"/>
        </w:rPr>
        <w:t>(Hoang et al. 2018; Minh et al. 2020)</w:t>
      </w:r>
      <w:r w:rsidRPr="00086D70">
        <w:rPr>
          <w:rFonts w:ascii="Times New Roman" w:eastAsia="Times New Roman" w:hAnsi="Times New Roman" w:cs="Times New Roman"/>
          <w:sz w:val="24"/>
          <w:szCs w:val="24"/>
        </w:rPr>
        <w:t xml:space="preserve">, after running Model Finder </w:t>
      </w:r>
      <w:r w:rsidRPr="00086D70">
        <w:rPr>
          <w:rFonts w:ascii="Times New Roman" w:hAnsi="Times New Roman" w:cs="Times New Roman"/>
          <w:sz w:val="24"/>
          <w:szCs w:val="24"/>
        </w:rPr>
        <w:t>(Kalyaanamoorthy et al. 2017)</w:t>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species tree </w:t>
      </w:r>
      <w:r>
        <w:rPr>
          <w:rFonts w:ascii="Times New Roman" w:eastAsia="Times New Roman" w:hAnsi="Times New Roman" w:cs="Times New Roman"/>
          <w:sz w:val="24"/>
          <w:szCs w:val="24"/>
        </w:rPr>
        <w:t xml:space="preserve">obtained </w:t>
      </w:r>
      <w:r w:rsidRPr="00086D70">
        <w:rPr>
          <w:rFonts w:ascii="Times New Roman" w:eastAsia="Times New Roman" w:hAnsi="Times New Roman" w:cs="Times New Roman"/>
          <w:sz w:val="24"/>
          <w:szCs w:val="24"/>
        </w:rPr>
        <w:t xml:space="preserve">places Ctenophores as </w:t>
      </w:r>
      <w:r>
        <w:rPr>
          <w:rFonts w:ascii="Times New Roman" w:eastAsia="Times New Roman" w:hAnsi="Times New Roman" w:cs="Times New Roman"/>
          <w:sz w:val="24"/>
          <w:szCs w:val="24"/>
        </w:rPr>
        <w:t>sister group to all other metazoans</w:t>
      </w:r>
      <w:r w:rsidRPr="00086D70">
        <w:rPr>
          <w:rFonts w:ascii="Times New Roman" w:eastAsia="Times New Roman" w:hAnsi="Times New Roman" w:cs="Times New Roman"/>
          <w:sz w:val="24"/>
          <w:szCs w:val="24"/>
        </w:rPr>
        <w:t xml:space="preserve">. As this is one of the currently accepted scenarios </w:t>
      </w:r>
      <w:r w:rsidRPr="00940C97">
        <w:rPr>
          <w:rFonts w:ascii="Times New Roman" w:hAnsi="Times New Roman" w:cs="Times New Roman"/>
          <w:sz w:val="24"/>
        </w:rPr>
        <w:t>(Whelan et al. 2017; Schultz et al. 2023)</w:t>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Pr="00086D70">
        <w:rPr>
          <w:rFonts w:ascii="Times New Roman" w:hAnsi="Times New Roman" w:cs="Times New Roman"/>
          <w:sz w:val="24"/>
          <w:szCs w:val="24"/>
        </w:rPr>
        <w:t>(Feuda et al. 2017)</w:t>
      </w:r>
      <w:r w:rsidRPr="00086D70">
        <w:rPr>
          <w:rFonts w:ascii="Times New Roman" w:eastAsia="Times New Roman" w:hAnsi="Times New Roman" w:cs="Times New Roman"/>
          <w:sz w:val="24"/>
          <w:szCs w:val="24"/>
        </w:rPr>
        <w:t xml:space="preserve"> was obtained by manually swapping branches with Mesquite v3.6.1 </w:t>
      </w:r>
      <w:r w:rsidRPr="00086D70">
        <w:rPr>
          <w:rFonts w:ascii="Times New Roman" w:hAnsi="Times New Roman" w:cs="Times New Roman"/>
          <w:sz w:val="24"/>
          <w:szCs w:val="24"/>
        </w:rPr>
        <w:t>(Maddison and Maddison 2008)</w:t>
      </w:r>
      <w:r w:rsidRPr="00086D70">
        <w:rPr>
          <w:rFonts w:ascii="Times New Roman" w:eastAsia="Times New Roman" w:hAnsi="Times New Roman" w:cs="Times New Roman"/>
          <w:sz w:val="24"/>
          <w:szCs w:val="24"/>
        </w:rPr>
        <w:t>. Both species topologies were kept for downstream applications (</w:t>
      </w:r>
      <w:r w:rsidRPr="00CB650B">
        <w:rPr>
          <w:rFonts w:ascii="Times New Roman" w:eastAsia="Times New Roman" w:hAnsi="Times New Roman" w:cs="Times New Roman"/>
          <w:sz w:val="24"/>
          <w:szCs w:val="24"/>
        </w:rPr>
        <w:t>and are available on GitHub).</w:t>
      </w:r>
    </w:p>
    <w:p w14:paraId="1C685F29"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6B176BED" w14:textId="77777777" w:rsidR="006526C2" w:rsidRPr="00086D70" w:rsidRDefault="006526C2" w:rsidP="00CE1DF4">
      <w:pPr>
        <w:pStyle w:val="Heading5"/>
        <w:rPr>
          <w:rFonts w:eastAsia="Times New Roman"/>
        </w:rPr>
      </w:pPr>
      <w:bookmarkStart w:id="76" w:name="_Toc149686860"/>
      <w:r w:rsidRPr="00086D70">
        <w:rPr>
          <w:rFonts w:eastAsia="Times New Roman"/>
        </w:rPr>
        <w:lastRenderedPageBreak/>
        <w:t>Data Mining</w:t>
      </w:r>
      <w:bookmarkEnd w:id="76"/>
    </w:p>
    <w:p w14:paraId="7C946099"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Pr="00086D70">
        <w:rPr>
          <w:rFonts w:ascii="Times New Roman" w:hAnsi="Times New Roman" w:cs="Times New Roman"/>
          <w:sz w:val="24"/>
          <w:szCs w:val="24"/>
        </w:rPr>
        <w:t>(Kanehisa et al. 2021)</w:t>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Pr="00086D70">
        <w:rPr>
          <w:rFonts w:ascii="Times New Roman" w:hAnsi="Times New Roman" w:cs="Times New Roman"/>
          <w:sz w:val="24"/>
          <w:szCs w:val="24"/>
        </w:rPr>
        <w:t>(Lamb et al. 2018)</w:t>
      </w:r>
      <w:r w:rsidRPr="00086D70">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Orthology lists </w:t>
      </w:r>
      <w:r w:rsidRPr="00086D70">
        <w:rPr>
          <w:rFonts w:ascii="Times New Roman" w:hAnsi="Times New Roman" w:cs="Times New Roman"/>
          <w:sz w:val="24"/>
          <w:szCs w:val="24"/>
        </w:rPr>
        <w:t>(Kanehisa 2019)</w:t>
      </w:r>
      <w:r w:rsidRPr="00086D70">
        <w:rPr>
          <w:rFonts w:ascii="Times New Roman" w:eastAsia="Times New Roman" w:hAnsi="Times New Roman" w:cs="Times New Roman"/>
          <w:sz w:val="24"/>
          <w:szCs w:val="24"/>
        </w:rPr>
        <w:t xml:space="preserve"> for each component present in the KEGG pathways and from </w:t>
      </w:r>
      <w:r w:rsidRPr="00086D70">
        <w:rPr>
          <w:rFonts w:ascii="Times New Roman" w:hAnsi="Times New Roman" w:cs="Times New Roman"/>
          <w:sz w:val="24"/>
          <w:szCs w:val="24"/>
        </w:rPr>
        <w:t>(Lamb et al. 2018)</w:t>
      </w:r>
      <w:r w:rsidRPr="00086D70">
        <w:rPr>
          <w:rFonts w:ascii="Times New Roman" w:eastAsia="Times New Roman" w:hAnsi="Times New Roman" w:cs="Times New Roman"/>
          <w:sz w:val="24"/>
          <w:szCs w:val="24"/>
        </w:rPr>
        <w:t xml:space="preserve"> for the two additional gene families. BLASTP </w:t>
      </w:r>
      <w:r w:rsidRPr="00086D70">
        <w:rPr>
          <w:rFonts w:ascii="Times New Roman" w:hAnsi="Times New Roman" w:cs="Times New Roman"/>
          <w:sz w:val="24"/>
          <w:szCs w:val="24"/>
        </w:rPr>
        <w:t>(Camacho et al. 2009)</w:t>
      </w:r>
      <w:r w:rsidRPr="00086D70">
        <w:rPr>
          <w:rFonts w:ascii="Times New Roman" w:eastAsia="Times New Roman" w:hAnsi="Times New Roman" w:cs="Times New Roman"/>
          <w:sz w:val="24"/>
          <w:szCs w:val="24"/>
        </w:rPr>
        <w:t xml:space="preserve"> was conducted (e-value cut-off of 1e-</w:t>
      </w:r>
      <w:r>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Pr>
          <w:rFonts w:ascii="Times New Roman" w:eastAsia="Times New Roman" w:hAnsi="Times New Roman" w:cs="Times New Roman"/>
          <w:sz w:val="24"/>
          <w:szCs w:val="24"/>
        </w:rPr>
        <w:t xml:space="preserve">Potential duplicates were removed with cd-hit </w:t>
      </w:r>
      <w:r w:rsidRPr="00BB2191">
        <w:rPr>
          <w:rFonts w:ascii="Times New Roman" w:hAnsi="Times New Roman" w:cs="Times New Roman"/>
          <w:sz w:val="24"/>
        </w:rPr>
        <w:t>(Li et al. 2001; Fu et al. 2012)</w:t>
      </w:r>
      <w:r>
        <w:rPr>
          <w:rFonts w:ascii="Times New Roman" w:eastAsia="Times New Roman" w:hAnsi="Times New Roman" w:cs="Times New Roman"/>
          <w:sz w:val="24"/>
          <w:szCs w:val="24"/>
        </w:rPr>
        <w:t xml:space="preserve"> with identity threshold of 100%. </w:t>
      </w:r>
      <w:r w:rsidRPr="00086D70">
        <w:rPr>
          <w:rFonts w:ascii="Times New Roman" w:eastAsia="Times New Roman" w:hAnsi="Times New Roman" w:cs="Times New Roman"/>
          <w:sz w:val="24"/>
          <w:szCs w:val="24"/>
        </w:rPr>
        <w:t xml:space="preserve">Outputs were used for another BLASTP versus the SwissProt database </w:t>
      </w:r>
      <w:r w:rsidRPr="00086D70">
        <w:rPr>
          <w:rFonts w:ascii="Times New Roman" w:hAnsi="Times New Roman" w:cs="Times New Roman"/>
          <w:sz w:val="24"/>
          <w:szCs w:val="24"/>
        </w:rPr>
        <w:t>(Poux et al. 2017)</w:t>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Pr="00E01304">
        <w:rPr>
          <w:rFonts w:ascii="Times New Roman" w:eastAsia="Times New Roman" w:hAnsi="Times New Roman" w:cs="Times New Roman"/>
          <w:sz w:val="24"/>
          <w:szCs w:val="24"/>
        </w:rPr>
        <w:t>See Supplementary Table S3.4 with list of keywords per component</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Pr="00086D70">
        <w:rPr>
          <w:rFonts w:ascii="Times New Roman" w:hAnsi="Times New Roman" w:cs="Times New Roman"/>
          <w:sz w:val="24"/>
          <w:szCs w:val="24"/>
        </w:rPr>
        <w:t>(Quevillon et al. 2005; Jones et al. 2014)</w:t>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Pr="004F6498">
        <w:rPr>
          <w:rFonts w:ascii="Times New Roman" w:eastAsia="Times New Roman" w:hAnsi="Times New Roman" w:cs="Times New Roman"/>
          <w:sz w:val="24"/>
          <w:szCs w:val="24"/>
        </w:rPr>
        <w:t>See Supplementary Table S3.4 with list of protein motifs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top hit from BLASTP versus SwissProt.</w:t>
      </w:r>
    </w:p>
    <w:p w14:paraId="634AD760"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49355936" w14:textId="77777777" w:rsidR="006526C2" w:rsidRPr="00086D70" w:rsidRDefault="006526C2" w:rsidP="00CE1DF4">
      <w:pPr>
        <w:pStyle w:val="Heading5"/>
        <w:rPr>
          <w:rFonts w:eastAsia="Times New Roman"/>
        </w:rPr>
      </w:pPr>
      <w:bookmarkStart w:id="77" w:name="_Toc149686861"/>
      <w:r w:rsidRPr="00086D70">
        <w:rPr>
          <w:rFonts w:eastAsia="Times New Roman"/>
        </w:rPr>
        <w:t>Phylogenetic Trees</w:t>
      </w:r>
      <w:bookmarkEnd w:id="77"/>
    </w:p>
    <w:p w14:paraId="1EAC5691"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Pr>
          <w:rFonts w:ascii="Times New Roman" w:eastAsia="Times New Roman" w:hAnsi="Times New Roman" w:cs="Times New Roman"/>
          <w:sz w:val="24"/>
          <w:szCs w:val="24"/>
        </w:rPr>
        <w:t xml:space="preserve"> </w:t>
      </w:r>
      <w:r w:rsidRPr="002B0B1C">
        <w:rPr>
          <w:rFonts w:ascii="Times New Roman" w:hAnsi="Times New Roman" w:cs="Times New Roman"/>
          <w:sz w:val="24"/>
        </w:rPr>
        <w:t>(Katoh et al. 2002; Katoh and Standley 2013)</w:t>
      </w:r>
      <w:r w:rsidRPr="00086D70">
        <w:rPr>
          <w:rFonts w:ascii="Times New Roman" w:eastAsia="Times New Roman" w:hAnsi="Times New Roman" w:cs="Times New Roman"/>
          <w:sz w:val="24"/>
          <w:szCs w:val="24"/>
        </w:rPr>
        <w:t>; trimming of sequences to eliminate columns with more than 70% gaps (Trimal with -gt 0.3)</w:t>
      </w:r>
      <w:r>
        <w:rPr>
          <w:rFonts w:ascii="Times New Roman" w:eastAsia="Times New Roman" w:hAnsi="Times New Roman" w:cs="Times New Roman"/>
          <w:sz w:val="24"/>
          <w:szCs w:val="24"/>
        </w:rPr>
        <w:t xml:space="preserve"> </w:t>
      </w:r>
      <w:r w:rsidRPr="003517DB">
        <w:rPr>
          <w:rFonts w:ascii="Times New Roman" w:hAnsi="Times New Roman" w:cs="Times New Roman"/>
          <w:sz w:val="24"/>
          <w:szCs w:val="24"/>
        </w:rPr>
        <w:t>(Capella-Gutiérrez et al. 2009)</w:t>
      </w:r>
      <w:r w:rsidRPr="00086D70">
        <w:rPr>
          <w:rFonts w:ascii="Times New Roman" w:eastAsia="Times New Roman" w:hAnsi="Times New Roman" w:cs="Times New Roman"/>
          <w:sz w:val="24"/>
          <w:szCs w:val="24"/>
        </w:rPr>
        <w:t>; tree construction after running Model Finder in IQTREE2</w:t>
      </w:r>
      <w:r>
        <w:rPr>
          <w:rFonts w:ascii="Times New Roman" w:eastAsia="Times New Roman" w:hAnsi="Times New Roman" w:cs="Times New Roman"/>
          <w:sz w:val="24"/>
          <w:szCs w:val="24"/>
        </w:rPr>
        <w:t xml:space="preserve"> </w:t>
      </w:r>
      <w:r w:rsidRPr="00986F9A">
        <w:rPr>
          <w:rFonts w:ascii="Times New Roman" w:hAnsi="Times New Roman" w:cs="Times New Roman"/>
          <w:sz w:val="24"/>
        </w:rPr>
        <w:t>(Kalyaanamoorthy et al. 2017)</w:t>
      </w:r>
      <w:r w:rsidRPr="00086D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list of models tested and the best-fit models for each family, chosen based on the Bayesian Information Criterion </w:t>
      </w:r>
      <w:r w:rsidRPr="005F7A5F">
        <w:rPr>
          <w:rFonts w:ascii="Times New Roman" w:hAnsi="Times New Roman" w:cs="Times New Roman"/>
          <w:sz w:val="24"/>
        </w:rPr>
        <w:t>(Schwarz 1978)</w:t>
      </w:r>
      <w:r>
        <w:rPr>
          <w:rFonts w:ascii="Times New Roman" w:eastAsia="Times New Roman" w:hAnsi="Times New Roman" w:cs="Times New Roman"/>
          <w:sz w:val="24"/>
          <w:szCs w:val="24"/>
        </w:rPr>
        <w:t xml:space="preserve">, can be found in </w:t>
      </w:r>
      <w:r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o obtain fully bifurcating gene trees necessary as inputs for </w:t>
      </w:r>
      <w:r w:rsidRPr="00086D70">
        <w:rPr>
          <w:rFonts w:ascii="Times New Roman" w:eastAsia="Times New Roman" w:hAnsi="Times New Roman" w:cs="Times New Roman"/>
          <w:sz w:val="24"/>
          <w:szCs w:val="24"/>
        </w:rPr>
        <w:lastRenderedPageBreak/>
        <w:t>the gene tree to species tree reconciliations (see below)</w:t>
      </w:r>
      <w:r>
        <w:rPr>
          <w:rFonts w:ascii="Times New Roman" w:eastAsia="Times New Roman" w:hAnsi="Times New Roman" w:cs="Times New Roman"/>
          <w:sz w:val="24"/>
          <w:szCs w:val="24"/>
        </w:rPr>
        <w:t>, a</w:t>
      </w:r>
      <w:r w:rsidRPr="00086D70">
        <w:rPr>
          <w:rFonts w:ascii="Times New Roman" w:eastAsia="Times New Roman" w:hAnsi="Times New Roman" w:cs="Times New Roman"/>
          <w:sz w:val="24"/>
          <w:szCs w:val="24"/>
        </w:rPr>
        <w:t xml:space="preserve">ny polytomy in the gene trees was randomly resolved with ETE3 </w:t>
      </w:r>
      <w:r w:rsidRPr="00086D70">
        <w:rPr>
          <w:rFonts w:ascii="Times New Roman" w:hAnsi="Times New Roman" w:cs="Times New Roman"/>
          <w:sz w:val="24"/>
          <w:szCs w:val="24"/>
        </w:rPr>
        <w:t>(Huerta-Cepas et al. 2016)</w:t>
      </w:r>
      <w:r w:rsidRPr="00086D70">
        <w:rPr>
          <w:rFonts w:ascii="Times New Roman" w:eastAsia="Times New Roman" w:hAnsi="Times New Roman" w:cs="Times New Roman"/>
          <w:sz w:val="24"/>
          <w:szCs w:val="24"/>
        </w:rPr>
        <w:t>.</w:t>
      </w:r>
    </w:p>
    <w:p w14:paraId="5481CC5F" w14:textId="77777777" w:rsidR="006526C2" w:rsidRDefault="006526C2" w:rsidP="006526C2">
      <w:pPr>
        <w:spacing w:line="360" w:lineRule="auto"/>
        <w:jc w:val="both"/>
        <w:rPr>
          <w:rFonts w:ascii="Times New Roman" w:eastAsia="Times New Roman" w:hAnsi="Times New Roman" w:cs="Times New Roman"/>
          <w:sz w:val="24"/>
          <w:szCs w:val="24"/>
        </w:rPr>
      </w:pPr>
    </w:p>
    <w:p w14:paraId="128A2E3C" w14:textId="77777777" w:rsidR="006526C2" w:rsidRDefault="006526C2" w:rsidP="00CE1DF4">
      <w:pPr>
        <w:pStyle w:val="Heading5"/>
        <w:rPr>
          <w:rFonts w:eastAsia="Times New Roman"/>
        </w:rPr>
      </w:pPr>
      <w:bookmarkStart w:id="78" w:name="_Toc149686862"/>
      <w:r w:rsidRPr="00086D70">
        <w:rPr>
          <w:rFonts w:eastAsia="Times New Roman"/>
        </w:rPr>
        <w:t>Gene tree to species tree reconciliation</w:t>
      </w:r>
      <w:bookmarkEnd w:id="78"/>
    </w:p>
    <w:p w14:paraId="5A1C5F7B"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Generax (v1.2.3) </w:t>
      </w:r>
      <w:r w:rsidRPr="00086D70">
        <w:rPr>
          <w:rFonts w:ascii="Times New Roman" w:hAnsi="Times New Roman" w:cs="Times New Roman"/>
          <w:sz w:val="24"/>
          <w:szCs w:val="24"/>
        </w:rPr>
        <w:t>(Morel et al. 2020)</w:t>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The number of duplications and losses were extracted for each gene family and compared between ctenophore-first and sponge-first scenarios (see </w:t>
      </w:r>
      <w:r>
        <w:rPr>
          <w:rFonts w:ascii="Times New Roman" w:eastAsia="Times New Roman" w:hAnsi="Times New Roman" w:cs="Times New Roman"/>
          <w:sz w:val="24"/>
          <w:szCs w:val="24"/>
        </w:rPr>
        <w:t xml:space="preserve">Supplementary </w:t>
      </w:r>
      <w:r w:rsidRPr="00BE3725">
        <w:rPr>
          <w:rFonts w:ascii="Times New Roman" w:eastAsia="Times New Roman" w:hAnsi="Times New Roman" w:cs="Times New Roman"/>
          <w:sz w:val="24"/>
          <w:szCs w:val="24"/>
        </w:rPr>
        <w:t>Table S3.</w:t>
      </w:r>
      <w:r>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w:t>
      </w:r>
    </w:p>
    <w:p w14:paraId="0D87C78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2CFF4C35"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591B5AE1" w14:textId="77777777" w:rsidR="006526C2" w:rsidRPr="00086D70" w:rsidRDefault="006526C2" w:rsidP="00CE1DF4">
      <w:pPr>
        <w:pStyle w:val="Heading5"/>
        <w:rPr>
          <w:rFonts w:eastAsia="Times New Roman"/>
        </w:rPr>
      </w:pPr>
      <w:bookmarkStart w:id="79" w:name="_Toc149686863"/>
      <w:r w:rsidRPr="00086D70">
        <w:rPr>
          <w:rFonts w:eastAsia="Times New Roman"/>
        </w:rPr>
        <w:t>Collection of phototransduction marker genes for photoreceptor cells in non-model organisms</w:t>
      </w:r>
      <w:bookmarkEnd w:id="79"/>
    </w:p>
    <w:p w14:paraId="097A4A79"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reconciliations, throughout all the species examined, </w:t>
      </w:r>
      <w:r>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3387CA8A"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7B71EE04" w14:textId="77777777" w:rsidR="006526C2" w:rsidRPr="009677E9" w:rsidRDefault="006526C2" w:rsidP="00CE1DF4">
      <w:pPr>
        <w:pStyle w:val="Heading4"/>
      </w:pPr>
      <w:bookmarkStart w:id="80" w:name="_Toc149686864"/>
      <w:r w:rsidRPr="009677E9">
        <w:lastRenderedPageBreak/>
        <w:t>Identification of putative photoreceptor cell types from single-cell RNA-sequencing data.</w:t>
      </w:r>
      <w:bookmarkEnd w:id="80"/>
    </w:p>
    <w:p w14:paraId="5CC50025" w14:textId="77777777" w:rsidR="006526C2" w:rsidRPr="00086D70" w:rsidRDefault="006526C2" w:rsidP="00CE1DF4">
      <w:pPr>
        <w:pStyle w:val="Heading5"/>
        <w:rPr>
          <w:rFonts w:eastAsia="Times New Roman"/>
        </w:rPr>
      </w:pPr>
      <w:bookmarkStart w:id="81" w:name="_Toc149686865"/>
      <w:r w:rsidRPr="00086D70">
        <w:rPr>
          <w:rFonts w:eastAsia="Times New Roman"/>
        </w:rPr>
        <w:t>Species datasets</w:t>
      </w:r>
      <w:bookmarkEnd w:id="81"/>
    </w:p>
    <w:p w14:paraId="0CA36C7A"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the single-cell analysis on twelve species based on scRNAseq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(Özel et al. 2021)</w:t>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(Lukowski et al. 2019)</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(Macosko et al. 2015)</w:t>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(Sharma et al. 2019)</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Pr="00086D70">
        <w:rPr>
          <w:rFonts w:ascii="Times New Roman" w:hAnsi="Times New Roman" w:cs="Times New Roman"/>
          <w:sz w:val="24"/>
          <w:szCs w:val="24"/>
        </w:rPr>
        <w:t>(Paganos et al. 2021)</w:t>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Finally, of particular interest for this project are non-bilaterian animals: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(Siebert et al. 2019)</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w:t>
      </w:r>
      <w:r w:rsidRPr="005A10E7">
        <w:rPr>
          <w:rFonts w:ascii="Times New Roman" w:hAnsi="Times New Roman" w:cs="Times New Roman"/>
          <w:sz w:val="24"/>
          <w:szCs w:val="24"/>
        </w:rPr>
        <w:t>(Chari et al. 2021)</w:t>
      </w:r>
      <w:r w:rsidRPr="005A10E7">
        <w:rPr>
          <w:rFonts w:ascii="Times New Roman" w:eastAsia="Times New Roman" w:hAnsi="Times New Roman" w:cs="Times New Roman"/>
          <w:sz w:val="24"/>
          <w:szCs w:val="24"/>
        </w:rPr>
        <w:t xml:space="preserve">, </w:t>
      </w:r>
      <w:r w:rsidRPr="005A10E7">
        <w:rPr>
          <w:rFonts w:ascii="Times New Roman" w:eastAsia="Times New Roman" w:hAnsi="Times New Roman" w:cs="Times New Roman"/>
          <w:i/>
          <w:sz w:val="24"/>
          <w:szCs w:val="24"/>
        </w:rPr>
        <w:t>Stylophora pistillata</w:t>
      </w:r>
      <w:r w:rsidRPr="005A10E7">
        <w:rPr>
          <w:rFonts w:ascii="Times New Roman" w:eastAsia="Times New Roman" w:hAnsi="Times New Roman" w:cs="Times New Roman"/>
          <w:sz w:val="24"/>
          <w:szCs w:val="24"/>
        </w:rPr>
        <w:t xml:space="preserve"> </w:t>
      </w:r>
      <w:r w:rsidRPr="005A10E7">
        <w:rPr>
          <w:rFonts w:ascii="Times New Roman" w:hAnsi="Times New Roman" w:cs="Times New Roman"/>
          <w:sz w:val="24"/>
          <w:szCs w:val="24"/>
        </w:rPr>
        <w:t>(Levy et al. 2021)</w:t>
      </w:r>
      <w:r w:rsidRPr="005A10E7">
        <w:rPr>
          <w:rFonts w:ascii="Times New Roman" w:eastAsia="Times New Roman" w:hAnsi="Times New Roman" w:cs="Times New Roman"/>
          <w:sz w:val="24"/>
          <w:szCs w:val="24"/>
        </w:rPr>
        <w:t xml:space="preserve"> and </w:t>
      </w:r>
      <w:r w:rsidRPr="005A10E7">
        <w:rPr>
          <w:rFonts w:ascii="Times New Roman" w:eastAsia="Times New Roman" w:hAnsi="Times New Roman" w:cs="Times New Roman"/>
          <w:i/>
          <w:sz w:val="24"/>
          <w:szCs w:val="24"/>
        </w:rPr>
        <w:t>Nematostella vectensis</w:t>
      </w:r>
      <w:r w:rsidRPr="005A10E7">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Saudemont, et al. 2018)</w:t>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 xml:space="preserve">, and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details of these scRNAseq datasets are summarised in Table 3.3.</w:t>
      </w:r>
    </w:p>
    <w:p w14:paraId="74854069" w14:textId="77777777" w:rsidR="006526C2" w:rsidRPr="00086D70" w:rsidRDefault="006526C2" w:rsidP="00CE1DF4">
      <w:pPr>
        <w:pStyle w:val="Heading5"/>
        <w:rPr>
          <w:rFonts w:eastAsia="Times New Roman"/>
        </w:rPr>
      </w:pPr>
      <w:bookmarkStart w:id="82" w:name="_Toc149686866"/>
      <w:r w:rsidRPr="00086D70">
        <w:rPr>
          <w:rFonts w:eastAsia="Times New Roman"/>
        </w:rPr>
        <w:t>MetaCell pipeline for clustering cells</w:t>
      </w:r>
      <w:bookmarkEnd w:id="82"/>
    </w:p>
    <w:p w14:paraId="3704EFE9"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the search of photoreceptor-like cells in the species of interest,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approach of identifying “metacells” or cell states to account for potential low depth of sequencing in non-model organisms, especially when the dataset is of the whole body.</w:t>
      </w:r>
    </w:p>
    <w:p w14:paraId="5374898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MetaCell v0.3.6 </w:t>
      </w:r>
      <w:r w:rsidRPr="00086D70">
        <w:rPr>
          <w:rFonts w:ascii="Times New Roman" w:hAnsi="Times New Roman" w:cs="Times New Roman"/>
          <w:sz w:val="24"/>
          <w:szCs w:val="24"/>
        </w:rPr>
        <w:t>(Baran et al. 2019)</w:t>
      </w:r>
      <w:r w:rsidRPr="00086D70">
        <w:rPr>
          <w:rFonts w:ascii="Times New Roman" w:eastAsia="Times New Roman" w:hAnsi="Times New Roman" w:cs="Times New Roman"/>
          <w:sz w:val="24"/>
          <w:szCs w:val="24"/>
        </w:rPr>
        <w:t xml:space="preserve"> R package, as described on MetaCell GitHub</w:t>
      </w:r>
      <w:r>
        <w:rPr>
          <w:rFonts w:ascii="Times New Roman" w:eastAsia="Times New Roman" w:hAnsi="Times New Roman" w:cs="Times New Roman"/>
          <w:sz w:val="24"/>
          <w:szCs w:val="24"/>
        </w:rPr>
        <w:t xml:space="preserve"> </w:t>
      </w:r>
      <w:r w:rsidRPr="003A5E7B">
        <w:rPr>
          <w:rFonts w:ascii="Times New Roman" w:eastAsia="Times New Roman" w:hAnsi="Times New Roman" w:cs="Times New Roman"/>
          <w:sz w:val="24"/>
          <w:szCs w:val="24"/>
        </w:rPr>
        <w:t>(</w:t>
      </w:r>
      <w:hyperlink r:id="rId25" w:history="1">
        <w:r w:rsidRPr="003A5E7B">
          <w:rPr>
            <w:rStyle w:val="Hyperlink"/>
            <w:rFonts w:ascii="Times New Roman" w:hAnsi="Times New Roman" w:cs="Times New Roman"/>
            <w:sz w:val="24"/>
            <w:szCs w:val="24"/>
          </w:rPr>
          <w:t>Analyzing whole-organism scRNA-seq data with metacell • metacell (tanaylab.github.io)</w:t>
        </w:r>
      </w:hyperlink>
      <w:r w:rsidRPr="003A5E7B">
        <w:rPr>
          <w:rFonts w:ascii="Times New Roman" w:hAnsi="Times New Roman" w:cs="Times New Roman"/>
          <w:sz w:val="24"/>
          <w:szCs w:val="24"/>
        </w:rPr>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t>
      </w:r>
      <w:r>
        <w:rPr>
          <w:rFonts w:ascii="Times New Roman" w:eastAsia="Times New Roman" w:hAnsi="Times New Roman" w:cs="Times New Roman"/>
          <w:sz w:val="24"/>
          <w:szCs w:val="24"/>
        </w:rPr>
        <w:t>I</w:t>
      </w:r>
      <w:r w:rsidRPr="003173FC">
        <w:rPr>
          <w:rFonts w:ascii="Times New Roman" w:eastAsia="Times New Roman" w:hAnsi="Times New Roman" w:cs="Times New Roman"/>
          <w:sz w:val="24"/>
          <w:szCs w:val="24"/>
        </w:rPr>
        <w:t xml:space="preserve"> also generated bar plots with the log fold change values (lfp) of each gene in each metacell and 2D graphs with the expression of single genes mapped into the metacells 2D </w:t>
      </w:r>
      <w:r w:rsidRPr="00CB650B">
        <w:rPr>
          <w:rFonts w:ascii="Times New Roman" w:eastAsia="Times New Roman" w:hAnsi="Times New Roman" w:cs="Times New Roman"/>
          <w:sz w:val="24"/>
          <w:szCs w:val="24"/>
        </w:rPr>
        <w:t xml:space="preserve">graph (see supplementary </w:t>
      </w:r>
      <w:r w:rsidRPr="00CB650B">
        <w:rPr>
          <w:rFonts w:ascii="Times New Roman" w:eastAsia="Times New Roman" w:hAnsi="Times New Roman" w:cs="Times New Roman"/>
          <w:sz w:val="24"/>
          <w:szCs w:val="24"/>
        </w:rPr>
        <w:lastRenderedPageBreak/>
        <w:t>figures on GitHub). Finally, complete lists of lfp values for all genes in all metacells for each species were extracted for downstream analysis. See metacell scripts on GitHub for each species to reproduce these gene lists as well as the figures.</w:t>
      </w:r>
    </w:p>
    <w:p w14:paraId="38CD99C6" w14:textId="77777777" w:rsidR="006526C2" w:rsidRPr="00086D70" w:rsidRDefault="006526C2" w:rsidP="00CE1DF4">
      <w:pPr>
        <w:pStyle w:val="Heading5"/>
        <w:rPr>
          <w:rFonts w:eastAsia="Times New Roman"/>
          <w:i/>
        </w:rPr>
      </w:pPr>
      <w:bookmarkStart w:id="83" w:name="_Toc149686867"/>
      <w:r w:rsidRPr="00086D70">
        <w:rPr>
          <w:rFonts w:eastAsia="Times New Roman"/>
        </w:rPr>
        <w:t xml:space="preserve">Identification of photoreceptor metacells in the model organisms </w:t>
      </w:r>
      <w:r w:rsidRPr="00086D70">
        <w:rPr>
          <w:rFonts w:eastAsia="Times New Roman"/>
          <w:i/>
        </w:rPr>
        <w:t>D. melanogaster</w:t>
      </w:r>
      <w:r w:rsidRPr="00086D70">
        <w:rPr>
          <w:rFonts w:eastAsia="Times New Roman"/>
        </w:rPr>
        <w:t xml:space="preserve">, </w:t>
      </w:r>
      <w:r w:rsidRPr="00086D70">
        <w:rPr>
          <w:rFonts w:eastAsia="Times New Roman"/>
          <w:i/>
        </w:rPr>
        <w:t>H. sapiens</w:t>
      </w:r>
      <w:r w:rsidRPr="00086D70">
        <w:rPr>
          <w:rFonts w:eastAsia="Times New Roman"/>
        </w:rPr>
        <w:t xml:space="preserve"> and </w:t>
      </w:r>
      <w:r w:rsidRPr="00086D70">
        <w:rPr>
          <w:rFonts w:eastAsia="Times New Roman"/>
          <w:i/>
        </w:rPr>
        <w:t>M. musculus</w:t>
      </w:r>
      <w:bookmarkEnd w:id="83"/>
    </w:p>
    <w:p w14:paraId="42911992"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tested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pipeline on model organisms to determine whether photoreceptor cells (PRCs) could reliably be identified. </w:t>
      </w:r>
      <w:r w:rsidRPr="00086D70">
        <w:rPr>
          <w:rFonts w:ascii="Times New Roman" w:eastAsia="Times New Roman" w:hAnsi="Times New Roman" w:cs="Times New Roman"/>
          <w:i/>
          <w:sz w:val="24"/>
          <w:szCs w:val="24"/>
        </w:rPr>
        <w:t>D. melangoster</w:t>
      </w:r>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Pr>
          <w:rFonts w:ascii="Times New Roman" w:eastAsia="Times New Roman" w:hAnsi="Times New Roman" w:cs="Times New Roman"/>
          <w:sz w:val="24"/>
          <w:szCs w:val="24"/>
        </w:rPr>
        <w:t xml:space="preserve"> </w:t>
      </w:r>
      <w:r w:rsidRPr="002829D8">
        <w:rPr>
          <w:rFonts w:ascii="Times New Roman" w:hAnsi="Times New Roman" w:cs="Times New Roman"/>
          <w:sz w:val="24"/>
        </w:rPr>
        <w:t>(Provencio et al. 2000; Hattar et al. 2002; Arendt 2003; Rollag et al. 2003; Fu et al. 2005)</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searched also for candidate rhabdomeric PRC profiles. For this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OPN4 (an r-opsin) together with the other rhabdomeric genes that were found in human and mouse as markers.</w:t>
      </w:r>
    </w:p>
    <w:p w14:paraId="538ECB4E"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w:t>
      </w:r>
      <w:r>
        <w:rPr>
          <w:rFonts w:ascii="Times New Roman" w:eastAsia="Times New Roman" w:hAnsi="Times New Roman" w:cs="Times New Roman"/>
          <w:sz w:val="24"/>
          <w:szCs w:val="24"/>
        </w:rPr>
        <w:t>to</w:t>
      </w:r>
      <w:r w:rsidRPr="00086D70">
        <w:rPr>
          <w:rFonts w:ascii="Times New Roman" w:eastAsia="Times New Roman" w:hAnsi="Times New Roman" w:cs="Times New Roman"/>
          <w:sz w:val="24"/>
          <w:szCs w:val="24"/>
        </w:rPr>
        <w:t xml:space="preserve"> identify multiple PRC profiles, especially rods that are known to be more abundant than cones. Instead</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t>
      </w:r>
      <w:r>
        <w:rPr>
          <w:rFonts w:ascii="Times New Roman" w:eastAsia="Times New Roman" w:hAnsi="Times New Roman" w:cs="Times New Roman"/>
          <w:sz w:val="24"/>
          <w:szCs w:val="24"/>
        </w:rPr>
        <w:t>it is</w:t>
      </w:r>
      <w:r w:rsidRPr="00086D70">
        <w:rPr>
          <w:rFonts w:ascii="Times New Roman" w:eastAsia="Times New Roman" w:hAnsi="Times New Roman" w:cs="Times New Roman"/>
          <w:sz w:val="24"/>
          <w:szCs w:val="24"/>
        </w:rPr>
        <w:t xml:space="preserve"> still ne</w:t>
      </w:r>
      <w:r>
        <w:rPr>
          <w:rFonts w:ascii="Times New Roman" w:eastAsia="Times New Roman" w:hAnsi="Times New Roman" w:cs="Times New Roman"/>
          <w:sz w:val="24"/>
          <w:szCs w:val="24"/>
        </w:rPr>
        <w:t>cessary</w:t>
      </w:r>
      <w:r w:rsidRPr="00086D70">
        <w:rPr>
          <w:rFonts w:ascii="Times New Roman" w:eastAsia="Times New Roman" w:hAnsi="Times New Roman" w:cs="Times New Roman"/>
          <w:sz w:val="24"/>
          <w:szCs w:val="24"/>
        </w:rPr>
        <w:t xml:space="preserve">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281A644D" w14:textId="77777777" w:rsidR="006526C2" w:rsidRPr="00086D70" w:rsidRDefault="006526C2" w:rsidP="00CE1DF4">
      <w:pPr>
        <w:pStyle w:val="Heading5"/>
        <w:rPr>
          <w:rFonts w:eastAsia="Times New Roman"/>
        </w:rPr>
      </w:pPr>
      <w:bookmarkStart w:id="84" w:name="_Toc149686868"/>
      <w:r w:rsidRPr="00086D70">
        <w:rPr>
          <w:rFonts w:eastAsia="Times New Roman"/>
        </w:rPr>
        <w:lastRenderedPageBreak/>
        <w:t>Identification of candidate photoreceptor metacells in non-model organisms</w:t>
      </w:r>
      <w:bookmarkEnd w:id="84"/>
    </w:p>
    <w:p w14:paraId="1786A635"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Pr="00086D70">
        <w:rPr>
          <w:rFonts w:ascii="Times New Roman" w:hAnsi="Times New Roman" w:cs="Times New Roman"/>
          <w:sz w:val="24"/>
          <w:szCs w:val="24"/>
        </w:rPr>
        <w:t>(Smith et al. 2014)</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 to pick-up the metacells that could be most likely a PRC-type. </w:t>
      </w:r>
      <w:r>
        <w:rPr>
          <w:rFonts w:ascii="Times New Roman" w:eastAsia="Times New Roman" w:hAnsi="Times New Roman" w:cs="Times New Roman"/>
          <w:sz w:val="24"/>
          <w:szCs w:val="24"/>
        </w:rPr>
        <w:t>The objective was to determine for which metacells</w:t>
      </w:r>
      <w:r w:rsidRPr="00086D70">
        <w:rPr>
          <w:rFonts w:ascii="Times New Roman" w:eastAsia="Times New Roman" w:hAnsi="Times New Roman" w:cs="Times New Roman"/>
          <w:sz w:val="24"/>
          <w:szCs w:val="24"/>
        </w:rPr>
        <w:t xml:space="preserve"> there </w:t>
      </w:r>
      <w:r>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sufficient evidence</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based on the expression of combinations of phototransduction genes, to say that they have a PRC-like profile.</w:t>
      </w:r>
    </w:p>
    <w:p w14:paraId="23A2F6A1"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filtered out metacells in which opsin </w:t>
      </w:r>
      <w:r>
        <w:rPr>
          <w:rFonts w:ascii="Times New Roman" w:eastAsia="Times New Roman" w:hAnsi="Times New Roman" w:cs="Times New Roman"/>
          <w:sz w:val="24"/>
          <w:szCs w:val="24"/>
        </w:rPr>
        <w:t>log fold change (</w:t>
      </w:r>
      <w:r w:rsidRPr="00086D70">
        <w:rPr>
          <w:rFonts w:ascii="Times New Roman" w:eastAsia="Times New Roman" w:hAnsi="Times New Roman" w:cs="Times New Roman"/>
          <w:sz w:val="24"/>
          <w:szCs w:val="24"/>
        </w:rPr>
        <w:t>lfp</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as sponges do not possess opsins </w:t>
      </w:r>
      <w:r>
        <w:rPr>
          <w:rFonts w:ascii="Times New Roman" w:eastAsia="Times New Roman" w:hAnsi="Times New Roman" w:cs="Times New Roman"/>
          <w:sz w:val="24"/>
          <w:szCs w:val="24"/>
        </w:rPr>
        <w:t>(</w:t>
      </w:r>
      <w:r w:rsidRPr="000F17A8">
        <w:rPr>
          <w:rFonts w:ascii="Times New Roman" w:hAnsi="Times New Roman" w:cs="Times New Roman"/>
          <w:sz w:val="24"/>
        </w:rPr>
        <w:t>(Feuda et al. 2012)</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this chapter</w:t>
      </w:r>
      <w:r w:rsidRPr="00086D70">
        <w:rPr>
          <w:rFonts w:ascii="Times New Roman" w:eastAsia="Times New Roman" w:hAnsi="Times New Roman" w:cs="Times New Roman"/>
          <w:sz w:val="24"/>
          <w:szCs w:val="24"/>
        </w:rPr>
        <w:t>). To detect potential photoreceptor cell homologs in sponge the other phototransduction genes</w:t>
      </w:r>
      <w:r>
        <w:rPr>
          <w:rFonts w:ascii="Times New Roman" w:eastAsia="Times New Roman" w:hAnsi="Times New Roman" w:cs="Times New Roman"/>
          <w:sz w:val="24"/>
          <w:szCs w:val="24"/>
        </w:rPr>
        <w:t xml:space="preserve"> were used as only markers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also ranked all metacells based on highest differential expression (lfp) of an opsin.</w:t>
      </w:r>
    </w:p>
    <w:p w14:paraId="3DDC3AE2"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w:t>
      </w:r>
      <w:r w:rsidRPr="00086D70">
        <w:rPr>
          <w:rFonts w:ascii="Times New Roman" w:eastAsia="Times New Roman" w:hAnsi="Times New Roman" w:cs="Times New Roman"/>
          <w:sz w:val="24"/>
          <w:szCs w:val="24"/>
        </w:rPr>
        <w:t>ext</w:t>
      </w:r>
      <w:r>
        <w:rPr>
          <w:rFonts w:ascii="Times New Roman" w:eastAsia="Times New Roman" w:hAnsi="Times New Roman" w:cs="Times New Roman"/>
          <w:sz w:val="24"/>
          <w:szCs w:val="24"/>
        </w:rPr>
        <w:t xml:space="preserve"> step was to</w:t>
      </w:r>
      <w:r w:rsidRPr="00086D70">
        <w:rPr>
          <w:rFonts w:ascii="Times New Roman" w:eastAsia="Times New Roman" w:hAnsi="Times New Roman" w:cs="Times New Roman"/>
          <w:sz w:val="24"/>
          <w:szCs w:val="24"/>
        </w:rPr>
        <w:t xml:space="preserve"> assess the level of phototransduction gene expression in the metacells. For this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checked both the percentage of phototransduction genes co-expressed in the same metacell and their level of differential expression within the metacell. Specifically,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calculated the percentage of phototransduction genes expressed and their average lfp for: all genes; all common genes; all rhabdomeric genes; and all ciliary genes. Between the latter two,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kept the highest value assum</w:t>
      </w:r>
      <w:r>
        <w:rPr>
          <w:rFonts w:ascii="Times New Roman" w:eastAsia="Times New Roman" w:hAnsi="Times New Roman" w:cs="Times New Roman"/>
          <w:sz w:val="24"/>
          <w:szCs w:val="24"/>
        </w:rPr>
        <w:t>ing</w:t>
      </w:r>
      <w:r w:rsidRPr="00086D70">
        <w:rPr>
          <w:rFonts w:ascii="Times New Roman" w:eastAsia="Times New Roman" w:hAnsi="Times New Roman" w:cs="Times New Roman"/>
          <w:sz w:val="24"/>
          <w:szCs w:val="24"/>
        </w:rPr>
        <w:t xml:space="preserve"> that metacells lean more towards either a rhabdomeric or a ciliary profile. </w:t>
      </w:r>
    </w:p>
    <w:p w14:paraId="44CBB303"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all of the following evidences </w:t>
      </w:r>
      <w:r>
        <w:rPr>
          <w:rFonts w:ascii="Times New Roman" w:eastAsia="Times New Roman" w:hAnsi="Times New Roman" w:cs="Times New Roman"/>
          <w:sz w:val="24"/>
          <w:szCs w:val="24"/>
        </w:rPr>
        <w:t xml:space="preserve">were </w:t>
      </w:r>
      <w:r w:rsidRPr="00086D70">
        <w:rPr>
          <w:rFonts w:ascii="Times New Roman" w:eastAsia="Times New Roman" w:hAnsi="Times New Roman" w:cs="Times New Roman"/>
          <w:sz w:val="24"/>
          <w:szCs w:val="24"/>
        </w:rPr>
        <w:t xml:space="preserve">available: 1) lfp of highest expressed opsin in metacell; 2) average lfp of all phototransduction genes; 3) average lfp of common phototransduction genes; 4) average lfp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559F5BC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ranked the metacells from best (1st) to worst (nth).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ranking values for all the metacells </w:t>
      </w:r>
      <w:r>
        <w:rPr>
          <w:rFonts w:ascii="Times New Roman" w:eastAsia="Times New Roman" w:hAnsi="Times New Roman" w:cs="Times New Roman"/>
          <w:sz w:val="24"/>
          <w:szCs w:val="24"/>
        </w:rPr>
        <w:t xml:space="preserve">were then summed </w:t>
      </w:r>
      <w:r w:rsidRPr="00086D70">
        <w:rPr>
          <w:rFonts w:ascii="Times New Roman" w:eastAsia="Times New Roman" w:hAnsi="Times New Roman" w:cs="Times New Roman"/>
          <w:sz w:val="24"/>
          <w:szCs w:val="24"/>
        </w:rPr>
        <w:t xml:space="preserve">to obtain a final ranking. For all rankings, if metacells tied, they got the same ranking value.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decided to keep as best candidate PRCs to be used for further analyses the PRCs that are in the top 5 of the </w:t>
      </w:r>
      <w:r w:rsidRPr="00086D70">
        <w:rPr>
          <w:rFonts w:ascii="Times New Roman" w:eastAsia="Times New Roman" w:hAnsi="Times New Roman" w:cs="Times New Roman"/>
          <w:sz w:val="24"/>
          <w:szCs w:val="24"/>
        </w:rPr>
        <w:lastRenderedPageBreak/>
        <w:t xml:space="preserve">final ranking. As a result, circa 5 metacells </w:t>
      </w:r>
      <w:r>
        <w:rPr>
          <w:rFonts w:ascii="Times New Roman" w:eastAsia="Times New Roman" w:hAnsi="Times New Roman" w:cs="Times New Roman"/>
          <w:sz w:val="24"/>
          <w:szCs w:val="24"/>
        </w:rPr>
        <w:t xml:space="preserve">were retained </w:t>
      </w:r>
      <w:r w:rsidRPr="00086D70">
        <w:rPr>
          <w:rFonts w:ascii="Times New Roman" w:eastAsia="Times New Roman" w:hAnsi="Times New Roman" w:cs="Times New Roman"/>
          <w:sz w:val="24"/>
          <w:szCs w:val="24"/>
        </w:rPr>
        <w:t>for each species. Some species have less because less than 5 metacells passed the initial threshold of opsin &gt;0.2. Other species have slightly more than 5 metacells because some metacells tied in the final ranking</w:t>
      </w:r>
      <w:r w:rsidRPr="006761EE">
        <w:rPr>
          <w:rFonts w:ascii="Times New Roman" w:eastAsia="Times New Roman" w:hAnsi="Times New Roman" w:cs="Times New Roman"/>
          <w:sz w:val="24"/>
          <w:szCs w:val="24"/>
        </w:rPr>
        <w:t>. Supplementary Table S3.6 shows</w:t>
      </w:r>
      <w:r w:rsidRPr="00086D70">
        <w:rPr>
          <w:rFonts w:ascii="Times New Roman" w:eastAsia="Times New Roman" w:hAnsi="Times New Roman" w:cs="Times New Roman"/>
          <w:sz w:val="24"/>
          <w:szCs w:val="24"/>
        </w:rPr>
        <w:t xml:space="preserve"> these ranking calculations, and also an alternative ranking system. In t</w:t>
      </w:r>
      <w:r>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t>
      </w:r>
      <w:r>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alternative method </w:t>
      </w:r>
      <w:r>
        <w:rPr>
          <w:rFonts w:ascii="Times New Roman" w:eastAsia="Times New Roman" w:hAnsi="Times New Roman" w:cs="Times New Roman"/>
          <w:sz w:val="24"/>
          <w:szCs w:val="24"/>
        </w:rPr>
        <w:t xml:space="preserve">is shown </w:t>
      </w:r>
      <w:r w:rsidRPr="00086D70">
        <w:rPr>
          <w:rFonts w:ascii="Times New Roman" w:eastAsia="Times New Roman" w:hAnsi="Times New Roman" w:cs="Times New Roman"/>
          <w:sz w:val="24"/>
          <w:szCs w:val="24"/>
        </w:rPr>
        <w:t>for completeness.</w:t>
      </w:r>
    </w:p>
    <w:p w14:paraId="5D91758D"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30579743"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B52B48A" w14:textId="77777777" w:rsidR="006526C2" w:rsidRPr="009E3C4A" w:rsidRDefault="006526C2" w:rsidP="00CE1DF4">
      <w:pPr>
        <w:pStyle w:val="Heading4"/>
      </w:pPr>
      <w:bookmarkStart w:id="85" w:name="_Toc149686869"/>
      <w:r w:rsidRPr="009E3C4A">
        <w:t>Exploration of the regulatory genes’ toolkit of candidate PRCs and comparison across species.</w:t>
      </w:r>
      <w:bookmarkEnd w:id="85"/>
    </w:p>
    <w:p w14:paraId="1EE4EBC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moved on to further characterise the genetic profile of these candidate PRCs.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w:t>
      </w:r>
      <w:r>
        <w:rPr>
          <w:rFonts w:ascii="Times New Roman" w:eastAsia="Times New Roman" w:hAnsi="Times New Roman" w:cs="Times New Roman"/>
          <w:sz w:val="24"/>
          <w:szCs w:val="24"/>
        </w:rPr>
        <w:t xml:space="preserve"> of the</w:t>
      </w:r>
      <w:r w:rsidRPr="00086D70">
        <w:rPr>
          <w:rFonts w:ascii="Times New Roman" w:eastAsia="Times New Roman" w:hAnsi="Times New Roman" w:cs="Times New Roman"/>
          <w:sz w:val="24"/>
          <w:szCs w:val="24"/>
        </w:rPr>
        <w:t xml:space="preserve"> analysis </w:t>
      </w:r>
      <w:r>
        <w:rPr>
          <w:rFonts w:ascii="Times New Roman" w:eastAsia="Times New Roman" w:hAnsi="Times New Roman" w:cs="Times New Roman"/>
          <w:sz w:val="24"/>
          <w:szCs w:val="24"/>
        </w:rPr>
        <w:t xml:space="preserve">was </w:t>
      </w:r>
      <w:r w:rsidRPr="00086D70">
        <w:rPr>
          <w:rFonts w:ascii="Times New Roman" w:eastAsia="Times New Roman" w:hAnsi="Times New Roman" w:cs="Times New Roman"/>
          <w:sz w:val="24"/>
          <w:szCs w:val="24"/>
        </w:rPr>
        <w:t xml:space="preserve">on </w:t>
      </w:r>
      <w:r>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Pr="00086D70">
        <w:rPr>
          <w:rFonts w:ascii="Times New Roman" w:hAnsi="Times New Roman" w:cs="Times New Roman"/>
          <w:sz w:val="24"/>
          <w:szCs w:val="24"/>
        </w:rPr>
        <w:t>(Arendt et al. 2016)</w:t>
      </w:r>
      <w:r w:rsidRPr="00086D70">
        <w:rPr>
          <w:rFonts w:ascii="Times New Roman" w:eastAsia="Times New Roman" w:hAnsi="Times New Roman" w:cs="Times New Roman"/>
          <w:sz w:val="24"/>
          <w:szCs w:val="24"/>
        </w:rPr>
        <w:t xml:space="preserve">. </w:t>
      </w:r>
    </w:p>
    <w:p w14:paraId="4F34E184"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i) the top 100 most highly expressed genes, these should be considered as additional markers for the metacell; and ii) all genes that have lfp above 0.5, these represent genes that are mildly overexpressed in the given metacell. </w:t>
      </w:r>
    </w:p>
    <w:p w14:paraId="3ABC6AB5"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69566EDA" w14:textId="77777777" w:rsidR="006526C2" w:rsidRPr="00086D70" w:rsidRDefault="006526C2" w:rsidP="00CE1DF4">
      <w:pPr>
        <w:pStyle w:val="Heading5"/>
        <w:rPr>
          <w:rFonts w:eastAsia="Times New Roman"/>
        </w:rPr>
      </w:pPr>
      <w:bookmarkStart w:id="86" w:name="_Toc149686870"/>
      <w:r w:rsidRPr="00086D70">
        <w:rPr>
          <w:rFonts w:eastAsia="Times New Roman"/>
        </w:rPr>
        <w:t>Identif</w:t>
      </w:r>
      <w:r>
        <w:rPr>
          <w:rFonts w:eastAsia="Times New Roman"/>
        </w:rPr>
        <w:t>ying</w:t>
      </w:r>
      <w:r w:rsidRPr="00086D70">
        <w:rPr>
          <w:rFonts w:eastAsia="Times New Roman"/>
        </w:rPr>
        <w:t xml:space="preserve"> </w:t>
      </w:r>
      <w:r>
        <w:rPr>
          <w:rFonts w:eastAsia="Times New Roman"/>
        </w:rPr>
        <w:t xml:space="preserve">regulatory </w:t>
      </w:r>
      <w:r w:rsidRPr="00086D70">
        <w:rPr>
          <w:rFonts w:eastAsia="Times New Roman"/>
        </w:rPr>
        <w:t>genes</w:t>
      </w:r>
      <w:r>
        <w:rPr>
          <w:rFonts w:eastAsia="Times New Roman"/>
        </w:rPr>
        <w:t xml:space="preserve"> in PRC-like metacells</w:t>
      </w:r>
      <w:bookmarkEnd w:id="86"/>
      <w:r w:rsidRPr="00086D70">
        <w:rPr>
          <w:rFonts w:eastAsia="Times New Roman"/>
        </w:rPr>
        <w:t xml:space="preserve"> </w:t>
      </w:r>
    </w:p>
    <w:p w14:paraId="33E79DE1"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two tools. First,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annotated all the collected genes with Eggnog mapper </w:t>
      </w:r>
      <w:r w:rsidRPr="00086D70">
        <w:rPr>
          <w:rFonts w:ascii="Times New Roman" w:hAnsi="Times New Roman" w:cs="Times New Roman"/>
          <w:sz w:val="24"/>
          <w:szCs w:val="24"/>
        </w:rPr>
        <w:t>(Cantalapiedra et al. 2021)</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w:t>
      </w:r>
      <w:r w:rsidRPr="00086D70">
        <w:rPr>
          <w:rFonts w:ascii="Times New Roman" w:eastAsia="Times New Roman" w:hAnsi="Times New Roman" w:cs="Times New Roman"/>
          <w:sz w:val="24"/>
          <w:szCs w:val="24"/>
        </w:rPr>
        <w:t>nly the genes that fell into the COG category K</w:t>
      </w:r>
      <w:r>
        <w:rPr>
          <w:rFonts w:ascii="Times New Roman" w:eastAsia="Times New Roman" w:hAnsi="Times New Roman" w:cs="Times New Roman"/>
          <w:sz w:val="24"/>
          <w:szCs w:val="24"/>
        </w:rPr>
        <w:t xml:space="preserve"> were kept</w:t>
      </w:r>
      <w:r w:rsidRPr="00086D70">
        <w:rPr>
          <w:rFonts w:ascii="Times New Roman" w:eastAsia="Times New Roman" w:hAnsi="Times New Roman" w:cs="Times New Roman"/>
          <w:sz w:val="24"/>
          <w:szCs w:val="24"/>
        </w:rPr>
        <w:t xml:space="preserve">, as that indicates that they are involved in </w:t>
      </w:r>
      <w:r>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w:t>
      </w:r>
      <w:r w:rsidRPr="006761EE">
        <w:rPr>
          <w:rFonts w:ascii="Times New Roman" w:eastAsia="Times New Roman" w:hAnsi="Times New Roman" w:cs="Times New Roman"/>
          <w:sz w:val="24"/>
          <w:szCs w:val="24"/>
        </w:rPr>
        <w:t xml:space="preserve">Contemporarily, the sequences were scanned for Pfam profiles of known </w:t>
      </w:r>
      <w:r w:rsidRPr="006761EE">
        <w:rPr>
          <w:rFonts w:ascii="Times New Roman" w:eastAsia="Times New Roman" w:hAnsi="Times New Roman" w:cs="Times New Roman"/>
          <w:sz w:val="24"/>
          <w:szCs w:val="24"/>
        </w:rPr>
        <w:lastRenderedPageBreak/>
        <w:t>transcription factors (see Supplementary Table S3.7 with list of profiles searched). These two approaches are complementary, as the first selects genes based</w:t>
      </w:r>
      <w:r>
        <w:rPr>
          <w:rFonts w:ascii="Times New Roman" w:eastAsia="Times New Roman" w:hAnsi="Times New Roman" w:cs="Times New Roman"/>
          <w:sz w:val="24"/>
          <w:szCs w:val="24"/>
        </w:rPr>
        <w:t xml:space="preserve"> on whether they may have a regulatory role in transcription, and the second focuses on collecting genes based on the presence of protein domains known to be present in certain transcription factors. </w:t>
      </w:r>
      <w:r w:rsidRPr="00086D70">
        <w:rPr>
          <w:rFonts w:ascii="Times New Roman" w:eastAsia="Times New Roman" w:hAnsi="Times New Roman" w:cs="Times New Roman"/>
          <w:sz w:val="24"/>
          <w:szCs w:val="24"/>
        </w:rPr>
        <w:t xml:space="preserve">Combining these two approaches,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transcription factors and genes involved in transcription for all metacells. </w:t>
      </w:r>
    </w:p>
    <w:p w14:paraId="57A07DC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Eggnog Orthogroup (Eggnog_OG) of the genes. As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compari</w:t>
      </w:r>
      <w:r>
        <w:rPr>
          <w:rFonts w:ascii="Times New Roman" w:eastAsia="Times New Roman" w:hAnsi="Times New Roman" w:cs="Times New Roman"/>
          <w:sz w:val="24"/>
          <w:szCs w:val="24"/>
        </w:rPr>
        <w:t>son is</w:t>
      </w:r>
      <w:r w:rsidRPr="00086D70">
        <w:rPr>
          <w:rFonts w:ascii="Times New Roman" w:eastAsia="Times New Roman" w:hAnsi="Times New Roman" w:cs="Times New Roman"/>
          <w:sz w:val="24"/>
          <w:szCs w:val="24"/>
        </w:rPr>
        <w:t xml:space="preserve"> amongst distantly related animals,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chose to compare preferably the Metazoa level of the Eggnog_OG, and only when the Eggnog_OG did not reach Metazoa level, did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 the most stringent level available (often either Eukarya or Opisthokonta). </w:t>
      </w:r>
    </w:p>
    <w:p w14:paraId="43072319"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03DA5911" w14:textId="77777777" w:rsidR="006526C2" w:rsidRDefault="006526C2" w:rsidP="00CE1DF4">
      <w:pPr>
        <w:pStyle w:val="Heading5"/>
        <w:rPr>
          <w:rFonts w:eastAsia="Times New Roman"/>
        </w:rPr>
      </w:pPr>
      <w:bookmarkStart w:id="87" w:name="_Toc149686871"/>
      <w:r>
        <w:rPr>
          <w:rFonts w:eastAsia="Times New Roman"/>
        </w:rPr>
        <w:t>Cross species comparison of PRC-like metacells based on shared regulatory genes</w:t>
      </w:r>
      <w:bookmarkEnd w:id="87"/>
    </w:p>
    <w:p w14:paraId="6A9792A0" w14:textId="77777777" w:rsidR="006526C2" w:rsidRPr="00926C59" w:rsidRDefault="006526C2" w:rsidP="006526C2">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Pr>
          <w:rFonts w:ascii="Times New Roman" w:eastAsia="Times New Roman" w:hAnsi="Times New Roman" w:cs="Times New Roman"/>
          <w:bCs/>
          <w:sz w:val="24"/>
          <w:szCs w:val="24"/>
        </w:rPr>
        <w:t xml:space="preserve">the extent to which regulatory genes were shared across species I first made an all-against-all comparison (Figure </w:t>
      </w:r>
      <w:r w:rsidRPr="005D42DC">
        <w:rPr>
          <w:rFonts w:ascii="Times New Roman" w:eastAsia="Times New Roman" w:hAnsi="Times New Roman" w:cs="Times New Roman"/>
          <w:bCs/>
          <w:sz w:val="24"/>
          <w:szCs w:val="24"/>
        </w:rPr>
        <w:t>3.7A)</w:t>
      </w:r>
      <w:r>
        <w:rPr>
          <w:rFonts w:ascii="Times New Roman" w:eastAsia="Times New Roman" w:hAnsi="Times New Roman" w:cs="Times New Roman"/>
          <w:bCs/>
          <w:sz w:val="24"/>
          <w:szCs w:val="24"/>
        </w:rPr>
        <w:t xml:space="preserve"> with all metacells of all species. This was done using genes collected with the lfp cut-off of 0.5.</w:t>
      </w:r>
    </w:p>
    <w:p w14:paraId="53E0FFD5"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Pr>
          <w:rFonts w:ascii="Times New Roman" w:eastAsia="Times New Roman" w:hAnsi="Times New Roman" w:cs="Times New Roman"/>
          <w:sz w:val="24"/>
          <w:szCs w:val="24"/>
        </w:rPr>
        <w:t>amongst</w:t>
      </w:r>
      <w:r w:rsidRPr="00086D70">
        <w:rPr>
          <w:rFonts w:ascii="Times New Roman" w:eastAsia="Times New Roman" w:hAnsi="Times New Roman" w:cs="Times New Roman"/>
          <w:sz w:val="24"/>
          <w:szCs w:val="24"/>
        </w:rPr>
        <w:t xml:space="preserve"> metacells and species</w:t>
      </w:r>
      <w:r>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created a network graph using </w:t>
      </w:r>
      <w:r>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Pr="00DF77BC">
        <w:rPr>
          <w:rFonts w:ascii="Times New Roman" w:eastAsia="Times New Roman" w:hAnsi="Times New Roman" w:cs="Times New Roman"/>
          <w:sz w:val="24"/>
          <w:szCs w:val="24"/>
        </w:rPr>
        <w:t xml:space="preserve">v3.9.1 </w:t>
      </w:r>
      <w:r w:rsidRPr="006F2148">
        <w:rPr>
          <w:rFonts w:ascii="Times New Roman" w:hAnsi="Times New Roman" w:cs="Times New Roman"/>
          <w:sz w:val="24"/>
        </w:rPr>
        <w:t>(Shannon et al. 2003)</w:t>
      </w:r>
      <w:r w:rsidRPr="00086D70">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3.7</w:t>
      </w:r>
      <w:r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 avoid obtaining an over-complicated cluster and to focus on the highest confidence connections, the network was constructed using only the genes that were amongst the top 100 highly expressed for each metacell.</w:t>
      </w:r>
      <w:r w:rsidRPr="00086D70">
        <w:rPr>
          <w:rFonts w:ascii="Times New Roman" w:eastAsia="Times New Roman" w:hAnsi="Times New Roman" w:cs="Times New Roman"/>
          <w:sz w:val="24"/>
          <w:szCs w:val="24"/>
        </w:rPr>
        <w:t xml:space="preserve"> (</w:t>
      </w:r>
      <w:r w:rsidRPr="00C15F94">
        <w:rPr>
          <w:rFonts w:ascii="Times New Roman" w:eastAsia="Times New Roman" w:hAnsi="Times New Roman" w:cs="Times New Roman"/>
          <w:sz w:val="24"/>
          <w:szCs w:val="24"/>
        </w:rPr>
        <w:t>Figure 3.7B</w:t>
      </w:r>
      <w:r w:rsidRPr="00086D70">
        <w:rPr>
          <w:rFonts w:ascii="Times New Roman" w:eastAsia="Times New Roman" w:hAnsi="Times New Roman" w:cs="Times New Roman"/>
          <w:sz w:val="24"/>
          <w:szCs w:val="24"/>
        </w:rPr>
        <w:t xml:space="preserve">). As the network of all metacells from all species </w:t>
      </w:r>
      <w:r>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 xml:space="preserve">contained too many connections to easily focus on relationships amongst specific subsets of metacells,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subsets of the networks to identify more meaningful connections. So,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the subnetwork containing Human PRCs and the first two neighbouring metacells (directly connecting metacells, and metacells connecting to the directly connected metacells) to explore connections amongst candidate ciliary PRCs</w:t>
      </w:r>
      <w:r>
        <w:rPr>
          <w:rFonts w:ascii="Times New Roman" w:eastAsia="Times New Roman" w:hAnsi="Times New Roman" w:cs="Times New Roman"/>
          <w:sz w:val="24"/>
          <w:szCs w:val="24"/>
        </w:rPr>
        <w:t xml:space="preserve"> (Figure </w:t>
      </w:r>
      <w:r w:rsidRPr="00BE6D16">
        <w:rPr>
          <w:rFonts w:ascii="Times New Roman" w:eastAsia="Times New Roman" w:hAnsi="Times New Roman" w:cs="Times New Roman"/>
          <w:sz w:val="24"/>
          <w:szCs w:val="24"/>
        </w:rPr>
        <w:t>3.7B’</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w:t>
      </w:r>
    </w:p>
    <w:p w14:paraId="79C363F2" w14:textId="77777777" w:rsidR="006526C2" w:rsidRDefault="006526C2" w:rsidP="006526C2">
      <w:pPr>
        <w:spacing w:line="360" w:lineRule="auto"/>
        <w:jc w:val="both"/>
        <w:rPr>
          <w:rFonts w:ascii="Times New Roman" w:eastAsia="Times New Roman" w:hAnsi="Times New Roman" w:cs="Times New Roman"/>
          <w:sz w:val="24"/>
          <w:szCs w:val="24"/>
        </w:rPr>
      </w:pPr>
    </w:p>
    <w:p w14:paraId="57DE2563" w14:textId="77777777" w:rsidR="006526C2" w:rsidRPr="005A42CA" w:rsidRDefault="006526C2" w:rsidP="00CE1DF4">
      <w:pPr>
        <w:pStyle w:val="Heading5"/>
        <w:rPr>
          <w:rFonts w:eastAsia="Times New Roman"/>
        </w:rPr>
      </w:pPr>
      <w:bookmarkStart w:id="88" w:name="_Toc149686872"/>
      <w:r w:rsidRPr="005A42CA">
        <w:rPr>
          <w:rFonts w:eastAsia="Times New Roman"/>
        </w:rPr>
        <w:lastRenderedPageBreak/>
        <w:t>Uncovering what type of regulatory genes are most common in PRC-like metacells</w:t>
      </w:r>
      <w:bookmarkEnd w:id="88"/>
    </w:p>
    <w:p w14:paraId="004D2527"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Pr>
          <w:rFonts w:ascii="Times New Roman" w:eastAsia="Times New Roman" w:hAnsi="Times New Roman" w:cs="Times New Roman"/>
          <w:sz w:val="24"/>
          <w:szCs w:val="24"/>
        </w:rPr>
        <w:t>I also wanted to</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which</w:t>
      </w:r>
      <w:r w:rsidRPr="00086D70">
        <w:rPr>
          <w:rFonts w:ascii="Times New Roman" w:eastAsia="Times New Roman" w:hAnsi="Times New Roman" w:cs="Times New Roman"/>
          <w:sz w:val="24"/>
          <w:szCs w:val="24"/>
        </w:rPr>
        <w:t xml:space="preserve"> genes </w:t>
      </w:r>
      <w:r>
        <w:rPr>
          <w:rFonts w:ascii="Times New Roman" w:eastAsia="Times New Roman" w:hAnsi="Times New Roman" w:cs="Times New Roman"/>
          <w:sz w:val="24"/>
          <w:szCs w:val="24"/>
        </w:rPr>
        <w:t>were behind the connections</w:t>
      </w:r>
      <w:r w:rsidRPr="00086D70">
        <w:rPr>
          <w:rFonts w:ascii="Times New Roman" w:eastAsia="Times New Roman" w:hAnsi="Times New Roman" w:cs="Times New Roman"/>
          <w:sz w:val="24"/>
          <w:szCs w:val="24"/>
        </w:rPr>
        <w:t xml:space="preserve">. For that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Pr>
          <w:rFonts w:ascii="Times New Roman" w:eastAsia="Times New Roman" w:hAnsi="Times New Roman" w:cs="Times New Roman"/>
          <w:sz w:val="24"/>
          <w:szCs w:val="24"/>
        </w:rPr>
        <w:t>of all regulatory genes orthogroups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across all species and ordered them by most frequent. </w:t>
      </w:r>
      <w:r w:rsidRPr="00086D70">
        <w:rPr>
          <w:rFonts w:ascii="Times New Roman" w:eastAsia="Times New Roman" w:hAnsi="Times New Roman" w:cs="Times New Roman"/>
          <w:sz w:val="24"/>
          <w:szCs w:val="24"/>
        </w:rPr>
        <w:t xml:space="preserve">(Figure </w:t>
      </w:r>
      <w:r w:rsidRPr="002D662A">
        <w:rPr>
          <w:rFonts w:ascii="Times New Roman" w:eastAsia="Times New Roman" w:hAnsi="Times New Roman" w:cs="Times New Roman"/>
          <w:sz w:val="24"/>
          <w:szCs w:val="24"/>
        </w:rPr>
        <w:t>3.8A</w:t>
      </w:r>
      <w:r w:rsidRPr="00086D70">
        <w:rPr>
          <w:rFonts w:ascii="Times New Roman" w:eastAsia="Times New Roman" w:hAnsi="Times New Roman" w:cs="Times New Roman"/>
          <w:sz w:val="24"/>
          <w:szCs w:val="24"/>
        </w:rPr>
        <w:t xml:space="preserve"> and </w:t>
      </w:r>
      <w:r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2A970902"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to understand how many of these orthogroups were transcription factors as opposed to other regulatory genes (e.g., transcription cofactors), I performed a BLASTP versus the Animal Transcription Factor Database (ATFDB version 4) </w:t>
      </w:r>
      <w:r w:rsidRPr="00EF450B">
        <w:rPr>
          <w:rFonts w:ascii="Times New Roman" w:hAnsi="Times New Roman" w:cs="Times New Roman"/>
          <w:sz w:val="24"/>
        </w:rPr>
        <w:t>(Shen et al. 2023)</w:t>
      </w:r>
      <w:r>
        <w:rPr>
          <w:rFonts w:ascii="Times New Roman" w:eastAsia="Times New Roman" w:hAnsi="Times New Roman" w:cs="Times New Roman"/>
          <w:sz w:val="24"/>
          <w:szCs w:val="24"/>
        </w:rPr>
        <w:t xml:space="preserve"> database collecting first hits (</w:t>
      </w:r>
      <w:r w:rsidRPr="004225D9">
        <w:rPr>
          <w:rFonts w:ascii="Times New Roman" w:eastAsia="Times New Roman" w:hAnsi="Times New Roman" w:cs="Times New Roman"/>
          <w:sz w:val="24"/>
          <w:szCs w:val="24"/>
        </w:rPr>
        <w:t>Figure 3.8B</w:t>
      </w:r>
      <w:r>
        <w:rPr>
          <w:rFonts w:ascii="Times New Roman" w:eastAsia="Times New Roman" w:hAnsi="Times New Roman" w:cs="Times New Roman"/>
          <w:sz w:val="24"/>
          <w:szCs w:val="24"/>
        </w:rPr>
        <w:t xml:space="preserve">). For the transcription factor orthogroups, I also used this database to categorise them into transcription factor families, in turn distributed across broader groups based on the DNA-binding-domain (Figure </w:t>
      </w:r>
      <w:r w:rsidRPr="004225D9">
        <w:rPr>
          <w:rFonts w:ascii="Times New Roman" w:eastAsia="Times New Roman" w:hAnsi="Times New Roman" w:cs="Times New Roman"/>
          <w:sz w:val="24"/>
          <w:szCs w:val="24"/>
        </w:rPr>
        <w:t>3.8C</w:t>
      </w:r>
      <w:r>
        <w:rPr>
          <w:rFonts w:ascii="Times New Roman" w:eastAsia="Times New Roman" w:hAnsi="Times New Roman" w:cs="Times New Roman"/>
          <w:sz w:val="24"/>
          <w:szCs w:val="24"/>
        </w:rPr>
        <w:t xml:space="preserve">). </w:t>
      </w:r>
    </w:p>
    <w:p w14:paraId="7F416246"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A6409C6" w14:textId="77777777" w:rsidR="006526C2" w:rsidRPr="003F45E1" w:rsidRDefault="006526C2" w:rsidP="00CE1DF4">
      <w:pPr>
        <w:pStyle w:val="Heading3"/>
      </w:pPr>
      <w:bookmarkStart w:id="89" w:name="_Toc149686873"/>
      <w:r w:rsidRPr="003F45E1">
        <w:lastRenderedPageBreak/>
        <w:t>Data Availability</w:t>
      </w:r>
      <w:bookmarkEnd w:id="89"/>
    </w:p>
    <w:p w14:paraId="3AD7AB99" w14:textId="77777777" w:rsidR="006526C2" w:rsidRDefault="006526C2" w:rsidP="006526C2">
      <w:pPr>
        <w:spacing w:line="360" w:lineRule="auto"/>
        <w:jc w:val="both"/>
        <w:rPr>
          <w:rFonts w:ascii="Times New Roman" w:eastAsia="Times New Roman" w:hAnsi="Times New Roman" w:cs="Times New Roman"/>
          <w:sz w:val="32"/>
          <w:szCs w:val="32"/>
        </w:rPr>
      </w:pPr>
    </w:p>
    <w:p w14:paraId="7EDEEF09" w14:textId="77777777" w:rsidR="006526C2" w:rsidRPr="00C61723"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supplementary material and raw output files are available at the GitHub repository: </w:t>
      </w:r>
      <w:r w:rsidRPr="00F75AFE">
        <w:rPr>
          <w:rFonts w:ascii="Times New Roman" w:eastAsia="Times New Roman" w:hAnsi="Times New Roman" w:cs="Times New Roman"/>
          <w:sz w:val="24"/>
          <w:szCs w:val="24"/>
        </w:rPr>
        <w:t>https://github.com/AAleotti/PhD_Thesis.</w:t>
      </w:r>
    </w:p>
    <w:p w14:paraId="49852009" w14:textId="77777777" w:rsidR="006526C2" w:rsidRDefault="006526C2" w:rsidP="006526C2">
      <w:pPr>
        <w:spacing w:line="360" w:lineRule="auto"/>
        <w:jc w:val="both"/>
        <w:rPr>
          <w:rFonts w:ascii="Times New Roman" w:eastAsia="Times New Roman" w:hAnsi="Times New Roman" w:cs="Times New Roman"/>
          <w:sz w:val="32"/>
          <w:szCs w:val="32"/>
        </w:rPr>
      </w:pPr>
    </w:p>
    <w:p w14:paraId="132AC52D" w14:textId="77777777" w:rsidR="006526C2" w:rsidRPr="003F45E1" w:rsidRDefault="006526C2" w:rsidP="00CE1DF4">
      <w:pPr>
        <w:pStyle w:val="Heading3"/>
      </w:pPr>
      <w:bookmarkStart w:id="90" w:name="_Toc149686874"/>
      <w:r w:rsidRPr="003F45E1">
        <w:t>Acknowledgements</w:t>
      </w:r>
      <w:bookmarkEnd w:id="90"/>
    </w:p>
    <w:p w14:paraId="6ADB02E5" w14:textId="77777777" w:rsidR="006526C2" w:rsidRPr="00134905" w:rsidRDefault="006526C2" w:rsidP="006526C2">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Maryam Ghaffari Saadat and Julien Devilliers for their help in coding and automatising steps used in the </w:t>
      </w:r>
      <w:r>
        <w:rPr>
          <w:rFonts w:ascii="Times New Roman" w:eastAsia="Times New Roman" w:hAnsi="Times New Roman" w:cs="Times New Roman"/>
          <w:sz w:val="24"/>
          <w:szCs w:val="24"/>
        </w:rPr>
        <w:t>m</w:t>
      </w:r>
      <w:r w:rsidRPr="00510746">
        <w:rPr>
          <w:rFonts w:ascii="Times New Roman" w:eastAsia="Times New Roman" w:hAnsi="Times New Roman" w:cs="Times New Roman"/>
          <w:sz w:val="24"/>
          <w:szCs w:val="24"/>
        </w:rPr>
        <w:t xml:space="preserve">ethodologies described in this </w:t>
      </w:r>
      <w:r>
        <w:rPr>
          <w:rFonts w:ascii="Times New Roman" w:eastAsia="Times New Roman" w:hAnsi="Times New Roman" w:cs="Times New Roman"/>
          <w:sz w:val="24"/>
          <w:szCs w:val="24"/>
        </w:rPr>
        <w:t>C</w:t>
      </w:r>
      <w:r w:rsidRPr="00510746">
        <w:rPr>
          <w:rFonts w:ascii="Times New Roman" w:eastAsia="Times New Roman" w:hAnsi="Times New Roman" w:cs="Times New Roman"/>
          <w:sz w:val="24"/>
          <w:szCs w:val="24"/>
        </w:rPr>
        <w:t>hapter.</w:t>
      </w:r>
    </w:p>
    <w:p w14:paraId="6F0B0A31" w14:textId="77777777" w:rsidR="006526C2" w:rsidRDefault="006526C2" w:rsidP="006526C2">
      <w:pPr>
        <w:spacing w:line="360" w:lineRule="auto"/>
        <w:jc w:val="both"/>
        <w:rPr>
          <w:rFonts w:ascii="Times New Roman" w:eastAsia="Times New Roman" w:hAnsi="Times New Roman" w:cs="Times New Roman"/>
          <w:sz w:val="32"/>
          <w:szCs w:val="32"/>
        </w:rPr>
      </w:pPr>
    </w:p>
    <w:p w14:paraId="1592F583" w14:textId="77777777" w:rsidR="006526C2" w:rsidRPr="003F45E1" w:rsidRDefault="006526C2" w:rsidP="00CE1DF4">
      <w:pPr>
        <w:pStyle w:val="Heading3"/>
      </w:pPr>
      <w:bookmarkStart w:id="91" w:name="_Toc149686875"/>
      <w:r w:rsidRPr="003F45E1">
        <w:t>References</w:t>
      </w:r>
      <w:bookmarkEnd w:id="91"/>
    </w:p>
    <w:p w14:paraId="41E151DF" w14:textId="77777777" w:rsidR="006526C2" w:rsidRPr="005A10E7" w:rsidRDefault="006526C2" w:rsidP="005A10E7">
      <w:pPr>
        <w:pBdr>
          <w:top w:val="nil"/>
          <w:left w:val="nil"/>
          <w:bottom w:val="nil"/>
          <w:right w:val="nil"/>
          <w:between w:val="nil"/>
        </w:pBdr>
        <w:spacing w:after="240" w:line="240" w:lineRule="auto"/>
        <w:ind w:left="709" w:hanging="709"/>
        <w:jc w:val="both"/>
        <w:rPr>
          <w:rFonts w:ascii="Times New Roman" w:eastAsia="Times New Roman" w:hAnsi="Times New Roman" w:cs="Times New Roman"/>
          <w:sz w:val="24"/>
          <w:szCs w:val="24"/>
        </w:rPr>
      </w:pPr>
    </w:p>
    <w:p w14:paraId="7C0EA31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Altimimi HF, Schnetkamp PPM. 2007. Na+/Ca2+-K+ Exchangers (NCKX):Functional Properties and Physiological Roles. </w:t>
      </w:r>
      <w:r w:rsidRPr="005A10E7">
        <w:rPr>
          <w:rFonts w:ascii="Times New Roman" w:hAnsi="Times New Roman" w:cs="Times New Roman"/>
          <w:i/>
          <w:iCs/>
          <w:sz w:val="24"/>
          <w:szCs w:val="24"/>
        </w:rPr>
        <w:t>Channels</w:t>
      </w:r>
      <w:r w:rsidRPr="005A10E7">
        <w:rPr>
          <w:rFonts w:ascii="Times New Roman" w:hAnsi="Times New Roman" w:cs="Times New Roman"/>
          <w:sz w:val="24"/>
          <w:szCs w:val="24"/>
        </w:rPr>
        <w:t xml:space="preserve"> [Internet] 1:62–69. Available from: https://doi.org/10.4161/chan.4366</w:t>
      </w:r>
    </w:p>
    <w:p w14:paraId="5893835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Alvarez-Delfin K, Morris AC, Snelson CD, Gamse JT, Gupta T, Marlow FL, Mullins MC, Burgess HA, Granato M, Fadool JM. 2009. Tbx2b is required for ultraviolet photoreceptor cell specification during zebrafish retinal development.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106:2023–2028. Available from: https://www.pnas.org/doi/abs/10.1073/pnas.0809439106</w:t>
      </w:r>
    </w:p>
    <w:p w14:paraId="2E22A6A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2003. Evolution of eyes and photoreceptor cell types. </w:t>
      </w:r>
      <w:r w:rsidRPr="005A10E7">
        <w:rPr>
          <w:rFonts w:ascii="Times New Roman" w:hAnsi="Times New Roman" w:cs="Times New Roman"/>
          <w:i/>
          <w:iCs/>
          <w:sz w:val="24"/>
          <w:szCs w:val="24"/>
        </w:rPr>
        <w:t>Int. J. Dev. Biol.</w:t>
      </w:r>
      <w:r w:rsidRPr="005A10E7">
        <w:rPr>
          <w:rFonts w:ascii="Times New Roman" w:hAnsi="Times New Roman" w:cs="Times New Roman"/>
          <w:sz w:val="24"/>
          <w:szCs w:val="24"/>
        </w:rPr>
        <w:t xml:space="preserve"> 47:563–571.</w:t>
      </w:r>
    </w:p>
    <w:p w14:paraId="02602CC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2008. The evolution of cell types in animals: emerging principles from molecular studies. </w:t>
      </w:r>
      <w:r w:rsidRPr="005A10E7">
        <w:rPr>
          <w:rFonts w:ascii="Times New Roman" w:hAnsi="Times New Roman" w:cs="Times New Roman"/>
          <w:i/>
          <w:iCs/>
          <w:sz w:val="24"/>
          <w:szCs w:val="24"/>
        </w:rPr>
        <w:t>Nat. Rev. Genet.</w:t>
      </w:r>
      <w:r w:rsidRPr="005A10E7">
        <w:rPr>
          <w:rFonts w:ascii="Times New Roman" w:hAnsi="Times New Roman" w:cs="Times New Roman"/>
          <w:sz w:val="24"/>
          <w:szCs w:val="24"/>
        </w:rPr>
        <w:t xml:space="preserve"> [Internet] 9:868–882. Available from: https://www.nature.com/articles/nrg2416</w:t>
      </w:r>
    </w:p>
    <w:p w14:paraId="3EA2E5E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Musser JM, Baker CVH, Bergman A, Cepko C, Erwin DH, Pavlicev M, Schlosser G, Widder S, Laubichler MD, et al. 2016. The origin and evolution of cell types. </w:t>
      </w:r>
      <w:r w:rsidRPr="005A10E7">
        <w:rPr>
          <w:rFonts w:ascii="Times New Roman" w:hAnsi="Times New Roman" w:cs="Times New Roman"/>
          <w:i/>
          <w:iCs/>
          <w:sz w:val="24"/>
          <w:szCs w:val="24"/>
        </w:rPr>
        <w:t>Nat. Rev. Genet.</w:t>
      </w:r>
      <w:r w:rsidRPr="005A10E7">
        <w:rPr>
          <w:rFonts w:ascii="Times New Roman" w:hAnsi="Times New Roman" w:cs="Times New Roman"/>
          <w:sz w:val="24"/>
          <w:szCs w:val="24"/>
        </w:rPr>
        <w:t xml:space="preserve"> 17:744–757.</w:t>
      </w:r>
    </w:p>
    <w:p w14:paraId="0A59877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Tessmar-Raible K, Snyman H, Dorresteijn AW, Wittbrodt J. 2004. Ciliary photoreceptors with a vertebrate-type opsin in an invertebrate brain. </w:t>
      </w:r>
      <w:r w:rsidRPr="005A10E7">
        <w:rPr>
          <w:rFonts w:ascii="Times New Roman" w:hAnsi="Times New Roman" w:cs="Times New Roman"/>
          <w:i/>
          <w:iCs/>
          <w:sz w:val="24"/>
          <w:szCs w:val="24"/>
        </w:rPr>
        <w:t>Science</w:t>
      </w:r>
      <w:r w:rsidRPr="005A10E7">
        <w:rPr>
          <w:rFonts w:ascii="Times New Roman" w:hAnsi="Times New Roman" w:cs="Times New Roman"/>
          <w:sz w:val="24"/>
          <w:szCs w:val="24"/>
        </w:rPr>
        <w:t xml:space="preserve"> 306:869–871.</w:t>
      </w:r>
    </w:p>
    <w:p w14:paraId="27AE967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Baran Y, Bercovich A, Sebe-Pedros A, Lubling Y, Giladi A, Chomsky E, Meir Z, Hoichman M, Lifshitz A, Tanay A. 2019. MetaCell: analysis of single-cell RNA-</w:t>
      </w:r>
      <w:r w:rsidRPr="005A10E7">
        <w:rPr>
          <w:rFonts w:ascii="Times New Roman" w:hAnsi="Times New Roman" w:cs="Times New Roman"/>
          <w:sz w:val="24"/>
          <w:szCs w:val="24"/>
        </w:rPr>
        <w:lastRenderedPageBreak/>
        <w:t xml:space="preserve">seq data using K-nn graph partitions. </w:t>
      </w:r>
      <w:r w:rsidRPr="005A10E7">
        <w:rPr>
          <w:rFonts w:ascii="Times New Roman" w:hAnsi="Times New Roman" w:cs="Times New Roman"/>
          <w:i/>
          <w:iCs/>
          <w:sz w:val="24"/>
          <w:szCs w:val="24"/>
        </w:rPr>
        <w:t>Genome Biol.</w:t>
      </w:r>
      <w:r w:rsidRPr="005A10E7">
        <w:rPr>
          <w:rFonts w:ascii="Times New Roman" w:hAnsi="Times New Roman" w:cs="Times New Roman"/>
          <w:sz w:val="24"/>
          <w:szCs w:val="24"/>
        </w:rPr>
        <w:t xml:space="preserve"> [Internet] 20:206. Available from: https://doi.org/10.1186/s13059-019-1812-2</w:t>
      </w:r>
    </w:p>
    <w:p w14:paraId="6FCFB3A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Bernardo-Garcia FJ, Humberg T-H, Fritsch C, Sprecher SG. 2017. Successive requirement of Glass and Hazy for photoreceptor specification and maintenance in Drosophila. </w:t>
      </w:r>
      <w:r w:rsidRPr="005A10E7">
        <w:rPr>
          <w:rFonts w:ascii="Times New Roman" w:hAnsi="Times New Roman" w:cs="Times New Roman"/>
          <w:i/>
          <w:iCs/>
          <w:sz w:val="24"/>
          <w:szCs w:val="24"/>
        </w:rPr>
        <w:t>Fly (Austin)</w:t>
      </w:r>
      <w:r w:rsidRPr="005A10E7">
        <w:rPr>
          <w:rFonts w:ascii="Times New Roman" w:hAnsi="Times New Roman" w:cs="Times New Roman"/>
          <w:sz w:val="24"/>
          <w:szCs w:val="24"/>
        </w:rPr>
        <w:t xml:space="preserve"> [Internet] 11:112–120. Available from: https://doi.org/10.1080/19336934.2016.1244591</w:t>
      </w:r>
    </w:p>
    <w:p w14:paraId="0E2B74F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34321DC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Camacho C, Coulouris G, Avagyan V, Ma N, Papadopoulos J, Bealer K, Madden TL. 2009. BLAST+: architecture and applications. </w:t>
      </w:r>
      <w:r w:rsidRPr="005A10E7">
        <w:rPr>
          <w:rFonts w:ascii="Times New Roman" w:hAnsi="Times New Roman" w:cs="Times New Roman"/>
          <w:i/>
          <w:iCs/>
          <w:sz w:val="24"/>
          <w:szCs w:val="24"/>
        </w:rPr>
        <w:t>BMC Bioinformatics</w:t>
      </w:r>
      <w:r w:rsidRPr="005A10E7">
        <w:rPr>
          <w:rFonts w:ascii="Times New Roman" w:hAnsi="Times New Roman" w:cs="Times New Roman"/>
          <w:sz w:val="24"/>
          <w:szCs w:val="24"/>
        </w:rPr>
        <w:t xml:space="preserve"> [Internet] 10:421. Available from: https://doi.org/10.1186/1471-2105-10-421</w:t>
      </w:r>
    </w:p>
    <w:p w14:paraId="01AD98D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Cantalapiedra CP, Hernández-Plaza A, Letunic I, Bork P, Huerta-Cepas J. 2021. eggNOG-mapper v2: Functional Annotation, Orthology Assignments, and Domain Prediction at the Metagenomic Scale. Available from: https://www.biorxiv.org/content/10.1101/2021.06.03.446934v2</w:t>
      </w:r>
    </w:p>
    <w:p w14:paraId="7BCE1EE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Capella-Gutiérrez S, Silla-Martínez JM, Gabaldón T. 2009. trimAl: a tool for automated alignment trimming in large-scale phylogenetic analyses.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25:1972–1973. Available from: https://doi.org/10.1093/bioinformatics/btp348</w:t>
      </w:r>
    </w:p>
    <w:p w14:paraId="2D83EB0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Chari T, Weissbourd B, Gehring J, Ferraioli A, Leclère L, Herl M, Gao F, Chevalier S, Copley RR, Houliston E, et al. 2021. Whole-animal multiplexed single-cell RNA-seq reveals transcriptional shifts across Clytia medusa cell types. </w:t>
      </w:r>
      <w:r w:rsidRPr="005A10E7">
        <w:rPr>
          <w:rFonts w:ascii="Times New Roman" w:hAnsi="Times New Roman" w:cs="Times New Roman"/>
          <w:i/>
          <w:iCs/>
          <w:sz w:val="24"/>
          <w:szCs w:val="24"/>
        </w:rPr>
        <w:t>Sci. Adv.</w:t>
      </w:r>
      <w:r w:rsidRPr="005A10E7">
        <w:rPr>
          <w:rFonts w:ascii="Times New Roman" w:hAnsi="Times New Roman" w:cs="Times New Roman"/>
          <w:sz w:val="24"/>
          <w:szCs w:val="24"/>
        </w:rPr>
        <w:t xml:space="preserve"> [Internet] 7:eabh1683. Available from: https://doi.org/10.1126/sciadv.abh1683</w:t>
      </w:r>
    </w:p>
    <w:p w14:paraId="38DCEA3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D’Aniello S, Delroisse J, Valero-Gracia A, Lowe EK, Byrne M, Cannon JT, Halanych KM, Elphick MR, Mallefet J, Kaul-Strehlow S, et al. 2015. Opsin evolution in the Ambulacraria. </w:t>
      </w:r>
      <w:r w:rsidRPr="005A10E7">
        <w:rPr>
          <w:rFonts w:ascii="Times New Roman" w:hAnsi="Times New Roman" w:cs="Times New Roman"/>
          <w:i/>
          <w:iCs/>
          <w:sz w:val="24"/>
          <w:szCs w:val="24"/>
        </w:rPr>
        <w:t>Mar. Genomics</w:t>
      </w:r>
      <w:r w:rsidRPr="005A10E7">
        <w:rPr>
          <w:rFonts w:ascii="Times New Roman" w:hAnsi="Times New Roman" w:cs="Times New Roman"/>
          <w:sz w:val="24"/>
          <w:szCs w:val="24"/>
        </w:rPr>
        <w:t xml:space="preserve"> [Internet] 24:177–183. Available from: https://www.sciencedirect.com/science/article/pii/S1874778715300349</w:t>
      </w:r>
    </w:p>
    <w:p w14:paraId="0E1275C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von Döhren J, Bartolomaeus T. 2018. </w:t>
      </w:r>
      <w:r w:rsidRPr="005A10E7">
        <w:rPr>
          <w:rFonts w:ascii="Times New Roman" w:hAnsi="Times New Roman" w:cs="Times New Roman"/>
          <w:sz w:val="24"/>
          <w:szCs w:val="24"/>
        </w:rPr>
        <w:t xml:space="preserve">Unexpected ultrastructure of an eye in Spiralia: the larval ocelli of Procephalothrix oestrymnicus (Nemertea). </w:t>
      </w:r>
      <w:r w:rsidRPr="005A10E7">
        <w:rPr>
          <w:rFonts w:ascii="Times New Roman" w:hAnsi="Times New Roman" w:cs="Times New Roman"/>
          <w:i/>
          <w:iCs/>
          <w:sz w:val="24"/>
          <w:szCs w:val="24"/>
        </w:rPr>
        <w:t>Zoomorphology</w:t>
      </w:r>
      <w:r w:rsidRPr="005A10E7">
        <w:rPr>
          <w:rFonts w:ascii="Times New Roman" w:hAnsi="Times New Roman" w:cs="Times New Roman"/>
          <w:sz w:val="24"/>
          <w:szCs w:val="24"/>
        </w:rPr>
        <w:t xml:space="preserve"> [Internet] 137:241–248. Available from: https://doi.org/10.1007/s00435-017-0394-3</w:t>
      </w:r>
    </w:p>
    <w:p w14:paraId="753C604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Eakin RM, Kuda A. 1970. Ultrastructure of sensory receptors in ascidian tadpoles. </w:t>
      </w:r>
      <w:r w:rsidRPr="005A10E7">
        <w:rPr>
          <w:rFonts w:ascii="Times New Roman" w:hAnsi="Times New Roman" w:cs="Times New Roman"/>
          <w:i/>
          <w:iCs/>
          <w:sz w:val="24"/>
          <w:szCs w:val="24"/>
        </w:rPr>
        <w:t>Z. Für Zellforsch. Mikrosk. Anat.</w:t>
      </w:r>
      <w:r w:rsidRPr="005A10E7">
        <w:rPr>
          <w:rFonts w:ascii="Times New Roman" w:hAnsi="Times New Roman" w:cs="Times New Roman"/>
          <w:sz w:val="24"/>
          <w:szCs w:val="24"/>
        </w:rPr>
        <w:t xml:space="preserve"> [Internet] 112:287–312. Available from: https://doi.org/10.1007/BF02584045</w:t>
      </w:r>
    </w:p>
    <w:p w14:paraId="2846649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Elliott GRD, Leys SP. 2004. SPONGE LARVAL PHOTOTAXIS: A COMPARATIVE STUDY. </w:t>
      </w:r>
      <w:r w:rsidRPr="005A10E7">
        <w:rPr>
          <w:rFonts w:ascii="Times New Roman" w:hAnsi="Times New Roman" w:cs="Times New Roman"/>
          <w:i/>
          <w:iCs/>
          <w:sz w:val="24"/>
          <w:szCs w:val="24"/>
        </w:rPr>
        <w:t>BMIB - Boll. Dei Musei E Degli Ist. Biol.</w:t>
      </w:r>
      <w:r w:rsidRPr="005A10E7">
        <w:rPr>
          <w:rFonts w:ascii="Times New Roman" w:hAnsi="Times New Roman" w:cs="Times New Roman"/>
          <w:sz w:val="24"/>
          <w:szCs w:val="24"/>
        </w:rPr>
        <w:t xml:space="preserve"> [Internet] 68. Available from: https://riviste.unige.it/index.php/BMIB/article/view/625</w:t>
      </w:r>
    </w:p>
    <w:p w14:paraId="2F8E357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Feuda R, Dohrmann M, Pett W, Philippe H, Rota-Stabelli O, Lartillot N, Wörheide G, Pisani D. 2017. </w:t>
      </w:r>
      <w:r w:rsidRPr="005A10E7">
        <w:rPr>
          <w:rFonts w:ascii="Times New Roman" w:hAnsi="Times New Roman" w:cs="Times New Roman"/>
          <w:sz w:val="24"/>
          <w:szCs w:val="24"/>
        </w:rPr>
        <w:t xml:space="preserve">Improved Modeling of Compositional Heterogeneity Supports Sponges as Sister to All Other Animals. </w:t>
      </w:r>
      <w:r w:rsidRPr="005A10E7">
        <w:rPr>
          <w:rFonts w:ascii="Times New Roman" w:hAnsi="Times New Roman" w:cs="Times New Roman"/>
          <w:i/>
          <w:iCs/>
          <w:sz w:val="24"/>
          <w:szCs w:val="24"/>
        </w:rPr>
        <w:t>Curr. Biol.</w:t>
      </w:r>
      <w:r w:rsidRPr="005A10E7">
        <w:rPr>
          <w:rFonts w:ascii="Times New Roman" w:hAnsi="Times New Roman" w:cs="Times New Roman"/>
          <w:sz w:val="24"/>
          <w:szCs w:val="24"/>
        </w:rPr>
        <w:t xml:space="preserve"> [Internet] 27:3864-3870.e4. Available from: https://www.sciencedirect.com/science/article/pii/S0960982217314537</w:t>
      </w:r>
    </w:p>
    <w:p w14:paraId="7DA722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lastRenderedPageBreak/>
        <w:t xml:space="preserve">Feuda R, Hamilton SC, McInerney JO, Pisani D. 2012. Metazoan opsin evolution reveals a simple route to animal vision.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109:18868–18872. Available from: https://www.pnas.org/content/109/46/18868</w:t>
      </w:r>
    </w:p>
    <w:p w14:paraId="0FF2C2A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EA3F4C">
        <w:rPr>
          <w:rFonts w:ascii="Times New Roman" w:hAnsi="Times New Roman" w:cs="Times New Roman"/>
          <w:sz w:val="24"/>
          <w:szCs w:val="24"/>
          <w:lang w:val="it-IT"/>
        </w:rPr>
        <w:t xml:space="preserve">Feuda R, Rota-Stabelli O, Oakley TH, Pisani D. 2014. </w:t>
      </w:r>
      <w:r w:rsidRPr="005A10E7">
        <w:rPr>
          <w:rFonts w:ascii="Times New Roman" w:hAnsi="Times New Roman" w:cs="Times New Roman"/>
          <w:sz w:val="24"/>
          <w:szCs w:val="24"/>
        </w:rPr>
        <w:t xml:space="preserve">The Comb Jelly Opsins and the Origins of Animal Phototransduction. </w:t>
      </w:r>
      <w:r w:rsidRPr="005A10E7">
        <w:rPr>
          <w:rFonts w:ascii="Times New Roman" w:hAnsi="Times New Roman" w:cs="Times New Roman"/>
          <w:i/>
          <w:iCs/>
          <w:sz w:val="24"/>
          <w:szCs w:val="24"/>
        </w:rPr>
        <w:t>Genome Biol. Evol.</w:t>
      </w:r>
      <w:r w:rsidRPr="005A10E7">
        <w:rPr>
          <w:rFonts w:ascii="Times New Roman" w:hAnsi="Times New Roman" w:cs="Times New Roman"/>
          <w:sz w:val="24"/>
          <w:szCs w:val="24"/>
        </w:rPr>
        <w:t xml:space="preserve"> [Internet] 6:1964–1971. Available from: https://doi.org/10.1093/gbe/evu154</w:t>
      </w:r>
    </w:p>
    <w:p w14:paraId="6F212B5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Fleming JF, Feuda R, Roberts NW, Pisani D. 2020. A Novel Approach to Investigate the Effect of Tree Reconstruction Artifacts in Single-Gene Analysis Clarifies Opsin Evolution in Nonbilaterian Metazoans. </w:t>
      </w:r>
      <w:r w:rsidRPr="005A10E7">
        <w:rPr>
          <w:rFonts w:ascii="Times New Roman" w:hAnsi="Times New Roman" w:cs="Times New Roman"/>
          <w:i/>
          <w:iCs/>
          <w:sz w:val="24"/>
          <w:szCs w:val="24"/>
        </w:rPr>
        <w:t>Genome Biol. Evol.</w:t>
      </w:r>
      <w:r w:rsidRPr="005A10E7">
        <w:rPr>
          <w:rFonts w:ascii="Times New Roman" w:hAnsi="Times New Roman" w:cs="Times New Roman"/>
          <w:sz w:val="24"/>
          <w:szCs w:val="24"/>
        </w:rPr>
        <w:t xml:space="preserve"> [Internet] 12:3906–3916. Available from: https://doi.org/10.1093/gbe/evaa015</w:t>
      </w:r>
    </w:p>
    <w:p w14:paraId="6688CA2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Fu L, Niu B, Zhu Z, Wu S, Li W. 2012. CD-HIT: accelerated for clustering the next-generation sequencing data.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28:3150–3152. Available from: https://doi.org/10.1093/bioinformatics/bts565</w:t>
      </w:r>
    </w:p>
    <w:p w14:paraId="28C0055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Fu Y, Liao H-W, Do MTH, Yau K-W. 2005. Non-image-forming ocular photoreception in vertebrates. </w:t>
      </w:r>
      <w:r w:rsidRPr="005A10E7">
        <w:rPr>
          <w:rFonts w:ascii="Times New Roman" w:hAnsi="Times New Roman" w:cs="Times New Roman"/>
          <w:i/>
          <w:iCs/>
          <w:sz w:val="24"/>
          <w:szCs w:val="24"/>
        </w:rPr>
        <w:t>Curr. Opin. Neurobiol.</w:t>
      </w:r>
      <w:r w:rsidRPr="005A10E7">
        <w:rPr>
          <w:rFonts w:ascii="Times New Roman" w:hAnsi="Times New Roman" w:cs="Times New Roman"/>
          <w:sz w:val="24"/>
          <w:szCs w:val="24"/>
        </w:rPr>
        <w:t xml:space="preserve"> [Internet] 15:415–422. Available from: https://www.sciencedirect.com/science/article/pii/S0959438805001042</w:t>
      </w:r>
    </w:p>
    <w:p w14:paraId="6998FBB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Gornik SG, Bergheim BG, Morel B, Stamatakis A, Foulkes NS, Guse A. 2021. Photoreceptor Diversification Accompanies the Evolution of Anthozoa.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38:1744–1760. Available from: https://doi.org/10.1093/molbev/msaa304</w:t>
      </w:r>
    </w:p>
    <w:p w14:paraId="2CFEA9E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40C7C7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Hahn J, Monavarfeshani A, Qiao M, Kao A, Kölsch Y, Kumar A, Kunze VP, Rasys AM, Richardson R, Baier H, et al. 2023. Evolution of neuronal cell classes and types in the vertebrate retina. :2023.04.07.536039. Available from: https://www.biorxiv.org/content/10.1101/2023.04.07.536039v1</w:t>
      </w:r>
    </w:p>
    <w:p w14:paraId="4B4C8E0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Hardie RC, Juusola M. 2015. Phototransduction in Drosophila. </w:t>
      </w:r>
      <w:r w:rsidRPr="005A10E7">
        <w:rPr>
          <w:rFonts w:ascii="Times New Roman" w:hAnsi="Times New Roman" w:cs="Times New Roman"/>
          <w:i/>
          <w:iCs/>
          <w:sz w:val="24"/>
          <w:szCs w:val="24"/>
        </w:rPr>
        <w:t>Curr. Opin. Neurobiol.</w:t>
      </w:r>
      <w:r w:rsidRPr="005A10E7">
        <w:rPr>
          <w:rFonts w:ascii="Times New Roman" w:hAnsi="Times New Roman" w:cs="Times New Roman"/>
          <w:sz w:val="24"/>
          <w:szCs w:val="24"/>
        </w:rPr>
        <w:t xml:space="preserve"> [Internet] 34:37–45. Available from: https://www.sciencedirect.com/science/article/pii/S0959438815000173</w:t>
      </w:r>
    </w:p>
    <w:p w14:paraId="52F0B93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5A10E7">
        <w:rPr>
          <w:rFonts w:ascii="Times New Roman" w:hAnsi="Times New Roman" w:cs="Times New Roman"/>
          <w:i/>
          <w:iCs/>
          <w:sz w:val="24"/>
          <w:szCs w:val="24"/>
        </w:rPr>
        <w:t>Science</w:t>
      </w:r>
      <w:r w:rsidRPr="005A10E7">
        <w:rPr>
          <w:rFonts w:ascii="Times New Roman" w:hAnsi="Times New Roman" w:cs="Times New Roman"/>
          <w:sz w:val="24"/>
          <w:szCs w:val="24"/>
        </w:rPr>
        <w:t xml:space="preserve"> 295:1065–1070.</w:t>
      </w:r>
    </w:p>
    <w:p w14:paraId="77FD7E2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52DE0AA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Hoang DT, Chernomor O, von Haeseler A, Minh BQ, Vinh LS. 2018. UFBoot2: Improving the Ultrafast Bootstrap Approximation.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35:518–522. Available from: https://doi.org/10.1093/molbev/msx281</w:t>
      </w:r>
    </w:p>
    <w:p w14:paraId="2B4B194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lastRenderedPageBreak/>
        <w:t xml:space="preserve">Horridge GA. 1964. Presumed photoreceptive cilia in a ctenophore. </w:t>
      </w:r>
      <w:r w:rsidRPr="005A10E7">
        <w:rPr>
          <w:rFonts w:ascii="Times New Roman" w:hAnsi="Times New Roman" w:cs="Times New Roman"/>
          <w:i/>
          <w:iCs/>
          <w:sz w:val="24"/>
          <w:szCs w:val="24"/>
        </w:rPr>
        <w:t>Q. J. Microsc. Sci.</w:t>
      </w:r>
      <w:r w:rsidRPr="005A10E7">
        <w:rPr>
          <w:rFonts w:ascii="Times New Roman" w:hAnsi="Times New Roman" w:cs="Times New Roman"/>
          <w:sz w:val="24"/>
          <w:szCs w:val="24"/>
        </w:rPr>
        <w:t xml:space="preserve"> [Internet]. Available from: https://openresearch-repository.anu.edu.au/handle/1885/167542</w:t>
      </w:r>
    </w:p>
    <w:p w14:paraId="7B16BC7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Huerta-Cepas J, Serra F, Bork P. 2016. </w:t>
      </w:r>
      <w:r w:rsidRPr="005A10E7">
        <w:rPr>
          <w:rFonts w:ascii="Times New Roman" w:hAnsi="Times New Roman" w:cs="Times New Roman"/>
          <w:sz w:val="24"/>
          <w:szCs w:val="24"/>
        </w:rPr>
        <w:t xml:space="preserve">ETE 3: Reconstruction, Analysis, and Visualization of Phylogenomic Data.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33:1635–1638. Available from: https://doi.org/10.1093/molbev/msw046</w:t>
      </w:r>
    </w:p>
    <w:p w14:paraId="3249407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Jékely G, Paps J, Nielsen C. 2015. The phylogenetic position of ctenophores and the origin(s) of nervous systems. </w:t>
      </w:r>
      <w:r w:rsidRPr="005A10E7">
        <w:rPr>
          <w:rFonts w:ascii="Times New Roman" w:hAnsi="Times New Roman" w:cs="Times New Roman"/>
          <w:i/>
          <w:iCs/>
          <w:sz w:val="24"/>
          <w:szCs w:val="24"/>
        </w:rPr>
        <w:t>EvoDevo</w:t>
      </w:r>
      <w:r w:rsidRPr="005A10E7">
        <w:rPr>
          <w:rFonts w:ascii="Times New Roman" w:hAnsi="Times New Roman" w:cs="Times New Roman"/>
          <w:sz w:val="24"/>
          <w:szCs w:val="24"/>
        </w:rPr>
        <w:t xml:space="preserve"> [Internet] 6:1. Available from: https://doi.org/10.1186/2041-9139-6-1</w:t>
      </w:r>
    </w:p>
    <w:p w14:paraId="3F3A7B8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Jones P, Binns D, Chang H-Y, Fraser M, Li W, McAnulla C, McWilliam H, Maslen J, Mitchell A, Nuka G, et al. 2014. InterProScan 5: genome-scale protein function classification.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30:1236–1240. Available from: https://doi.org/10.1093/bioinformatics/btu031</w:t>
      </w:r>
    </w:p>
    <w:p w14:paraId="41A1DEA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Kalyaanamoorthy S, Minh BQ, Wong TKF, von Haeseler A, Jermiin LS. 2017. ModelFinder: fast model selection for accurate phylogenetic estimates. </w:t>
      </w:r>
      <w:r w:rsidRPr="005A10E7">
        <w:rPr>
          <w:rFonts w:ascii="Times New Roman" w:hAnsi="Times New Roman" w:cs="Times New Roman"/>
          <w:i/>
          <w:iCs/>
          <w:sz w:val="24"/>
          <w:szCs w:val="24"/>
        </w:rPr>
        <w:t>Nat. Methods</w:t>
      </w:r>
      <w:r w:rsidRPr="005A10E7">
        <w:rPr>
          <w:rFonts w:ascii="Times New Roman" w:hAnsi="Times New Roman" w:cs="Times New Roman"/>
          <w:sz w:val="24"/>
          <w:szCs w:val="24"/>
        </w:rPr>
        <w:t xml:space="preserve"> [Internet] 14:587–589. Available from: https://www.nature.com/articles/nmeth.4285</w:t>
      </w:r>
    </w:p>
    <w:p w14:paraId="79E6B89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Kanehisa M. 2019. Toward understanding the origin and evolution of cellular organisms. </w:t>
      </w:r>
      <w:r w:rsidRPr="005A10E7">
        <w:rPr>
          <w:rFonts w:ascii="Times New Roman" w:hAnsi="Times New Roman" w:cs="Times New Roman"/>
          <w:i/>
          <w:iCs/>
          <w:sz w:val="24"/>
          <w:szCs w:val="24"/>
        </w:rPr>
        <w:t>Protein Sci.</w:t>
      </w:r>
      <w:r w:rsidRPr="005A10E7">
        <w:rPr>
          <w:rFonts w:ascii="Times New Roman" w:hAnsi="Times New Roman" w:cs="Times New Roman"/>
          <w:sz w:val="24"/>
          <w:szCs w:val="24"/>
        </w:rPr>
        <w:t xml:space="preserve"> [Internet] 28:1947–1951. Available from: https://onlinelibrary.wiley.com/doi/abs/10.1002/pro.3715</w:t>
      </w:r>
    </w:p>
    <w:p w14:paraId="2344DE4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EA3F4C">
        <w:rPr>
          <w:rFonts w:ascii="Times New Roman" w:hAnsi="Times New Roman" w:cs="Times New Roman"/>
          <w:sz w:val="24"/>
          <w:szCs w:val="24"/>
          <w:lang w:val="it-IT"/>
        </w:rPr>
        <w:t xml:space="preserve">Kanehisa M, Sato Y, Kawashima M. 2021. </w:t>
      </w:r>
      <w:r w:rsidRPr="005A10E7">
        <w:rPr>
          <w:rFonts w:ascii="Times New Roman" w:hAnsi="Times New Roman" w:cs="Times New Roman"/>
          <w:sz w:val="24"/>
          <w:szCs w:val="24"/>
        </w:rPr>
        <w:t xml:space="preserve">KEGG mapping tools for uncovering hidden features in biological data. </w:t>
      </w:r>
      <w:r w:rsidRPr="005A10E7">
        <w:rPr>
          <w:rFonts w:ascii="Times New Roman" w:hAnsi="Times New Roman" w:cs="Times New Roman"/>
          <w:i/>
          <w:iCs/>
          <w:sz w:val="24"/>
          <w:szCs w:val="24"/>
        </w:rPr>
        <w:t>Protein Sci.</w:t>
      </w:r>
      <w:r w:rsidRPr="005A10E7">
        <w:rPr>
          <w:rFonts w:ascii="Times New Roman" w:hAnsi="Times New Roman" w:cs="Times New Roman"/>
          <w:sz w:val="24"/>
          <w:szCs w:val="24"/>
        </w:rPr>
        <w:t xml:space="preserve"> [Internet] n/a. Available from: https://onlinelibrary.wiley.com/doi/abs/10.1002/pro.4172</w:t>
      </w:r>
    </w:p>
    <w:p w14:paraId="2410778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Katoh K, Misawa K, Kuma K, Miyata T. 2002. MAFFT: a novel method for rapid multiple sequence alignment based on fast Fourier transform. </w:t>
      </w:r>
      <w:r w:rsidRPr="005A10E7">
        <w:rPr>
          <w:rFonts w:ascii="Times New Roman" w:hAnsi="Times New Roman" w:cs="Times New Roman"/>
          <w:i/>
          <w:iCs/>
          <w:sz w:val="24"/>
          <w:szCs w:val="24"/>
        </w:rPr>
        <w:t>Nucleic Acids Res.</w:t>
      </w:r>
      <w:r w:rsidRPr="005A10E7">
        <w:rPr>
          <w:rFonts w:ascii="Times New Roman" w:hAnsi="Times New Roman" w:cs="Times New Roman"/>
          <w:sz w:val="24"/>
          <w:szCs w:val="24"/>
        </w:rPr>
        <w:t xml:space="preserve"> [Internet] 30:3059–3066. Available from: https://doi.org/10.1093/nar/gkf436</w:t>
      </w:r>
    </w:p>
    <w:p w14:paraId="26C73EA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Katoh K, Standley DM. 2013. MAFFT Multiple Sequence Alignment Software Version 7: Improvements in Performance and Usability.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30:772–780. Available from: https://doi.org/10.1093/molbev/mst010</w:t>
      </w:r>
    </w:p>
    <w:p w14:paraId="44BC669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sidRPr="005A10E7">
        <w:rPr>
          <w:rFonts w:ascii="Times New Roman" w:hAnsi="Times New Roman" w:cs="Times New Roman"/>
          <w:i/>
          <w:iCs/>
          <w:sz w:val="24"/>
          <w:szCs w:val="24"/>
        </w:rPr>
        <w:t>FEBS Lett.</w:t>
      </w:r>
      <w:r w:rsidRPr="005A10E7">
        <w:rPr>
          <w:rFonts w:ascii="Times New Roman" w:hAnsi="Times New Roman" w:cs="Times New Roman"/>
          <w:sz w:val="24"/>
          <w:szCs w:val="24"/>
        </w:rPr>
        <w:t xml:space="preserve"> [Internet] 439:66–70. Available from: https://www.sciencedirect.com/science/article/pii/S0014579398013398</w:t>
      </w:r>
    </w:p>
    <w:p w14:paraId="0AB960D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Kozmik Z, Ruzickova J, Jonasova K, Matsumoto Y, Vopalensky P, Kozmikova I, Strnad H, Kawamura S, Piatigorsky J, Paces V, et al. 2008. Assembly of the cnidarian camera-type eye from vertebrate-like components.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105:8989–8993. Available from: https://www.pnas.org/content/105/26/8989</w:t>
      </w:r>
    </w:p>
    <w:p w14:paraId="04C5D13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Krishnan A, Mustafa A, Almén MS, Fredriksson R, Williams MJ, Schiöth HB. 2015. Evolutionary hierarchy of vertebrate-like heterotrimeric G protein families. </w:t>
      </w:r>
      <w:r w:rsidRPr="005A10E7">
        <w:rPr>
          <w:rFonts w:ascii="Times New Roman" w:hAnsi="Times New Roman" w:cs="Times New Roman"/>
          <w:i/>
          <w:iCs/>
          <w:sz w:val="24"/>
          <w:szCs w:val="24"/>
        </w:rPr>
        <w:t>Mol. Phylogenet. Evol.</w:t>
      </w:r>
      <w:r w:rsidRPr="005A10E7">
        <w:rPr>
          <w:rFonts w:ascii="Times New Roman" w:hAnsi="Times New Roman" w:cs="Times New Roman"/>
          <w:sz w:val="24"/>
          <w:szCs w:val="24"/>
        </w:rPr>
        <w:t xml:space="preserve"> [Internet] 91:27–40. Available from: https://www.sciencedirect.com/science/article/pii/S1055790315001463</w:t>
      </w:r>
    </w:p>
    <w:p w14:paraId="33F8A13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lastRenderedPageBreak/>
        <w:t>Kück P, Meusemann K. 2010. FASconCAT, Version 1.0, Zool. Forschungsmuseum A. Koenig, Germany, 2010.</w:t>
      </w:r>
    </w:p>
    <w:p w14:paraId="644CD00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Lagman D, Franzén IE, Eggert J, Larhammar D, Abalo XM. 2016. Evolution and expression of the phosphodiesterase 6 genes unveils vertebrate novelty to control photosensitivity. </w:t>
      </w:r>
      <w:r w:rsidRPr="005A10E7">
        <w:rPr>
          <w:rFonts w:ascii="Times New Roman" w:hAnsi="Times New Roman" w:cs="Times New Roman"/>
          <w:i/>
          <w:iCs/>
          <w:sz w:val="24"/>
          <w:szCs w:val="24"/>
        </w:rPr>
        <w:t>BMC Evol. Biol.</w:t>
      </w:r>
      <w:r w:rsidRPr="005A10E7">
        <w:rPr>
          <w:rFonts w:ascii="Times New Roman" w:hAnsi="Times New Roman" w:cs="Times New Roman"/>
          <w:sz w:val="24"/>
          <w:szCs w:val="24"/>
        </w:rPr>
        <w:t xml:space="preserve"> [Internet] 16:124. Available from: https://doi.org/10.1186/s12862-016-0695-z</w:t>
      </w:r>
    </w:p>
    <w:p w14:paraId="71D6A19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Lagman D, Sundström G, Ocampo Daza D, Abalo XM, Larhammar D. 2012. Expansion of transducin subunit gene families in early vertebrate tetraploidizations. </w:t>
      </w:r>
      <w:r w:rsidRPr="005A10E7">
        <w:rPr>
          <w:rFonts w:ascii="Times New Roman" w:hAnsi="Times New Roman" w:cs="Times New Roman"/>
          <w:i/>
          <w:iCs/>
          <w:sz w:val="24"/>
          <w:szCs w:val="24"/>
        </w:rPr>
        <w:t>Genomics</w:t>
      </w:r>
      <w:r w:rsidRPr="005A10E7">
        <w:rPr>
          <w:rFonts w:ascii="Times New Roman" w:hAnsi="Times New Roman" w:cs="Times New Roman"/>
          <w:sz w:val="24"/>
          <w:szCs w:val="24"/>
        </w:rPr>
        <w:t xml:space="preserve"> [Internet] 100:203–211. Available from: https://www.sciencedirect.com/science/article/pii/S0888754312001358</w:t>
      </w:r>
    </w:p>
    <w:p w14:paraId="52013AE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Lamb TD. 2020. Evolution of the genes mediating phototransduction in rod and cone photoreceptors. </w:t>
      </w:r>
      <w:r w:rsidRPr="005A10E7">
        <w:rPr>
          <w:rFonts w:ascii="Times New Roman" w:hAnsi="Times New Roman" w:cs="Times New Roman"/>
          <w:i/>
          <w:iCs/>
          <w:sz w:val="24"/>
          <w:szCs w:val="24"/>
        </w:rPr>
        <w:t>Prog. Retin. Eye Res.</w:t>
      </w:r>
      <w:r w:rsidRPr="005A10E7">
        <w:rPr>
          <w:rFonts w:ascii="Times New Roman" w:hAnsi="Times New Roman" w:cs="Times New Roman"/>
          <w:sz w:val="24"/>
          <w:szCs w:val="24"/>
        </w:rPr>
        <w:t xml:space="preserve"> [Internet] 76:100823. Available from: https://www.sciencedirect.com/science/article/pii/S1350946219301107</w:t>
      </w:r>
    </w:p>
    <w:p w14:paraId="143C7F5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Lamb TD, Patel HR, Chuah A, Hunt DM. 2018. Evolution of the shut-off steps of vertebrate phototransduction. </w:t>
      </w:r>
      <w:r w:rsidRPr="005A10E7">
        <w:rPr>
          <w:rFonts w:ascii="Times New Roman" w:hAnsi="Times New Roman" w:cs="Times New Roman"/>
          <w:i/>
          <w:iCs/>
          <w:sz w:val="24"/>
          <w:szCs w:val="24"/>
        </w:rPr>
        <w:t>Open Biol.</w:t>
      </w:r>
      <w:r w:rsidRPr="005A10E7">
        <w:rPr>
          <w:rFonts w:ascii="Times New Roman" w:hAnsi="Times New Roman" w:cs="Times New Roman"/>
          <w:sz w:val="24"/>
          <w:szCs w:val="24"/>
        </w:rPr>
        <w:t xml:space="preserve"> [Internet] 8:170232. Available from: https://royalsocietypublishing.org/doi/full/10.1098/rsob.170232</w:t>
      </w:r>
    </w:p>
    <w:p w14:paraId="6FECF50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Lee S-J, Xu H, Montell C. 2004. Rhodopsin kinase activity modulates the amplitude of the visual response in Drosophila.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101:11874–11879. Available from: https://doi.org/10.1073/pnas.0402205101</w:t>
      </w:r>
    </w:p>
    <w:p w14:paraId="70810CF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Levy S, Elek A, Grau-Bové X, Menéndez-Bravo S, Iglesias M, Tanay A, Mass T, Sebé-Pedrós A. 2021. A stony coral cell atlas illuminates the molecular and cellular basis of coral symbiosis, calcification, and immunity.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184:2973-2987.e18. Available from: https://www.sciencedirect.com/science/article/pii/S0092867421004402</w:t>
      </w:r>
    </w:p>
    <w:p w14:paraId="21DC6B6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Leys SP, Degnan BM. 2001. Cytological Basis of Photoresponsive Behavior in a Sponge Larva. </w:t>
      </w:r>
      <w:r w:rsidRPr="005A10E7">
        <w:rPr>
          <w:rFonts w:ascii="Times New Roman" w:hAnsi="Times New Roman" w:cs="Times New Roman"/>
          <w:i/>
          <w:iCs/>
          <w:sz w:val="24"/>
          <w:szCs w:val="24"/>
        </w:rPr>
        <w:t>Biol. Bull.</w:t>
      </w:r>
      <w:r w:rsidRPr="005A10E7">
        <w:rPr>
          <w:rFonts w:ascii="Times New Roman" w:hAnsi="Times New Roman" w:cs="Times New Roman"/>
          <w:sz w:val="24"/>
          <w:szCs w:val="24"/>
        </w:rPr>
        <w:t xml:space="preserve"> [Internet]. Available from: https://www.journals.uchicago.edu/doi/10.2307/1543611</w:t>
      </w:r>
    </w:p>
    <w:p w14:paraId="201217E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Li W, Jaroszewski L, Godzik A. 2001. </w:t>
      </w:r>
      <w:r w:rsidRPr="005A10E7">
        <w:rPr>
          <w:rFonts w:ascii="Times New Roman" w:hAnsi="Times New Roman" w:cs="Times New Roman"/>
          <w:sz w:val="24"/>
          <w:szCs w:val="24"/>
        </w:rPr>
        <w:t xml:space="preserve">Clustering of highly homologous sequences to reduce the size of large protein databases.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17:282–283. Available from: https://doi.org/10.1093/bioinformatics/17.3.282</w:t>
      </w:r>
    </w:p>
    <w:p w14:paraId="712AE01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Lukowski SW, Lo CY, Sharov AA, Nguyen Q, Fang L, Hung SS, Zhu L, Zhang T, Grünert U, Nguyen T, et al. 2019. A single-cell transcriptome atlas of the adult human retina. </w:t>
      </w:r>
      <w:r w:rsidRPr="005A10E7">
        <w:rPr>
          <w:rFonts w:ascii="Times New Roman" w:hAnsi="Times New Roman" w:cs="Times New Roman"/>
          <w:i/>
          <w:iCs/>
          <w:sz w:val="24"/>
          <w:szCs w:val="24"/>
        </w:rPr>
        <w:t>EMBO J.</w:t>
      </w:r>
      <w:r w:rsidRPr="005A10E7">
        <w:rPr>
          <w:rFonts w:ascii="Times New Roman" w:hAnsi="Times New Roman" w:cs="Times New Roman"/>
          <w:sz w:val="24"/>
          <w:szCs w:val="24"/>
        </w:rPr>
        <w:t xml:space="preserve"> [Internet] 38:e100811. Available from: https://doi.org/10.15252/embj.2018100811</w:t>
      </w:r>
    </w:p>
    <w:p w14:paraId="14E2B10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Macosko EZ, Basu A, Satija R, Nemesh J, Shekhar K, Goldman M, Tirosh I, Bialas AR, Kamitaki N, Martersteck EM, et al. 2015. Highly Parallel Genome-wide Expression Profiling of Individual Cells Using Nanoliter Droplets.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161:1202–1214. Available from: https://www.cell.com/cell/abstract/S0092-8674(15)00549-8</w:t>
      </w:r>
    </w:p>
    <w:p w14:paraId="57AE7D6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Maddison W, Maddison D. 2008. Mesquite: A modular system for evolutionary analysis. </w:t>
      </w:r>
      <w:r w:rsidRPr="005A10E7">
        <w:rPr>
          <w:rFonts w:ascii="Times New Roman" w:hAnsi="Times New Roman" w:cs="Times New Roman"/>
          <w:i/>
          <w:iCs/>
          <w:sz w:val="24"/>
          <w:szCs w:val="24"/>
        </w:rPr>
        <w:t>Evolution</w:t>
      </w:r>
      <w:r w:rsidRPr="005A10E7">
        <w:rPr>
          <w:rFonts w:ascii="Times New Roman" w:hAnsi="Times New Roman" w:cs="Times New Roman"/>
          <w:sz w:val="24"/>
          <w:szCs w:val="24"/>
        </w:rPr>
        <w:t xml:space="preserve"> 62:1103–1118.</w:t>
      </w:r>
    </w:p>
    <w:p w14:paraId="5C0E088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Maldonado M, Durfort M, McCarthy DA, Young CM. 2003. The cellular basis of photobehavior in the tufted parenchymella larva of demosponges. </w:t>
      </w:r>
      <w:r w:rsidRPr="005A10E7">
        <w:rPr>
          <w:rFonts w:ascii="Times New Roman" w:hAnsi="Times New Roman" w:cs="Times New Roman"/>
          <w:i/>
          <w:iCs/>
          <w:sz w:val="24"/>
          <w:szCs w:val="24"/>
        </w:rPr>
        <w:t>Mar. Biol.</w:t>
      </w:r>
      <w:r w:rsidRPr="005A10E7">
        <w:rPr>
          <w:rFonts w:ascii="Times New Roman" w:hAnsi="Times New Roman" w:cs="Times New Roman"/>
          <w:sz w:val="24"/>
          <w:szCs w:val="24"/>
        </w:rPr>
        <w:t xml:space="preserve"> </w:t>
      </w:r>
      <w:r w:rsidRPr="005A10E7">
        <w:rPr>
          <w:rFonts w:ascii="Times New Roman" w:hAnsi="Times New Roman" w:cs="Times New Roman"/>
          <w:sz w:val="24"/>
          <w:szCs w:val="24"/>
        </w:rPr>
        <w:lastRenderedPageBreak/>
        <w:t>[Internet] 143:427–441. Available from: https://doi.org/10.1007/s00227-003-1100-1</w:t>
      </w:r>
    </w:p>
    <w:p w14:paraId="2168EAC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Mikami K. 2014. Structural divergence and loss of phosphoinositide-specific phospholipase C signaling components during the evolution of the green plant lineage: implications from structural characteristics of algal components. </w:t>
      </w:r>
      <w:r w:rsidRPr="005A10E7">
        <w:rPr>
          <w:rFonts w:ascii="Times New Roman" w:hAnsi="Times New Roman" w:cs="Times New Roman"/>
          <w:i/>
          <w:iCs/>
          <w:sz w:val="24"/>
          <w:szCs w:val="24"/>
        </w:rPr>
        <w:t>Front. Plant Sci.</w:t>
      </w:r>
      <w:r w:rsidRPr="005A10E7">
        <w:rPr>
          <w:rFonts w:ascii="Times New Roman" w:hAnsi="Times New Roman" w:cs="Times New Roman"/>
          <w:sz w:val="24"/>
          <w:szCs w:val="24"/>
        </w:rPr>
        <w:t xml:space="preserve"> [Internet] 5:380. Available from: https://www.frontiersin.org/article/10.3389/fpls.2014.00380</w:t>
      </w:r>
    </w:p>
    <w:p w14:paraId="510454D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Minh BQ, Schmidt HA, Chernomor O, Schrempf D, Woodhams MD, von Haeseler A, Lanfear R. 2020. IQ-TREE 2: New Models and Efficient Methods for Phylogenetic Inference in the Genomic Era.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37:1530–1534. Available from: https://doi.org/10.1093/molbev/msaa015</w:t>
      </w:r>
    </w:p>
    <w:p w14:paraId="2E37E04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37:2763–2774. Available from: https://doi.org/10.1093/molbev/msaa141</w:t>
      </w:r>
    </w:p>
    <w:p w14:paraId="30A3B64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Müller WEG, Schröder HC, Markl JS, Grebenjuk VA, Korzhev M, Steffen R, Wang X. 2013. Cryptochrome in Sponges: A Key Molecule Linking Photoreception with Phototransduction. </w:t>
      </w:r>
      <w:r w:rsidRPr="005A10E7">
        <w:rPr>
          <w:rFonts w:ascii="Times New Roman" w:hAnsi="Times New Roman" w:cs="Times New Roman"/>
          <w:i/>
          <w:iCs/>
          <w:sz w:val="24"/>
          <w:szCs w:val="24"/>
        </w:rPr>
        <w:t>J. Histochem. Cytochem.</w:t>
      </w:r>
      <w:r w:rsidRPr="005A10E7">
        <w:rPr>
          <w:rFonts w:ascii="Times New Roman" w:hAnsi="Times New Roman" w:cs="Times New Roman"/>
          <w:sz w:val="24"/>
          <w:szCs w:val="24"/>
        </w:rPr>
        <w:t xml:space="preserve"> [Internet] 61:814–832. Available from: https://doi.org/10.1369/0022155413502652</w:t>
      </w:r>
    </w:p>
    <w:p w14:paraId="1395456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Mushegian A, Gurevich VV, Gurevich EV. 2012. The Origin and Evolution of G Protein-Coupled Receptor Kinases. </w:t>
      </w:r>
      <w:r w:rsidRPr="005A10E7">
        <w:rPr>
          <w:rFonts w:ascii="Times New Roman" w:hAnsi="Times New Roman" w:cs="Times New Roman"/>
          <w:i/>
          <w:iCs/>
          <w:sz w:val="24"/>
          <w:szCs w:val="24"/>
        </w:rPr>
        <w:t>PLOS ONE</w:t>
      </w:r>
      <w:r w:rsidRPr="005A10E7">
        <w:rPr>
          <w:rFonts w:ascii="Times New Roman" w:hAnsi="Times New Roman" w:cs="Times New Roman"/>
          <w:sz w:val="24"/>
          <w:szCs w:val="24"/>
        </w:rPr>
        <w:t xml:space="preserve"> [Internet] 7:e33806. Available from: https://journals.plos.org/plosone/article?id=10.1371/journal.pone.0033806</w:t>
      </w:r>
    </w:p>
    <w:p w14:paraId="6095027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Nilsson D-E. 2009. The evolution of eyes and visually guided behaviour. </w:t>
      </w:r>
      <w:r w:rsidRPr="005A10E7">
        <w:rPr>
          <w:rFonts w:ascii="Times New Roman" w:hAnsi="Times New Roman" w:cs="Times New Roman"/>
          <w:i/>
          <w:iCs/>
          <w:sz w:val="24"/>
          <w:szCs w:val="24"/>
        </w:rPr>
        <w:t>Philos. Trans. R. Soc. B Biol. Sci.</w:t>
      </w:r>
      <w:r w:rsidRPr="005A10E7">
        <w:rPr>
          <w:rFonts w:ascii="Times New Roman" w:hAnsi="Times New Roman" w:cs="Times New Roman"/>
          <w:sz w:val="24"/>
          <w:szCs w:val="24"/>
        </w:rPr>
        <w:t xml:space="preserve"> [Internet] 364:2833–2847. Available from: https://royalsocietypublishing.org/doi/10.1098/rstb.2009.0083</w:t>
      </w:r>
    </w:p>
    <w:p w14:paraId="4F8CA55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Nilsson D-E. 2013. Eye evolution and its functional basis. </w:t>
      </w:r>
      <w:r w:rsidRPr="005A10E7">
        <w:rPr>
          <w:rFonts w:ascii="Times New Roman" w:hAnsi="Times New Roman" w:cs="Times New Roman"/>
          <w:i/>
          <w:iCs/>
          <w:sz w:val="24"/>
          <w:szCs w:val="24"/>
        </w:rPr>
        <w:t>Vis. Neurosci.</w:t>
      </w:r>
      <w:r w:rsidRPr="005A10E7">
        <w:rPr>
          <w:rFonts w:ascii="Times New Roman" w:hAnsi="Times New Roman" w:cs="Times New Roman"/>
          <w:sz w:val="24"/>
          <w:szCs w:val="24"/>
        </w:rPr>
        <w:t xml:space="preserve"> [Internet] 30:5–20. Available from: https://www.cambridge.org/core/journals/visual-neuroscience/article/eye-evolution-and-its-functional-basis/E632F655150C8D0E7367566CC99F4717</w:t>
      </w:r>
    </w:p>
    <w:p w14:paraId="61AEC13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Nordström K, Wallén  null, Seymour J, Nilsson D. 2003. A simple visual system without neurons in jellyfish larvae. </w:t>
      </w:r>
      <w:r w:rsidRPr="005A10E7">
        <w:rPr>
          <w:rFonts w:ascii="Times New Roman" w:hAnsi="Times New Roman" w:cs="Times New Roman"/>
          <w:i/>
          <w:iCs/>
          <w:sz w:val="24"/>
          <w:szCs w:val="24"/>
        </w:rPr>
        <w:t>Proc. R. Soc. Lond. B Biol. Sci.</w:t>
      </w:r>
      <w:r w:rsidRPr="005A10E7">
        <w:rPr>
          <w:rFonts w:ascii="Times New Roman" w:hAnsi="Times New Roman" w:cs="Times New Roman"/>
          <w:sz w:val="24"/>
          <w:szCs w:val="24"/>
        </w:rPr>
        <w:t xml:space="preserve"> [Internet] 270:2349–2354. Available from: https://royalsocietypublishing.org/doi/10.1098/rspb.2003.2504</w:t>
      </w:r>
    </w:p>
    <w:p w14:paraId="0837E61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63833BF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Özel MN, Simon F, Jafari S, Holguera I, Chen Y-C, Benhra N, El-Danaf RN, Kapuralin K, Malin JA, Konstantinides N, et al. 2021. Neuronal diversity and convergence in a visual system developmental atlas. </w:t>
      </w:r>
      <w:r w:rsidRPr="005A10E7">
        <w:rPr>
          <w:rFonts w:ascii="Times New Roman" w:hAnsi="Times New Roman" w:cs="Times New Roman"/>
          <w:i/>
          <w:iCs/>
          <w:sz w:val="24"/>
          <w:szCs w:val="24"/>
        </w:rPr>
        <w:t>Nature</w:t>
      </w:r>
      <w:r w:rsidRPr="005A10E7">
        <w:rPr>
          <w:rFonts w:ascii="Times New Roman" w:hAnsi="Times New Roman" w:cs="Times New Roman"/>
          <w:sz w:val="24"/>
          <w:szCs w:val="24"/>
        </w:rPr>
        <w:t xml:space="preserve"> [Internet] 589:88–95. Available from: https://www.nature.com/articles/s41586-020-2879-3</w:t>
      </w:r>
    </w:p>
    <w:p w14:paraId="3CA0B91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Paganos P, Voronov D, Musser JM, Arendt D, Arnone MI. 2021. </w:t>
      </w:r>
      <w:r w:rsidRPr="005A10E7">
        <w:rPr>
          <w:rFonts w:ascii="Times New Roman" w:hAnsi="Times New Roman" w:cs="Times New Roman"/>
          <w:sz w:val="24"/>
          <w:szCs w:val="24"/>
        </w:rPr>
        <w:t>Single-cell RNA sequencing of the Strongylocentrotus purpuratus larva reveals the blueprint of major cell types and nervous system of a non-chordate deuterostome.Tessmar-</w:t>
      </w:r>
      <w:r w:rsidRPr="005A10E7">
        <w:rPr>
          <w:rFonts w:ascii="Times New Roman" w:hAnsi="Times New Roman" w:cs="Times New Roman"/>
          <w:sz w:val="24"/>
          <w:szCs w:val="24"/>
        </w:rPr>
        <w:lastRenderedPageBreak/>
        <w:t xml:space="preserve">Raible K, Bronner ME, Martinez Serra P, Revilla-i-Domingo R, Hinman V, editors. </w:t>
      </w:r>
      <w:r w:rsidRPr="005A10E7">
        <w:rPr>
          <w:rFonts w:ascii="Times New Roman" w:hAnsi="Times New Roman" w:cs="Times New Roman"/>
          <w:i/>
          <w:iCs/>
          <w:sz w:val="24"/>
          <w:szCs w:val="24"/>
        </w:rPr>
        <w:t>eLife</w:t>
      </w:r>
      <w:r w:rsidRPr="005A10E7">
        <w:rPr>
          <w:rFonts w:ascii="Times New Roman" w:hAnsi="Times New Roman" w:cs="Times New Roman"/>
          <w:sz w:val="24"/>
          <w:szCs w:val="24"/>
        </w:rPr>
        <w:t xml:space="preserve"> [Internet] 10:e70416. Available from: https://doi.org/10.7554/eLife.70416</w:t>
      </w:r>
    </w:p>
    <w:p w14:paraId="7CE8937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Palczewski K, Kiser PD. 2020. Shedding new light on the generation of the visual chromophore. </w:t>
      </w:r>
      <w:r w:rsidRPr="005A10E7">
        <w:rPr>
          <w:rFonts w:ascii="Times New Roman" w:hAnsi="Times New Roman" w:cs="Times New Roman"/>
          <w:i/>
          <w:iCs/>
          <w:sz w:val="24"/>
          <w:szCs w:val="24"/>
        </w:rPr>
        <w:t>Proc. Natl. Acad. Sci. U. S. A.</w:t>
      </w:r>
      <w:r w:rsidRPr="005A10E7">
        <w:rPr>
          <w:rFonts w:ascii="Times New Roman" w:hAnsi="Times New Roman" w:cs="Times New Roman"/>
          <w:sz w:val="24"/>
          <w:szCs w:val="24"/>
        </w:rPr>
        <w:t xml:space="preserve"> [Internet] 117:19629–19638. Available from: https://www.ncbi.nlm.nih.gov/pmc/articles/PMC7443880/</w:t>
      </w:r>
    </w:p>
    <w:p w14:paraId="016D673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Passamaneck YJ, Furchheim N, Hejnol A, Martindale MQ, Lüter C. 2011. </w:t>
      </w:r>
      <w:r w:rsidRPr="005A10E7">
        <w:rPr>
          <w:rFonts w:ascii="Times New Roman" w:hAnsi="Times New Roman" w:cs="Times New Roman"/>
          <w:sz w:val="24"/>
          <w:szCs w:val="24"/>
        </w:rPr>
        <w:t xml:space="preserve">Ciliary photoreceptors in the cerebral eyes of a protostome larva. </w:t>
      </w:r>
      <w:r w:rsidRPr="005A10E7">
        <w:rPr>
          <w:rFonts w:ascii="Times New Roman" w:hAnsi="Times New Roman" w:cs="Times New Roman"/>
          <w:i/>
          <w:iCs/>
          <w:sz w:val="24"/>
          <w:szCs w:val="24"/>
        </w:rPr>
        <w:t>EvoDevo</w:t>
      </w:r>
      <w:r w:rsidRPr="005A10E7">
        <w:rPr>
          <w:rFonts w:ascii="Times New Roman" w:hAnsi="Times New Roman" w:cs="Times New Roman"/>
          <w:sz w:val="24"/>
          <w:szCs w:val="24"/>
        </w:rPr>
        <w:t xml:space="preserve"> [Internet] 2:6. Available from: https://doi.org/10.1186/2041-9139-2-6</w:t>
      </w:r>
    </w:p>
    <w:p w14:paraId="5D1C702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Piatigorsky J, Kozmik Z. 2004. Cubozoan jellyfish: an Evo/Devo model for eyes and other sensory systems. </w:t>
      </w:r>
      <w:r w:rsidRPr="005A10E7">
        <w:rPr>
          <w:rFonts w:ascii="Times New Roman" w:hAnsi="Times New Roman" w:cs="Times New Roman"/>
          <w:i/>
          <w:iCs/>
          <w:sz w:val="24"/>
          <w:szCs w:val="24"/>
        </w:rPr>
        <w:t>Int. J. Dev. Biol.</w:t>
      </w:r>
      <w:r w:rsidRPr="005A10E7">
        <w:rPr>
          <w:rFonts w:ascii="Times New Roman" w:hAnsi="Times New Roman" w:cs="Times New Roman"/>
          <w:sz w:val="24"/>
          <w:szCs w:val="24"/>
        </w:rPr>
        <w:t xml:space="preserve"> [Internet] 48:719–729. Available from: http://www.ijdb.ehu.es/web/paper/041851jp</w:t>
      </w:r>
    </w:p>
    <w:p w14:paraId="27069E1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Picciani N, Kerlin JR, Sierra N, Swafford AJM, Ramirez MD, Roberts NG, Cannon JT, Daly M, Oakley TH. 2018. Prolific Origination of Eyes in Cnidaria with Co-option of Non-visual Opsins. </w:t>
      </w:r>
      <w:r w:rsidRPr="005A10E7">
        <w:rPr>
          <w:rFonts w:ascii="Times New Roman" w:hAnsi="Times New Roman" w:cs="Times New Roman"/>
          <w:i/>
          <w:iCs/>
          <w:sz w:val="24"/>
          <w:szCs w:val="24"/>
        </w:rPr>
        <w:t>Curr. Biol.</w:t>
      </w:r>
      <w:r w:rsidRPr="005A10E7">
        <w:rPr>
          <w:rFonts w:ascii="Times New Roman" w:hAnsi="Times New Roman" w:cs="Times New Roman"/>
          <w:sz w:val="24"/>
          <w:szCs w:val="24"/>
        </w:rPr>
        <w:t xml:space="preserve"> [Internet] 28:2413-2419.e4. Available from: https://www.sciencedirect.com/science/article/pii/S0960982218306912</w:t>
      </w:r>
    </w:p>
    <w:p w14:paraId="43EAF60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Plachetzki DC, Fong CR, Oakley TH. 2010. The evolution of phototransduction from an ancestral cyclic nucleotide gated pathway. </w:t>
      </w:r>
      <w:r w:rsidRPr="005A10E7">
        <w:rPr>
          <w:rFonts w:ascii="Times New Roman" w:hAnsi="Times New Roman" w:cs="Times New Roman"/>
          <w:i/>
          <w:iCs/>
          <w:sz w:val="24"/>
          <w:szCs w:val="24"/>
        </w:rPr>
        <w:t>Proc. R. Soc. B Biol. Sci.</w:t>
      </w:r>
      <w:r w:rsidRPr="005A10E7">
        <w:rPr>
          <w:rFonts w:ascii="Times New Roman" w:hAnsi="Times New Roman" w:cs="Times New Roman"/>
          <w:sz w:val="24"/>
          <w:szCs w:val="24"/>
        </w:rPr>
        <w:t xml:space="preserve"> [Internet] 277:1963–1969. Available from: https://royalsocietypublishing.org/doi/full/10.1098/rspb.2009.1797</w:t>
      </w:r>
    </w:p>
    <w:p w14:paraId="27EE1E9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Poux S, Arighi CN, Magrane M, Bateman A, Wei C-H, Lu Z, Boutet E, Bye-A-Jee H, Famiglietti ML, Roechert B, et al. 2017. On expert curation and scalability: UniProtKB/Swiss-Prot as a case study.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33:3454–3460. Available from: https://doi.org/10.1093/bioinformatics/btx439</w:t>
      </w:r>
    </w:p>
    <w:p w14:paraId="7517BCA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Provencio I, Rodriguez IR, Jiang G, Hayes WP, Moreira EF, Rollag MD. 2000. A Novel Human Opsin in the Inner Retina. </w:t>
      </w:r>
      <w:r w:rsidRPr="005A10E7">
        <w:rPr>
          <w:rFonts w:ascii="Times New Roman" w:hAnsi="Times New Roman" w:cs="Times New Roman"/>
          <w:i/>
          <w:iCs/>
          <w:sz w:val="24"/>
          <w:szCs w:val="24"/>
        </w:rPr>
        <w:t>J. Neurosci.</w:t>
      </w:r>
      <w:r w:rsidRPr="005A10E7">
        <w:rPr>
          <w:rFonts w:ascii="Times New Roman" w:hAnsi="Times New Roman" w:cs="Times New Roman"/>
          <w:sz w:val="24"/>
          <w:szCs w:val="24"/>
        </w:rPr>
        <w:t xml:space="preserve"> [Internet] 20:600–605. Available from: https://www.jneurosci.org/content/20/2/600</w:t>
      </w:r>
    </w:p>
    <w:p w14:paraId="2AAE196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Quevillon E, Silventoinen V, Pillai S, Harte N, Mulder N, Apweiler R, Lopez R. 2005. InterProScan: protein domains identifier. </w:t>
      </w:r>
      <w:r w:rsidRPr="005A10E7">
        <w:rPr>
          <w:rFonts w:ascii="Times New Roman" w:hAnsi="Times New Roman" w:cs="Times New Roman"/>
          <w:i/>
          <w:iCs/>
          <w:sz w:val="24"/>
          <w:szCs w:val="24"/>
        </w:rPr>
        <w:t>Nucleic Acids Res.</w:t>
      </w:r>
      <w:r w:rsidRPr="005A10E7">
        <w:rPr>
          <w:rFonts w:ascii="Times New Roman" w:hAnsi="Times New Roman" w:cs="Times New Roman"/>
          <w:sz w:val="24"/>
          <w:szCs w:val="24"/>
        </w:rPr>
        <w:t xml:space="preserve"> [Internet] 33:W116–W120. Available from: https://doi.org/10.1093/nar/gki442</w:t>
      </w:r>
    </w:p>
    <w:p w14:paraId="7412700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Rebecchi MJ, Pentyala SN. 2000. Structure, Function, and Control of Phosphoinositide-Specific Phospholipase C. </w:t>
      </w:r>
      <w:r w:rsidRPr="005A10E7">
        <w:rPr>
          <w:rFonts w:ascii="Times New Roman" w:hAnsi="Times New Roman" w:cs="Times New Roman"/>
          <w:i/>
          <w:iCs/>
          <w:sz w:val="24"/>
          <w:szCs w:val="24"/>
        </w:rPr>
        <w:t>Physiol. Rev.</w:t>
      </w:r>
      <w:r w:rsidRPr="005A10E7">
        <w:rPr>
          <w:rFonts w:ascii="Times New Roman" w:hAnsi="Times New Roman" w:cs="Times New Roman"/>
          <w:sz w:val="24"/>
          <w:szCs w:val="24"/>
        </w:rPr>
        <w:t xml:space="preserve"> [Internet] 80:1291–1335. Available from: https://journals.physiology.org/doi/full/10.1152/physrev.2000.80.4.1291</w:t>
      </w:r>
    </w:p>
    <w:p w14:paraId="0261431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Rivera AS, Ozturk N, Fahey B, Plachetzki DC, Degnan BM, Sancar A, Oakley TH. 2012. Blue-light-receptive cryptochrome is expressed in a sponge eye lacking neurons and opsin. </w:t>
      </w:r>
      <w:r w:rsidRPr="005A10E7">
        <w:rPr>
          <w:rFonts w:ascii="Times New Roman" w:hAnsi="Times New Roman" w:cs="Times New Roman"/>
          <w:i/>
          <w:iCs/>
          <w:sz w:val="24"/>
          <w:szCs w:val="24"/>
        </w:rPr>
        <w:t>J. Exp. Biol.</w:t>
      </w:r>
      <w:r w:rsidRPr="005A10E7">
        <w:rPr>
          <w:rFonts w:ascii="Times New Roman" w:hAnsi="Times New Roman" w:cs="Times New Roman"/>
          <w:sz w:val="24"/>
          <w:szCs w:val="24"/>
        </w:rPr>
        <w:t xml:space="preserve"> [Internet] 215:1278–1286. Available from: https://doi.org/10.1242/jeb.067140</w:t>
      </w:r>
    </w:p>
    <w:p w14:paraId="6857B52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Rollag MD, Berson DM, Provencio I. 2003. Melanopsin, Ganglion-Cell Photoreceptors, and Mammalian Photoentrainment. </w:t>
      </w:r>
      <w:r w:rsidRPr="005A10E7">
        <w:rPr>
          <w:rFonts w:ascii="Times New Roman" w:hAnsi="Times New Roman" w:cs="Times New Roman"/>
          <w:i/>
          <w:iCs/>
          <w:sz w:val="24"/>
          <w:szCs w:val="24"/>
        </w:rPr>
        <w:t>J. Biol. Rhythms</w:t>
      </w:r>
      <w:r w:rsidRPr="005A10E7">
        <w:rPr>
          <w:rFonts w:ascii="Times New Roman" w:hAnsi="Times New Roman" w:cs="Times New Roman"/>
          <w:sz w:val="24"/>
          <w:szCs w:val="24"/>
        </w:rPr>
        <w:t xml:space="preserve"> [Internet] 18:227–234. Available from: https://doi.org/10.1177/0748730403018003005</w:t>
      </w:r>
    </w:p>
    <w:p w14:paraId="07CE67C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Ryan K, Lu Z, Meinertzhagen IA. 2016. The CNS connectome of a tadpole larva of Ciona intestinalis (L.) highlights sidedness in the brain of a chordate </w:t>
      </w:r>
      <w:r w:rsidRPr="005A10E7">
        <w:rPr>
          <w:rFonts w:ascii="Times New Roman" w:hAnsi="Times New Roman" w:cs="Times New Roman"/>
          <w:sz w:val="24"/>
          <w:szCs w:val="24"/>
        </w:rPr>
        <w:lastRenderedPageBreak/>
        <w:t xml:space="preserve">sibling.Marder E, editor. </w:t>
      </w:r>
      <w:r w:rsidRPr="005A10E7">
        <w:rPr>
          <w:rFonts w:ascii="Times New Roman" w:hAnsi="Times New Roman" w:cs="Times New Roman"/>
          <w:i/>
          <w:iCs/>
          <w:sz w:val="24"/>
          <w:szCs w:val="24"/>
        </w:rPr>
        <w:t>eLife</w:t>
      </w:r>
      <w:r w:rsidRPr="005A10E7">
        <w:rPr>
          <w:rFonts w:ascii="Times New Roman" w:hAnsi="Times New Roman" w:cs="Times New Roman"/>
          <w:sz w:val="24"/>
          <w:szCs w:val="24"/>
        </w:rPr>
        <w:t xml:space="preserve"> [Internet] 5:e16962. Available from: https://doi.org/10.7554/eLife.16962</w:t>
      </w:r>
    </w:p>
    <w:p w14:paraId="1470F5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Schnitzler CE, Pang K, Powers ML, Reitzel AM, Ryan JF, Simmons D, Tada T, Park M, Gupta J, Brooks SY, et al. 2012. Genomic organization, evolution, and expression of photoprotein and opsin genes in Mnemiopsis leidyi: a new view of ctenophore photocytes. </w:t>
      </w:r>
      <w:r w:rsidRPr="005A10E7">
        <w:rPr>
          <w:rFonts w:ascii="Times New Roman" w:hAnsi="Times New Roman" w:cs="Times New Roman"/>
          <w:i/>
          <w:iCs/>
          <w:sz w:val="24"/>
          <w:szCs w:val="24"/>
        </w:rPr>
        <w:t>BMC Biol.</w:t>
      </w:r>
      <w:r w:rsidRPr="005A10E7">
        <w:rPr>
          <w:rFonts w:ascii="Times New Roman" w:hAnsi="Times New Roman" w:cs="Times New Roman"/>
          <w:sz w:val="24"/>
          <w:szCs w:val="24"/>
        </w:rPr>
        <w:t xml:space="preserve"> [Internet] 10:107. Available from: https://doi.org/10.1186/1741-7007-10-107</w:t>
      </w:r>
    </w:p>
    <w:p w14:paraId="4C96248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Schultz DT, Haddock SHD, Bredeson JV, Green RE, Simakov O, Rokhsar DS. 2023. Ancient gene linkages support ctenophores as sister to other animals. </w:t>
      </w:r>
      <w:r w:rsidRPr="005A10E7">
        <w:rPr>
          <w:rFonts w:ascii="Times New Roman" w:hAnsi="Times New Roman" w:cs="Times New Roman"/>
          <w:i/>
          <w:iCs/>
          <w:sz w:val="24"/>
          <w:szCs w:val="24"/>
        </w:rPr>
        <w:t>Nature</w:t>
      </w:r>
      <w:r w:rsidRPr="005A10E7">
        <w:rPr>
          <w:rFonts w:ascii="Times New Roman" w:hAnsi="Times New Roman" w:cs="Times New Roman"/>
          <w:sz w:val="24"/>
          <w:szCs w:val="24"/>
        </w:rPr>
        <w:t xml:space="preserve"> [Internet]:1–8. Available from: https://www.nature.com/articles/s41586-023-05936-6</w:t>
      </w:r>
    </w:p>
    <w:p w14:paraId="37048D8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Schwarz G. 1978. Estimating the Dimension of a Model. </w:t>
      </w:r>
      <w:r w:rsidRPr="005A10E7">
        <w:rPr>
          <w:rFonts w:ascii="Times New Roman" w:hAnsi="Times New Roman" w:cs="Times New Roman"/>
          <w:i/>
          <w:iCs/>
          <w:sz w:val="24"/>
          <w:szCs w:val="24"/>
        </w:rPr>
        <w:t>Ann. Stat.</w:t>
      </w:r>
      <w:r w:rsidRPr="005A10E7">
        <w:rPr>
          <w:rFonts w:ascii="Times New Roman" w:hAnsi="Times New Roman" w:cs="Times New Roman"/>
          <w:sz w:val="24"/>
          <w:szCs w:val="24"/>
        </w:rPr>
        <w:t xml:space="preserve"> [Internet] 6:461–464. Available from: https://projecteuclid.org/journals/annals-of-statistics/volume-6/issue-2/Estimating-the-Dimension-of-a-Model/10.1214/aos/1176344136.full</w:t>
      </w:r>
    </w:p>
    <w:p w14:paraId="44B5AA1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Sebé-Pedrós A, Chomsky E, Pang K, Lara-Astiaso D, Gaiti F, Mukamel Z, Amit I, Hejnol A, Degnan BM, Tanay A. 2018. </w:t>
      </w:r>
      <w:r w:rsidRPr="005A10E7">
        <w:rPr>
          <w:rFonts w:ascii="Times New Roman" w:hAnsi="Times New Roman" w:cs="Times New Roman"/>
          <w:sz w:val="24"/>
          <w:szCs w:val="24"/>
        </w:rPr>
        <w:t xml:space="preserve">Early metazoan cell type diversity and the evolution of multicellular gene regulation. </w:t>
      </w:r>
      <w:r w:rsidRPr="005A10E7">
        <w:rPr>
          <w:rFonts w:ascii="Times New Roman" w:hAnsi="Times New Roman" w:cs="Times New Roman"/>
          <w:i/>
          <w:iCs/>
          <w:sz w:val="24"/>
          <w:szCs w:val="24"/>
        </w:rPr>
        <w:t>Nat. Ecol. Evol.</w:t>
      </w:r>
      <w:r w:rsidRPr="005A10E7">
        <w:rPr>
          <w:rFonts w:ascii="Times New Roman" w:hAnsi="Times New Roman" w:cs="Times New Roman"/>
          <w:sz w:val="24"/>
          <w:szCs w:val="24"/>
        </w:rPr>
        <w:t xml:space="preserve"> 2:1176–1188.</w:t>
      </w:r>
    </w:p>
    <w:p w14:paraId="084B037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Sebé-Pedrós A, Saudemont B, Chomsky E, Plessier F, Mailhé M-P, Renno J, Loe-Mie Y, Lifshitz A, Mukamel Z, Schmutz S, et al. 2018. Cnidarian Cell Type Diversity and Regulation Revealed by Whole-Organism Single-Cell RNA-Seq.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173:1520-1534.e20. Available from: https://www.sciencedirect.com/science/article/pii/S0092867418305968</w:t>
      </w:r>
    </w:p>
    <w:p w14:paraId="40D1585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Shannon P, Markiel A, Ozier O, Baliga NS, Wang JT, Ramage D, Amin N, Schwikowski B, Ideker T. 2003. Cytoscape: A Software Environment for Integrated Models of Biomolecular Interaction Networks. </w:t>
      </w:r>
      <w:r w:rsidRPr="005A10E7">
        <w:rPr>
          <w:rFonts w:ascii="Times New Roman" w:hAnsi="Times New Roman" w:cs="Times New Roman"/>
          <w:i/>
          <w:iCs/>
          <w:sz w:val="24"/>
          <w:szCs w:val="24"/>
        </w:rPr>
        <w:t>Genome Res.</w:t>
      </w:r>
      <w:r w:rsidRPr="005A10E7">
        <w:rPr>
          <w:rFonts w:ascii="Times New Roman" w:hAnsi="Times New Roman" w:cs="Times New Roman"/>
          <w:sz w:val="24"/>
          <w:szCs w:val="24"/>
        </w:rPr>
        <w:t xml:space="preserve"> [Internet] 13:2498–2504. Available from: https://genome.cshlp.org/content/13/11/2498</w:t>
      </w:r>
    </w:p>
    <w:p w14:paraId="3A3675C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Sharma S, Wang W, Stolfi A. 2019. Single-cell transcriptome profiling of the Ciona larval brain. </w:t>
      </w:r>
      <w:r w:rsidRPr="005A10E7">
        <w:rPr>
          <w:rFonts w:ascii="Times New Roman" w:hAnsi="Times New Roman" w:cs="Times New Roman"/>
          <w:i/>
          <w:iCs/>
          <w:sz w:val="24"/>
          <w:szCs w:val="24"/>
        </w:rPr>
        <w:t>Dev. Biol.</w:t>
      </w:r>
      <w:r w:rsidRPr="005A10E7">
        <w:rPr>
          <w:rFonts w:ascii="Times New Roman" w:hAnsi="Times New Roman" w:cs="Times New Roman"/>
          <w:sz w:val="24"/>
          <w:szCs w:val="24"/>
        </w:rPr>
        <w:t xml:space="preserve"> [Internet] 448:226–236. Available from: https://www.sciencedirect.com/science/article/pii/S0012160618300137</w:t>
      </w:r>
    </w:p>
    <w:p w14:paraId="5650C59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Shen W-K, Chen S-Y, Gan Z-Q, Zhang Y-Z, Yue T, Chen M-M, Xue Y, Hu H, Guo A-Y. 2023. AnimalTFDB 4.0: a comprehensive animal transcription factor database updated with variation and expression annotations. </w:t>
      </w:r>
      <w:r w:rsidRPr="005A10E7">
        <w:rPr>
          <w:rFonts w:ascii="Times New Roman" w:hAnsi="Times New Roman" w:cs="Times New Roman"/>
          <w:i/>
          <w:iCs/>
          <w:sz w:val="24"/>
          <w:szCs w:val="24"/>
        </w:rPr>
        <w:t>Nucleic Acids Res.</w:t>
      </w:r>
      <w:r w:rsidRPr="005A10E7">
        <w:rPr>
          <w:rFonts w:ascii="Times New Roman" w:hAnsi="Times New Roman" w:cs="Times New Roman"/>
          <w:sz w:val="24"/>
          <w:szCs w:val="24"/>
        </w:rPr>
        <w:t xml:space="preserve"> 51:D39–D45.</w:t>
      </w:r>
    </w:p>
    <w:p w14:paraId="73B8B5C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Shichida Y, Matsuyama T. 2009. Evolution of opsins and phototransduction. </w:t>
      </w:r>
      <w:r w:rsidRPr="005A10E7">
        <w:rPr>
          <w:rFonts w:ascii="Times New Roman" w:hAnsi="Times New Roman" w:cs="Times New Roman"/>
          <w:i/>
          <w:iCs/>
          <w:sz w:val="24"/>
          <w:szCs w:val="24"/>
        </w:rPr>
        <w:t>Philos. Trans. R. Soc. B Biol. Sci.</w:t>
      </w:r>
      <w:r w:rsidRPr="005A10E7">
        <w:rPr>
          <w:rFonts w:ascii="Times New Roman" w:hAnsi="Times New Roman" w:cs="Times New Roman"/>
          <w:sz w:val="24"/>
          <w:szCs w:val="24"/>
        </w:rPr>
        <w:t xml:space="preserve"> [Internet] 364:2881–2895. Available from: https://www.ncbi.nlm.nih.gov/pmc/articles/PMC2781858/</w:t>
      </w:r>
    </w:p>
    <w:p w14:paraId="102171A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Siebert S, Farrell JA, Cazet JF, Abeykoon Y, Primack AS, Schnitzler CE, Juliano CE. 2019. Stem cell differentiation trajectories in Hydra resolved at single-cell resolution. </w:t>
      </w:r>
      <w:r w:rsidRPr="005A10E7">
        <w:rPr>
          <w:rFonts w:ascii="Times New Roman" w:hAnsi="Times New Roman" w:cs="Times New Roman"/>
          <w:i/>
          <w:iCs/>
          <w:sz w:val="24"/>
          <w:szCs w:val="24"/>
        </w:rPr>
        <w:t>Science</w:t>
      </w:r>
      <w:r w:rsidRPr="005A10E7">
        <w:rPr>
          <w:rFonts w:ascii="Times New Roman" w:hAnsi="Times New Roman" w:cs="Times New Roman"/>
          <w:sz w:val="24"/>
          <w:szCs w:val="24"/>
        </w:rPr>
        <w:t xml:space="preserve"> [Internet] 365:eaav9314. Available from: https://www.science.org/doi/10.1126/science.aav9314</w:t>
      </w:r>
    </w:p>
    <w:p w14:paraId="6E12B51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Simão FA, Waterhouse RM, Ioannidis P, Kriventseva EV, Zdobnov EM. 2015. BUSCO: assessing genome assembly and annotation completeness with single-copy </w:t>
      </w:r>
      <w:r w:rsidRPr="005A10E7">
        <w:rPr>
          <w:rFonts w:ascii="Times New Roman" w:hAnsi="Times New Roman" w:cs="Times New Roman"/>
          <w:sz w:val="24"/>
          <w:szCs w:val="24"/>
        </w:rPr>
        <w:lastRenderedPageBreak/>
        <w:t xml:space="preserve">orthologs.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31:3210–3212. Available from: https://doi.org/10.1093/bioinformatics/btv351</w:t>
      </w:r>
    </w:p>
    <w:p w14:paraId="5EBB0D5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Smith CL, Varoqueaux F, Kittelmann M, Azzam RN, Cooper B, Winters CA, Eitel M, Fasshauer D, Reese TS. 2014. Novel Cell Types, Neurosecretory Cells, and Body Plan of the Early-Diverging Metazoan Trichoplax adhaerens. </w:t>
      </w:r>
      <w:r w:rsidRPr="005A10E7">
        <w:rPr>
          <w:rFonts w:ascii="Times New Roman" w:hAnsi="Times New Roman" w:cs="Times New Roman"/>
          <w:i/>
          <w:iCs/>
          <w:sz w:val="24"/>
          <w:szCs w:val="24"/>
        </w:rPr>
        <w:t>Curr. Biol.</w:t>
      </w:r>
      <w:r w:rsidRPr="005A10E7">
        <w:rPr>
          <w:rFonts w:ascii="Times New Roman" w:hAnsi="Times New Roman" w:cs="Times New Roman"/>
          <w:sz w:val="24"/>
          <w:szCs w:val="24"/>
        </w:rPr>
        <w:t xml:space="preserve"> [Internet] 24:1565–1572. Available from: https://www.sciencedirect.com/science/article/pii/S0960982214006113</w:t>
      </w:r>
    </w:p>
    <w:p w14:paraId="48FCEED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Suh P-G, Park J-I, Manzoli L, Cocco L, Peak JC, Katan M, Fukami K, Kataoka T, Yun S, Ryu SH. 2008. Multiple roles of phosphoinositide-specific phospholipase C isozymes. </w:t>
      </w:r>
      <w:r w:rsidRPr="005A10E7">
        <w:rPr>
          <w:rFonts w:ascii="Times New Roman" w:hAnsi="Times New Roman" w:cs="Times New Roman"/>
          <w:i/>
          <w:iCs/>
          <w:sz w:val="24"/>
          <w:szCs w:val="24"/>
        </w:rPr>
        <w:t>BMB Rep.</w:t>
      </w:r>
      <w:r w:rsidRPr="005A10E7">
        <w:rPr>
          <w:rFonts w:ascii="Times New Roman" w:hAnsi="Times New Roman" w:cs="Times New Roman"/>
          <w:sz w:val="24"/>
          <w:szCs w:val="24"/>
        </w:rPr>
        <w:t xml:space="preserve"> 41:415–434.</w:t>
      </w:r>
    </w:p>
    <w:p w14:paraId="2A62CB0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Tamm SL. 2016. Novel Structures Associated with Presumed Photoreceptors in the Aboral Sense Organ of Ctenophores. </w:t>
      </w:r>
      <w:r w:rsidRPr="005A10E7">
        <w:rPr>
          <w:rFonts w:ascii="Times New Roman" w:hAnsi="Times New Roman" w:cs="Times New Roman"/>
          <w:i/>
          <w:iCs/>
          <w:sz w:val="24"/>
          <w:szCs w:val="24"/>
        </w:rPr>
        <w:t>Biol. Bull.</w:t>
      </w:r>
      <w:r w:rsidRPr="005A10E7">
        <w:rPr>
          <w:rFonts w:ascii="Times New Roman" w:hAnsi="Times New Roman" w:cs="Times New Roman"/>
          <w:sz w:val="24"/>
          <w:szCs w:val="24"/>
        </w:rPr>
        <w:t xml:space="preserve"> 231:97–102.</w:t>
      </w:r>
    </w:p>
    <w:p w14:paraId="2B14869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Terakita A. 2005. The opsins. </w:t>
      </w:r>
      <w:r w:rsidRPr="005A10E7">
        <w:rPr>
          <w:rFonts w:ascii="Times New Roman" w:hAnsi="Times New Roman" w:cs="Times New Roman"/>
          <w:i/>
          <w:iCs/>
          <w:sz w:val="24"/>
          <w:szCs w:val="24"/>
        </w:rPr>
        <w:t>Genome Biol.</w:t>
      </w:r>
      <w:r w:rsidRPr="005A10E7">
        <w:rPr>
          <w:rFonts w:ascii="Times New Roman" w:hAnsi="Times New Roman" w:cs="Times New Roman"/>
          <w:sz w:val="24"/>
          <w:szCs w:val="24"/>
        </w:rPr>
        <w:t xml:space="preserve"> [Internet] 6:213. Available from: https://doi.org/10.1186/gb-2005-6-3-213</w:t>
      </w:r>
    </w:p>
    <w:p w14:paraId="4D7D2D85"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Tsutsui K, Minami J, Matsushita O, Katayama S, Taniguchi Y, Nakamura S, Nishioka M, Okabe A. 1995. Phylogenetic analysis of phospholipase C genes from Clostridium perfringens types A to E and Clostridium novyi. </w:t>
      </w:r>
      <w:r w:rsidRPr="005A10E7">
        <w:rPr>
          <w:rFonts w:ascii="Times New Roman" w:hAnsi="Times New Roman" w:cs="Times New Roman"/>
          <w:i/>
          <w:iCs/>
          <w:sz w:val="24"/>
          <w:szCs w:val="24"/>
        </w:rPr>
        <w:t>J. Bacteriol.</w:t>
      </w:r>
      <w:r w:rsidRPr="005A10E7">
        <w:rPr>
          <w:rFonts w:ascii="Times New Roman" w:hAnsi="Times New Roman" w:cs="Times New Roman"/>
          <w:sz w:val="24"/>
          <w:szCs w:val="24"/>
        </w:rPr>
        <w:t xml:space="preserve"> [Internet] 177:7164–7170. Available from: https://journals.asm.org/doi/abs/10.1128/jb.177.24.7164-7170.1995</w:t>
      </w:r>
    </w:p>
    <w:p w14:paraId="5648242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Ullrich-Lüter EM, Dupont S, Arboleda E, Hausen H, Arnone MI. 2011. Unique system of photoreceptors in sea urchin tube feet. </w:t>
      </w:r>
      <w:r w:rsidRPr="005A10E7">
        <w:rPr>
          <w:rFonts w:ascii="Times New Roman" w:hAnsi="Times New Roman" w:cs="Times New Roman"/>
          <w:i/>
          <w:iCs/>
          <w:sz w:val="24"/>
          <w:szCs w:val="24"/>
        </w:rPr>
        <w:t>Proc. Natl. Acad. Sci. U. S. A.</w:t>
      </w:r>
      <w:r w:rsidRPr="005A10E7">
        <w:rPr>
          <w:rFonts w:ascii="Times New Roman" w:hAnsi="Times New Roman" w:cs="Times New Roman"/>
          <w:sz w:val="24"/>
          <w:szCs w:val="24"/>
        </w:rPr>
        <w:t xml:space="preserve"> 108:8367–8372.</w:t>
      </w:r>
    </w:p>
    <w:p w14:paraId="289FC80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Valencia JE, Feuda R, Mellott DO, Burke RD, Peter IS. 2021. Ciliary photoreceptors in sea urchin larvae indicate pan-deuterostome cell type conservation. </w:t>
      </w:r>
      <w:r w:rsidRPr="005A10E7">
        <w:rPr>
          <w:rFonts w:ascii="Times New Roman" w:hAnsi="Times New Roman" w:cs="Times New Roman"/>
          <w:i/>
          <w:iCs/>
          <w:sz w:val="24"/>
          <w:szCs w:val="24"/>
        </w:rPr>
        <w:t>BMC Biol.</w:t>
      </w:r>
      <w:r w:rsidRPr="005A10E7">
        <w:rPr>
          <w:rFonts w:ascii="Times New Roman" w:hAnsi="Times New Roman" w:cs="Times New Roman"/>
          <w:sz w:val="24"/>
          <w:szCs w:val="24"/>
        </w:rPr>
        <w:t xml:space="preserve"> [Internet] 19:257. Available from: https://doi.org/10.1186/s12915-021-01194-y</w:t>
      </w:r>
    </w:p>
    <w:p w14:paraId="14C9A8E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Varoqueaux F, Williams EA, Grandemange S, Truscello L, Kamm K, Schierwater B, Jékely G, Fasshauer D. 2018. High Cell Diversity and Complex Peptidergic Signaling Underlie Placozoan Behavior. </w:t>
      </w:r>
      <w:r w:rsidRPr="005A10E7">
        <w:rPr>
          <w:rFonts w:ascii="Times New Roman" w:hAnsi="Times New Roman" w:cs="Times New Roman"/>
          <w:i/>
          <w:iCs/>
          <w:sz w:val="24"/>
          <w:szCs w:val="24"/>
        </w:rPr>
        <w:t>Curr. Biol.</w:t>
      </w:r>
      <w:r w:rsidRPr="005A10E7">
        <w:rPr>
          <w:rFonts w:ascii="Times New Roman" w:hAnsi="Times New Roman" w:cs="Times New Roman"/>
          <w:sz w:val="24"/>
          <w:szCs w:val="24"/>
        </w:rPr>
        <w:t xml:space="preserve"> [Internet] 28:3495-3501.e2. Available from: https://www.sciencedirect.com/science/article/pii/S0960982218311977</w:t>
      </w:r>
    </w:p>
    <w:p w14:paraId="1761A97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Vöcking O, Macias-Muñoz A, Jaeger S, Oakley TH. 2022. Deep Diversity: Extensive Variation in the Components of Complex Visual Systems across Animals. Available from: https://www.preprints.org/manuscript/202209.0432/v1</w:t>
      </w:r>
    </w:p>
    <w:p w14:paraId="18B01F1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Vopalensky P, Kozmik Z. 2009. Eye evolution: common use and independent recruitment of genetic components. </w:t>
      </w:r>
      <w:r w:rsidRPr="005A10E7">
        <w:rPr>
          <w:rFonts w:ascii="Times New Roman" w:hAnsi="Times New Roman" w:cs="Times New Roman"/>
          <w:i/>
          <w:iCs/>
          <w:sz w:val="24"/>
          <w:szCs w:val="24"/>
        </w:rPr>
        <w:t>Philos. Trans. R. Soc. B Biol. Sci.</w:t>
      </w:r>
      <w:r w:rsidRPr="005A10E7">
        <w:rPr>
          <w:rFonts w:ascii="Times New Roman" w:hAnsi="Times New Roman" w:cs="Times New Roman"/>
          <w:sz w:val="24"/>
          <w:szCs w:val="24"/>
        </w:rPr>
        <w:t xml:space="preserve"> [Internet] 364:2819–2832. Available from: https://royalsocietypublishing.org/doi/full/10.1098/rstb.2009.0079</w:t>
      </w:r>
    </w:p>
    <w:p w14:paraId="37A67B4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Wang T, Montell C. 2007. Phototransduction and retinal degeneration in Drosophila. </w:t>
      </w:r>
      <w:r w:rsidRPr="005A10E7">
        <w:rPr>
          <w:rFonts w:ascii="Times New Roman" w:hAnsi="Times New Roman" w:cs="Times New Roman"/>
          <w:i/>
          <w:iCs/>
          <w:sz w:val="24"/>
          <w:szCs w:val="24"/>
        </w:rPr>
        <w:t>Pflüg. Arch. - Eur. J. Physiol.</w:t>
      </w:r>
      <w:r w:rsidRPr="005A10E7">
        <w:rPr>
          <w:rFonts w:ascii="Times New Roman" w:hAnsi="Times New Roman" w:cs="Times New Roman"/>
          <w:sz w:val="24"/>
          <w:szCs w:val="24"/>
        </w:rPr>
        <w:t xml:space="preserve"> [Internet] 454:821–847. Available from: https://doi.org/10.1007/s00424-007-0251-1</w:t>
      </w:r>
    </w:p>
    <w:p w14:paraId="08D4CB55"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Wang X, Liu Y, Li Z, Gao X, Dong J, Yang M. 2020. Expression and evolution of the phospholipase C gene family in Brachypodium distachyon. </w:t>
      </w:r>
      <w:r w:rsidRPr="005A10E7">
        <w:rPr>
          <w:rFonts w:ascii="Times New Roman" w:hAnsi="Times New Roman" w:cs="Times New Roman"/>
          <w:i/>
          <w:iCs/>
          <w:sz w:val="24"/>
          <w:szCs w:val="24"/>
        </w:rPr>
        <w:t>Genes Genomics</w:t>
      </w:r>
      <w:r w:rsidRPr="005A10E7">
        <w:rPr>
          <w:rFonts w:ascii="Times New Roman" w:hAnsi="Times New Roman" w:cs="Times New Roman"/>
          <w:sz w:val="24"/>
          <w:szCs w:val="24"/>
        </w:rPr>
        <w:t xml:space="preserve"> </w:t>
      </w:r>
      <w:r w:rsidRPr="005A10E7">
        <w:rPr>
          <w:rFonts w:ascii="Times New Roman" w:hAnsi="Times New Roman" w:cs="Times New Roman"/>
          <w:sz w:val="24"/>
          <w:szCs w:val="24"/>
        </w:rPr>
        <w:lastRenderedPageBreak/>
        <w:t>[Internet] 42:1041–1053. Available from: https://doi.org/10.1007/s13258-020-00973-1</w:t>
      </w:r>
    </w:p>
    <w:p w14:paraId="6689429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Waterhouse RM, Seppey M, Simão FA, Manni M, Ioannidis P, Klioutchnikov G, Kriventseva EV, Zdobnov EM. 2018. BUSCO Applications from Quality Assessments to Gene Prediction and Phylogenomics.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35:543–548.</w:t>
      </w:r>
    </w:p>
    <w:p w14:paraId="3ACD467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Whelan NV, Kocot KM, Moroz TP, Mukherjee K, Williams P, Paulay G, Moroz LL, Halanych KM. 2017. Ctenophore relationships and their placement as the sister group to all other animals. </w:t>
      </w:r>
      <w:r w:rsidRPr="005A10E7">
        <w:rPr>
          <w:rFonts w:ascii="Times New Roman" w:hAnsi="Times New Roman" w:cs="Times New Roman"/>
          <w:i/>
          <w:iCs/>
          <w:sz w:val="24"/>
          <w:szCs w:val="24"/>
        </w:rPr>
        <w:t>Nat. Ecol. Evol.</w:t>
      </w:r>
      <w:r w:rsidRPr="005A10E7">
        <w:rPr>
          <w:rFonts w:ascii="Times New Roman" w:hAnsi="Times New Roman" w:cs="Times New Roman"/>
          <w:sz w:val="24"/>
          <w:szCs w:val="24"/>
        </w:rPr>
        <w:t xml:space="preserve"> [Internet] 1:1737–1746. Available from: https://www.nature.com/articles/s41559-017-0331-3</w:t>
      </w:r>
    </w:p>
    <w:p w14:paraId="7016383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Widjaja-Adhi MAK, Golczak M. 2020. The molecular aspects of absorption and metabolism of carotenoids and retinoids in vertebrates. </w:t>
      </w:r>
      <w:r w:rsidRPr="005A10E7">
        <w:rPr>
          <w:rFonts w:ascii="Times New Roman" w:hAnsi="Times New Roman" w:cs="Times New Roman"/>
          <w:i/>
          <w:iCs/>
          <w:sz w:val="24"/>
          <w:szCs w:val="24"/>
        </w:rPr>
        <w:t>Biochim. Biophys. Acta Mol. Cell Biol. Lipids</w:t>
      </w:r>
      <w:r w:rsidRPr="005A10E7">
        <w:rPr>
          <w:rFonts w:ascii="Times New Roman" w:hAnsi="Times New Roman" w:cs="Times New Roman"/>
          <w:sz w:val="24"/>
          <w:szCs w:val="24"/>
        </w:rPr>
        <w:t xml:space="preserve"> 1865:158571.</w:t>
      </w:r>
    </w:p>
    <w:p w14:paraId="1F77C47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Wong E, Anggono V, Williams SR, Degnan SM, Degnan BM. 2022. Phototransduction in a marine sponge provides insights into the origin of animal vision. </w:t>
      </w:r>
      <w:r w:rsidRPr="005A10E7">
        <w:rPr>
          <w:rFonts w:ascii="Times New Roman" w:hAnsi="Times New Roman" w:cs="Times New Roman"/>
          <w:i/>
          <w:iCs/>
          <w:sz w:val="24"/>
          <w:szCs w:val="24"/>
        </w:rPr>
        <w:t>iScience</w:t>
      </w:r>
      <w:r w:rsidRPr="005A10E7">
        <w:rPr>
          <w:rFonts w:ascii="Times New Roman" w:hAnsi="Times New Roman" w:cs="Times New Roman"/>
          <w:sz w:val="24"/>
          <w:szCs w:val="24"/>
        </w:rPr>
        <w:t xml:space="preserve"> [Internet] 25:104436. Available from: https://www.sciencedirect.com/science/article/pii/S2589004222007076</w:t>
      </w:r>
    </w:p>
    <w:p w14:paraId="50B9CA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Yau K-W, Hardie RC. 2009. Phototransduction Motifs and Variations.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139:246–264. Available from: https://www.sciencedirect.com/science/article/pii/S0092867409012446</w:t>
      </w:r>
    </w:p>
    <w:p w14:paraId="02A9AB15"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Zuber ME, Gestri G, Viczian AS, Barsacchi G, Harris WA. 2003. Specification of the vertebrate eye by a network of eye field transcription factors. </w:t>
      </w:r>
      <w:r w:rsidRPr="005A10E7">
        <w:rPr>
          <w:rFonts w:ascii="Times New Roman" w:hAnsi="Times New Roman" w:cs="Times New Roman"/>
          <w:i/>
          <w:iCs/>
          <w:sz w:val="24"/>
          <w:szCs w:val="24"/>
        </w:rPr>
        <w:t>Development</w:t>
      </w:r>
      <w:r w:rsidRPr="005A10E7">
        <w:rPr>
          <w:rFonts w:ascii="Times New Roman" w:hAnsi="Times New Roman" w:cs="Times New Roman"/>
          <w:sz w:val="24"/>
          <w:szCs w:val="24"/>
        </w:rPr>
        <w:t xml:space="preserve"> [Internet] 130:5155–5167. Available from: https://doi.org/10.1242/dev.00723</w:t>
      </w:r>
    </w:p>
    <w:p w14:paraId="4214E9B8" w14:textId="77777777" w:rsidR="006526C2" w:rsidRPr="005A10E7" w:rsidRDefault="006526C2" w:rsidP="005A10E7">
      <w:pPr>
        <w:widowControl w:val="0"/>
        <w:pBdr>
          <w:top w:val="nil"/>
          <w:left w:val="nil"/>
          <w:bottom w:val="nil"/>
          <w:right w:val="nil"/>
          <w:between w:val="nil"/>
        </w:pBdr>
        <w:spacing w:line="240" w:lineRule="auto"/>
        <w:ind w:left="709" w:hanging="709"/>
        <w:jc w:val="both"/>
        <w:rPr>
          <w:rFonts w:ascii="Times New Roman" w:eastAsia="Times New Roman" w:hAnsi="Times New Roman" w:cs="Times New Roman"/>
          <w:sz w:val="24"/>
          <w:szCs w:val="24"/>
        </w:rPr>
      </w:pPr>
    </w:p>
    <w:p w14:paraId="31E8EBD6" w14:textId="37570E50" w:rsidR="00011127" w:rsidRDefault="00011127">
      <w:pPr>
        <w:rPr>
          <w:rFonts w:ascii="Times New Roman" w:hAnsi="Times New Roman" w:cs="Times New Roman"/>
          <w:sz w:val="24"/>
          <w:szCs w:val="24"/>
        </w:rPr>
      </w:pPr>
      <w:r>
        <w:rPr>
          <w:rFonts w:ascii="Times New Roman" w:hAnsi="Times New Roman" w:cs="Times New Roman"/>
          <w:sz w:val="24"/>
          <w:szCs w:val="24"/>
        </w:rPr>
        <w:br w:type="page"/>
      </w:r>
    </w:p>
    <w:p w14:paraId="432B4D0C" w14:textId="77777777" w:rsidR="001478C5" w:rsidRPr="00CA7F93" w:rsidRDefault="001478C5" w:rsidP="001478C5">
      <w:pPr>
        <w:spacing w:line="360" w:lineRule="auto"/>
        <w:jc w:val="both"/>
        <w:rPr>
          <w:rFonts w:ascii="Times New Roman" w:hAnsi="Times New Roman" w:cs="Times New Roman"/>
          <w:sz w:val="24"/>
          <w:szCs w:val="24"/>
        </w:rPr>
      </w:pPr>
    </w:p>
    <w:p w14:paraId="38FE80BB" w14:textId="77777777" w:rsidR="00671D87" w:rsidRPr="00CA7F93" w:rsidRDefault="00671D87" w:rsidP="001478C5">
      <w:pPr>
        <w:spacing w:line="360" w:lineRule="auto"/>
        <w:jc w:val="both"/>
        <w:rPr>
          <w:rFonts w:ascii="Times New Roman" w:eastAsia="Times New Roman" w:hAnsi="Times New Roman" w:cs="Times New Roman"/>
          <w:sz w:val="144"/>
          <w:szCs w:val="144"/>
        </w:rPr>
      </w:pPr>
    </w:p>
    <w:p w14:paraId="4FAC48B5" w14:textId="77777777" w:rsidR="001478C5" w:rsidRPr="00CA7F93" w:rsidRDefault="001478C5" w:rsidP="00671D87">
      <w:pPr>
        <w:pStyle w:val="Heading1"/>
      </w:pPr>
      <w:bookmarkStart w:id="92" w:name="_Toc149686876"/>
      <w:r w:rsidRPr="00CA7F93">
        <w:t>Chapter 4</w:t>
      </w:r>
      <w:bookmarkEnd w:id="92"/>
    </w:p>
    <w:p w14:paraId="1F6E2B09" w14:textId="77777777" w:rsidR="001478C5" w:rsidRPr="00CA7F93" w:rsidRDefault="001478C5" w:rsidP="001478C5">
      <w:pPr>
        <w:spacing w:line="360" w:lineRule="auto"/>
        <w:jc w:val="both"/>
        <w:rPr>
          <w:rFonts w:ascii="Times New Roman" w:eastAsia="Times New Roman" w:hAnsi="Times New Roman" w:cs="Times New Roman"/>
          <w:sz w:val="56"/>
          <w:szCs w:val="56"/>
        </w:rPr>
      </w:pPr>
    </w:p>
    <w:p w14:paraId="6075C598" w14:textId="77777777" w:rsidR="001478C5" w:rsidRPr="00CA7F93" w:rsidRDefault="001478C5" w:rsidP="00671D87">
      <w:pPr>
        <w:pStyle w:val="Heading2"/>
      </w:pPr>
      <w:bookmarkStart w:id="93" w:name="_Toc149686877"/>
      <w:r w:rsidRPr="00CA7F93">
        <w:t>The Evolution of Retinol Metabolism and Implications for the Origin of Vision</w:t>
      </w:r>
      <w:bookmarkEnd w:id="93"/>
    </w:p>
    <w:p w14:paraId="212A4371" w14:textId="77777777" w:rsidR="001478C5" w:rsidRPr="00CA7F93" w:rsidRDefault="001478C5" w:rsidP="001478C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6D6A1D1D" w14:textId="77777777" w:rsidR="001478C5" w:rsidRPr="00CA7F93" w:rsidRDefault="001478C5" w:rsidP="00146665">
      <w:pPr>
        <w:pStyle w:val="Heading3"/>
      </w:pPr>
      <w:bookmarkStart w:id="94" w:name="_Toc149686878"/>
      <w:r w:rsidRPr="00CA7F93">
        <w:lastRenderedPageBreak/>
        <w:t>Abstract</w:t>
      </w:r>
      <w:bookmarkEnd w:id="94"/>
    </w:p>
    <w:p w14:paraId="1AEBE44A" w14:textId="77777777" w:rsidR="001478C5" w:rsidRPr="00CA7F93" w:rsidRDefault="001478C5" w:rsidP="001478C5">
      <w:pPr>
        <w:spacing w:line="360" w:lineRule="auto"/>
        <w:jc w:val="both"/>
        <w:rPr>
          <w:rFonts w:ascii="Times New Roman" w:hAnsi="Times New Roman" w:cs="Times New Roman"/>
          <w:sz w:val="32"/>
          <w:szCs w:val="32"/>
        </w:rPr>
      </w:pPr>
    </w:p>
    <w:p w14:paraId="66A19D0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Since opsins are unable to respond to light in absence of the 11-cis-retinal, understanding the evolution of retinol metabolism offers insights into the origin of vision itself. Yet, the evolution and diversity of enzymes integral to this pathway remain elusive.</w:t>
      </w:r>
    </w:p>
    <w:p w14:paraId="6111436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investigate the evolution of the retinol metabolism pathway by identifying the orthogroups—phylogenetically defined gene families—its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14:paraId="6E545D13" w14:textId="77777777" w:rsidR="001478C5" w:rsidRPr="00CA7F93" w:rsidRDefault="001478C5" w:rsidP="001478C5">
      <w:pPr>
        <w:spacing w:line="360" w:lineRule="auto"/>
        <w:jc w:val="both"/>
        <w:rPr>
          <w:rFonts w:ascii="Times New Roman" w:hAnsi="Times New Roman" w:cs="Times New Roman"/>
          <w:sz w:val="24"/>
          <w:szCs w:val="24"/>
        </w:rPr>
      </w:pPr>
    </w:p>
    <w:p w14:paraId="35838FC0" w14:textId="77777777" w:rsidR="001478C5" w:rsidRPr="00CA7F93" w:rsidRDefault="001478C5" w:rsidP="001478C5">
      <w:pPr>
        <w:spacing w:line="360" w:lineRule="auto"/>
        <w:jc w:val="both"/>
        <w:rPr>
          <w:rFonts w:ascii="Times New Roman" w:hAnsi="Times New Roman" w:cs="Times New Roman"/>
          <w:sz w:val="24"/>
          <w:szCs w:val="24"/>
        </w:rPr>
      </w:pPr>
    </w:p>
    <w:p w14:paraId="132E77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8A42B99" w14:textId="77777777" w:rsidR="001478C5" w:rsidRPr="00CA7F93" w:rsidRDefault="001478C5" w:rsidP="00146665">
      <w:pPr>
        <w:pStyle w:val="Heading3"/>
      </w:pPr>
      <w:bookmarkStart w:id="95" w:name="_Toc149686879"/>
      <w:r w:rsidRPr="00CA7F93">
        <w:lastRenderedPageBreak/>
        <w:t>Introduction</w:t>
      </w:r>
      <w:bookmarkEnd w:id="95"/>
    </w:p>
    <w:p w14:paraId="4D29903B"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E8F06D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metabolism comprises a series of enzymatic reactions that convert dietary vitamin A into various bioactive compounds, primarily retinal for vision and retinoic acid for gene regulation, ensuring the proper functioning of visual processes and other physiological roles in the body </w:t>
      </w:r>
      <w:r w:rsidRPr="00CA7F93">
        <w:rPr>
          <w:rFonts w:ascii="Times New Roman" w:hAnsi="Times New Roman" w:cs="Times New Roman"/>
          <w:sz w:val="24"/>
        </w:rPr>
        <w:t>(Blomhoff and Blomhoff 2006; Dewett, Lam-Kamath, et al. 2021)</w:t>
      </w:r>
      <w:r w:rsidRPr="00CA7F93">
        <w:rPr>
          <w:rFonts w:ascii="Times New Roman" w:hAnsi="Times New Roman" w:cs="Times New Roman"/>
          <w:sz w:val="24"/>
          <w:szCs w:val="24"/>
        </w:rPr>
        <w:t>. Retinol (Vitamin A</w:t>
      </w:r>
      <w:r w:rsidRPr="00CA7F93">
        <w:rPr>
          <w:rFonts w:ascii="Times New Roman" w:hAnsi="Times New Roman" w:cs="Times New Roman"/>
          <w:sz w:val="24"/>
          <w:szCs w:val="24"/>
          <w:vertAlign w:val="subscript"/>
        </w:rPr>
        <w:t>1</w:t>
      </w:r>
      <w:r w:rsidRPr="00CA7F93">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 </w:t>
      </w:r>
      <w:r w:rsidRPr="00CA7F93">
        <w:rPr>
          <w:rFonts w:ascii="Times New Roman" w:hAnsi="Times New Roman" w:cs="Times New Roman"/>
          <w:sz w:val="24"/>
        </w:rPr>
        <w:t>(Trifiletti 2014)</w:t>
      </w:r>
      <w:r w:rsidRPr="00CA7F93">
        <w:rPr>
          <w:rFonts w:ascii="Times New Roman" w:hAnsi="Times New Roman" w:cs="Times New Roman"/>
          <w:sz w:val="24"/>
          <w:szCs w:val="24"/>
        </w:rPr>
        <w:t xml:space="preserve">. In turn, retinol can be esterified to retinyl ester by the enzyme lecithin retinol acyltransferase (LRAT) allowing for its storage </w:t>
      </w:r>
      <w:r w:rsidRPr="00CA7F93">
        <w:rPr>
          <w:rFonts w:ascii="Times New Roman" w:hAnsi="Times New Roman" w:cs="Times New Roman"/>
          <w:sz w:val="24"/>
        </w:rPr>
        <w:t>(Batten et al. 2004)</w:t>
      </w:r>
      <w:r w:rsidRPr="00CA7F93">
        <w:rPr>
          <w:rFonts w:ascii="Times New Roman" w:hAnsi="Times New Roman" w:cs="Times New Roman"/>
          <w:sz w:val="24"/>
          <w:szCs w:val="24"/>
        </w:rPr>
        <w:t xml:space="preserve">. When needed, retinyl ester is hydrolysed back to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Retinol is oxidized to retinal by retinol dehydrogenases (RDHs). Several other enzymes are involved in various steps of the retinol metabolism pathway as summarized in Figure 4.1, which is based on what is known about the pathway according to the KEGG Pathway Database </w:t>
      </w:r>
      <w:r w:rsidRPr="00CA7F93">
        <w:rPr>
          <w:rFonts w:ascii="Times New Roman" w:hAnsi="Times New Roman" w:cs="Times New Roman"/>
          <w:sz w:val="24"/>
        </w:rPr>
        <w:t>(Kanehisa et al. 2021)</w:t>
      </w:r>
      <w:r w:rsidRPr="00CA7F93">
        <w:rPr>
          <w:rFonts w:ascii="Times New Roman" w:hAnsi="Times New Roman" w:cs="Times New Roman"/>
          <w:sz w:val="24"/>
          <w:szCs w:val="24"/>
        </w:rPr>
        <w:t xml:space="preserve">. In addition, Table 4.1 provides a comprehensive list of all enzymes. As several of them are involved in other biological process, in Table 4.1, they are ranked by the number of pathways they participate in according to KEGG. Involvement in one or few pathways serves as an indicator of enzyme specificity to the retinol metabolism, as opposed to multifunctional enzymes involved in numerous pathways. </w:t>
      </w:r>
    </w:p>
    <w:p w14:paraId="6005628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Retinal, particularly 11-cis-retinal, plays a crucial role in vision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11-cis-retinal binds to the protein opsin in photoreceptor cells forming rhodopsin. Upon absorbing a photon, 11-cis-retinal is isomerized to all-trans-retinal, leading to a conformational change in opsin, and initiating a cascade of events called phototransduction </w:t>
      </w:r>
      <w:r w:rsidRPr="00CA7F93">
        <w:rPr>
          <w:rFonts w:ascii="Times New Roman" w:hAnsi="Times New Roman" w:cs="Times New Roman"/>
          <w:sz w:val="24"/>
        </w:rPr>
        <w:t>(Hardie and Juusola 2015; Lamb 2020)</w:t>
      </w:r>
      <w:r w:rsidRPr="00CA7F93">
        <w:rPr>
          <w:rFonts w:ascii="Times New Roman" w:hAnsi="Times New Roman" w:cs="Times New Roman"/>
          <w:sz w:val="24"/>
          <w:szCs w:val="24"/>
        </w:rPr>
        <w:t xml:space="preserve"> (see Chapter 3). After light exposure, all-trans-retinal is reduced to all-trans-retinol and then converted back to 11-cis-retinal through a series of enzymatic reactions. This part of the visual cycle is essential as it ensures the retina’s responsiveness to light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The regulation of the metabolic steps ensures sufficient 11-cis-retinal availability and prevents toxic build-up of intermediates. Additionally, retinal can be further oxidized to retinoic acid by retinaldehyde dehydrogenase (RALDH1). Retinoic acid serves as a signalling </w:t>
      </w:r>
    </w:p>
    <w:p w14:paraId="49A1D6BE"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7710E527" wp14:editId="5E340B04">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26"/>
                    <a:stretch>
                      <a:fillRect/>
                    </a:stretch>
                  </pic:blipFill>
                  <pic:spPr>
                    <a:xfrm>
                      <a:off x="0" y="0"/>
                      <a:ext cx="5399405" cy="2919095"/>
                    </a:xfrm>
                    <a:prstGeom prst="rect">
                      <a:avLst/>
                    </a:prstGeom>
                  </pic:spPr>
                </pic:pic>
              </a:graphicData>
            </a:graphic>
          </wp:inline>
        </w:drawing>
      </w:r>
    </w:p>
    <w:p w14:paraId="60B820F8" w14:textId="39C90DD2" w:rsidR="001478C5" w:rsidRPr="00CA7F93" w:rsidRDefault="001478C5" w:rsidP="001478C5">
      <w:pPr>
        <w:pStyle w:val="Caption"/>
        <w:spacing w:after="300" w:line="276" w:lineRule="auto"/>
        <w:jc w:val="both"/>
        <w:rPr>
          <w:rFonts w:ascii="Times New Roman" w:hAnsi="Times New Roman" w:cs="Times New Roman"/>
          <w:i w:val="0"/>
          <w:iCs w:val="0"/>
          <w:color w:val="auto"/>
          <w:sz w:val="20"/>
          <w:szCs w:val="20"/>
        </w:rPr>
      </w:pPr>
      <w:bookmarkStart w:id="96" w:name="_Toc149676860"/>
      <w:r w:rsidRPr="00CA7F93">
        <w:rPr>
          <w:rFonts w:ascii="Times New Roman" w:hAnsi="Times New Roman" w:cs="Times New Roman"/>
          <w:b/>
          <w:bCs/>
          <w:i w:val="0"/>
          <w:iCs w:val="0"/>
          <w:color w:val="auto"/>
          <w:sz w:val="20"/>
          <w:szCs w:val="20"/>
        </w:rPr>
        <w:t>Figure 4.</w:t>
      </w:r>
      <w:r w:rsidRPr="00CA7F93">
        <w:rPr>
          <w:rFonts w:ascii="Times New Roman" w:hAnsi="Times New Roman" w:cs="Times New Roman"/>
          <w:b/>
          <w:bCs/>
          <w:i w:val="0"/>
          <w:iCs w:val="0"/>
          <w:color w:val="auto"/>
          <w:sz w:val="20"/>
          <w:szCs w:val="20"/>
        </w:rPr>
        <w:fldChar w:fldCharType="begin"/>
      </w:r>
      <w:r w:rsidRPr="00CA7F93">
        <w:rPr>
          <w:rFonts w:ascii="Times New Roman" w:hAnsi="Times New Roman" w:cs="Times New Roman"/>
          <w:b/>
          <w:bCs/>
          <w:i w:val="0"/>
          <w:iCs w:val="0"/>
          <w:color w:val="auto"/>
          <w:sz w:val="20"/>
          <w:szCs w:val="20"/>
        </w:rPr>
        <w:instrText xml:space="preserve"> SEQ Figure \* ARABIC </w:instrText>
      </w:r>
      <w:r w:rsidRPr="00CA7F93">
        <w:rPr>
          <w:rFonts w:ascii="Times New Roman" w:hAnsi="Times New Roman" w:cs="Times New Roman"/>
          <w:b/>
          <w:bCs/>
          <w:i w:val="0"/>
          <w:iCs w:val="0"/>
          <w:color w:val="auto"/>
          <w:sz w:val="20"/>
          <w:szCs w:val="20"/>
        </w:rPr>
        <w:fldChar w:fldCharType="separate"/>
      </w:r>
      <w:r w:rsidR="00C159A0" w:rsidRPr="00CA7F93">
        <w:rPr>
          <w:rFonts w:ascii="Times New Roman" w:hAnsi="Times New Roman" w:cs="Times New Roman"/>
          <w:b/>
          <w:bCs/>
          <w:i w:val="0"/>
          <w:iCs w:val="0"/>
          <w:noProof/>
          <w:color w:val="auto"/>
          <w:sz w:val="20"/>
          <w:szCs w:val="20"/>
        </w:rPr>
        <w:t>1</w:t>
      </w:r>
      <w:r w:rsidRPr="00CA7F93">
        <w:rPr>
          <w:rFonts w:ascii="Times New Roman" w:hAnsi="Times New Roman" w:cs="Times New Roman"/>
          <w:b/>
          <w:bCs/>
          <w:i w:val="0"/>
          <w:iCs w:val="0"/>
          <w:color w:val="auto"/>
          <w:sz w:val="20"/>
          <w:szCs w:val="20"/>
        </w:rPr>
        <w:fldChar w:fldCharType="end"/>
      </w:r>
      <w:r w:rsidRPr="00CA7F93">
        <w:rPr>
          <w:rFonts w:ascii="Times New Roman" w:hAnsi="Times New Roman" w:cs="Times New Roman"/>
          <w:b/>
          <w:bCs/>
          <w:i w:val="0"/>
          <w:iCs w:val="0"/>
          <w:color w:val="auto"/>
          <w:sz w:val="20"/>
          <w:szCs w:val="20"/>
        </w:rPr>
        <w:t xml:space="preserve">. Retinol metabolism pathway. </w:t>
      </w:r>
      <w:r w:rsidRPr="00CA7F93">
        <w:rPr>
          <w:rFonts w:ascii="Times New Roman" w:hAnsi="Times New Roman" w:cs="Times New Roman"/>
          <w:i w:val="0"/>
          <w:iCs w:val="0"/>
          <w:color w:val="auto"/>
          <w:sz w:val="20"/>
          <w:szCs w:val="20"/>
        </w:rPr>
        <w:t xml:space="preserve">The pathway used as reference in this study is based on the KEGG map00830 </w:t>
      </w:r>
      <w:r w:rsidRPr="00CA7F93">
        <w:rPr>
          <w:rFonts w:ascii="Times New Roman" w:hAnsi="Times New Roman" w:cs="Times New Roman"/>
          <w:i w:val="0"/>
          <w:iCs w:val="0"/>
          <w:color w:val="auto"/>
          <w:sz w:val="20"/>
        </w:rPr>
        <w:t>(Kanehisa et al. 2021)</w:t>
      </w:r>
      <w:r w:rsidRPr="00CA7F93">
        <w:rPr>
          <w:rFonts w:ascii="Times New Roman" w:hAnsi="Times New Roman" w:cs="Times New Roman"/>
          <w:i w:val="0"/>
          <w:iCs w:val="0"/>
          <w:color w:val="auto"/>
          <w:sz w:val="20"/>
          <w:szCs w:val="20"/>
        </w:rPr>
        <w:t>.</w:t>
      </w:r>
      <w:bookmarkEnd w:id="96"/>
      <w:r w:rsidRPr="00CA7F93">
        <w:rPr>
          <w:rFonts w:ascii="Times New Roman" w:hAnsi="Times New Roman" w:cs="Times New Roman"/>
          <w:i w:val="0"/>
          <w:iCs w:val="0"/>
          <w:color w:val="auto"/>
          <w:sz w:val="20"/>
          <w:szCs w:val="20"/>
        </w:rPr>
        <w:t xml:space="preserve"> </w:t>
      </w:r>
    </w:p>
    <w:p w14:paraId="12D5C42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molecule that regulates gene expression and is critical for numerous developmental processes </w:t>
      </w:r>
      <w:r w:rsidRPr="00CA7F93">
        <w:rPr>
          <w:rFonts w:ascii="Times New Roman" w:hAnsi="Times New Roman" w:cs="Times New Roman"/>
          <w:sz w:val="24"/>
        </w:rPr>
        <w:t>(Blomhoff and Blomhoff 2006)</w:t>
      </w:r>
      <w:r w:rsidRPr="00CA7F93">
        <w:rPr>
          <w:rFonts w:ascii="Times New Roman" w:hAnsi="Times New Roman" w:cs="Times New Roman"/>
          <w:sz w:val="24"/>
          <w:szCs w:val="24"/>
        </w:rPr>
        <w:t>. The retinol metabolism, particularly as it relates to vision, has been primarily studied in vertebrates, especially mammals, with mouse (</w:t>
      </w:r>
      <w:r w:rsidRPr="00CA7F93">
        <w:rPr>
          <w:rFonts w:ascii="Times New Roman" w:hAnsi="Times New Roman" w:cs="Times New Roman"/>
          <w:i/>
          <w:iCs/>
          <w:sz w:val="24"/>
          <w:szCs w:val="24"/>
        </w:rPr>
        <w:t>Mus musculus</w:t>
      </w:r>
      <w:r w:rsidRPr="00CA7F93">
        <w:rPr>
          <w:rFonts w:ascii="Times New Roman" w:hAnsi="Times New Roman" w:cs="Times New Roman"/>
          <w:sz w:val="24"/>
          <w:szCs w:val="24"/>
        </w:rPr>
        <w:t xml:space="preserve">) and human being the most extensively characterized due to their relevance in medical research </w:t>
      </w:r>
      <w:r w:rsidRPr="00CA7F93">
        <w:rPr>
          <w:rFonts w:ascii="Times New Roman" w:hAnsi="Times New Roman" w:cs="Times New Roman"/>
          <w:sz w:val="24"/>
        </w:rPr>
        <w:t>(Trifiletti 2014; Widjaja-Adhi and Golczak 2020)</w:t>
      </w:r>
      <w:r w:rsidRPr="00CA7F93">
        <w:rPr>
          <w:rFonts w:ascii="Times New Roman" w:hAnsi="Times New Roman" w:cs="Times New Roman"/>
          <w:sz w:val="24"/>
          <w:szCs w:val="24"/>
        </w:rPr>
        <w:t xml:space="preserve">. Some aspects of retinol metabolism have been studied in the invertebrate model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where vitamin A deficiency hampers the formation of the retinal and overall disrupts the visual system </w:t>
      </w:r>
      <w:r w:rsidRPr="00CA7F93">
        <w:rPr>
          <w:rFonts w:ascii="Times New Roman" w:hAnsi="Times New Roman" w:cs="Times New Roman"/>
          <w:sz w:val="24"/>
        </w:rPr>
        <w:t>(Dewett, Labaf, et al. 2021; Dewett, Lam-Kamath, et al. 2021)</w:t>
      </w:r>
      <w:r w:rsidRPr="00CA7F93">
        <w:rPr>
          <w:rFonts w:ascii="Times New Roman" w:hAnsi="Times New Roman" w:cs="Times New Roman"/>
          <w:sz w:val="24"/>
          <w:szCs w:val="24"/>
        </w:rPr>
        <w:t xml:space="preserve">. Outside of animals, carotenoid biosynthesis pathways, producing retinol precursors such as beta-carotene, have received more attention than the retinol metabolism itself, especially in plants </w:t>
      </w:r>
      <w:r w:rsidRPr="00CA7F93">
        <w:rPr>
          <w:rFonts w:ascii="Times New Roman" w:hAnsi="Times New Roman" w:cs="Times New Roman"/>
          <w:sz w:val="24"/>
        </w:rPr>
        <w:t>(Hirschberg 2001)</w:t>
      </w:r>
      <w:r w:rsidRPr="00CA7F93">
        <w:rPr>
          <w:rFonts w:ascii="Times New Roman" w:hAnsi="Times New Roman" w:cs="Times New Roman"/>
          <w:sz w:val="24"/>
          <w:szCs w:val="24"/>
        </w:rPr>
        <w:t>.</w:t>
      </w:r>
    </w:p>
    <w:p w14:paraId="2DD2E1E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importance of retinol metabolism, it is compelling to explore its evolutionary history and potential diversity outside of traditional model organisms, especially in the wider context of the evolution of vision. Hence, the work presented in this chapter aimed to unravel this intricate history. The initial step was to identify the genetic components involved and determine their evolutionary relationships to answer questions such as: Do the gene families belong to overarching orthogroups? How closely related are they? The subsequent objective was to uncover the distribution of these components across the animal kingdom and, more broadly, within eukaryotes, to pinpoint the specific point in </w:t>
      </w:r>
      <w:r w:rsidRPr="00CA7F93">
        <w:rPr>
          <w:rFonts w:ascii="Times New Roman" w:hAnsi="Times New Roman" w:cs="Times New Roman"/>
          <w:sz w:val="24"/>
          <w:szCs w:val="24"/>
        </w:rPr>
        <w:lastRenderedPageBreak/>
        <w:t>time when all the components came into place. The final endeavour was to delineate the main evolutionary events characterizing each orthogroup, to discern, for instance, if certain gene families have undergone a greater number of evolutionary events and contextualizing them within the evolutionary tree of life.</w:t>
      </w:r>
    </w:p>
    <w:p w14:paraId="0E30938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897DE74" w14:textId="77777777" w:rsidR="001478C5" w:rsidRPr="00CA7F93" w:rsidRDefault="001478C5" w:rsidP="001478C5">
      <w:pPr>
        <w:pStyle w:val="Caption"/>
        <w:keepNext/>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lastRenderedPageBreak/>
        <w:t>Table 4.1. Enzymes involved in retinol metabolism listed in order of number of pathways they are involved in according to KEGG,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1478C5" w:rsidRPr="00CA7F93" w14:paraId="142B1FB6" w14:textId="77777777" w:rsidTr="00BD7D7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753E0E7C"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8BE9F1C"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73EADCF2"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No Kegg Pathways</w:t>
            </w:r>
          </w:p>
        </w:tc>
      </w:tr>
      <w:tr w:rsidR="001478C5" w:rsidRPr="00CA7F93" w14:paraId="57F8B959" w14:textId="77777777" w:rsidTr="00BD7D7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556C3CE4"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3468E460"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370DFFC8"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2F1A6B62"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23964C45"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r>
      <w:tr w:rsidR="001478C5" w:rsidRPr="00CA7F93" w14:paraId="41FBA29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BEB73B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12C2C1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5488B73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1BE95CC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6299D13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1CE766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D99478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C5919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7124AA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269B8F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38CED50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00B4D086"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8A15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04551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7E614AD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7582157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A7E775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57087CE"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3B0539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0E8370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63701C7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5F0054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2AA98C1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9D75A3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16B2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D6D29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3A5AD7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4A02B8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5675FE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1A049D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5ACD1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1E9A1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6AF4D3B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4D6AE12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184D897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CF04E0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3D97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E0132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4B425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133BE9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7C6795F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3C0C56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9EEA97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3E890F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C0E90A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15CF20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462AD1D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638EA5D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561BEE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1E5B7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74AA6A5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48BE88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508D9B6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38F36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27DF00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46DB66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5FFB451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45965B9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3445BB8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0BA18E7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DDF895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53A3D7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4F9C572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BC768C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6C0B615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105534B"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FE4031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79574D3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53B0CB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656427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E4250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EB775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459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ECF42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402D16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1CD6144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5BD419B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8EC4D05"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E4E3A1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2A177D5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6231400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16727EA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417176E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DC305E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C539A5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561B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1865558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28E9DC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344748D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ADEB1A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C641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9CE18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629131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772C23E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736AFFA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D33499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C5294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1074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1D53A3E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2CC2CF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488FBC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5CCDE1E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39A0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36CCA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5C5512E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46C22C2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all-trans-retinol dehydrogenase (NAD+) </w:t>
            </w:r>
          </w:p>
        </w:tc>
        <w:tc>
          <w:tcPr>
            <w:tcW w:w="1122" w:type="dxa"/>
            <w:tcBorders>
              <w:top w:val="nil"/>
              <w:left w:val="nil"/>
              <w:bottom w:val="nil"/>
              <w:right w:val="single" w:sz="4" w:space="0" w:color="auto"/>
            </w:tcBorders>
            <w:shd w:val="clear" w:color="auto" w:fill="auto"/>
            <w:noWrap/>
            <w:vAlign w:val="center"/>
            <w:hideMark/>
          </w:tcPr>
          <w:p w14:paraId="222411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0095DD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160A2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33F4B1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3E2FEF5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4FFDDBD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8E7648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7409F3D"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261310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25A1EC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5009FEDB" w14:textId="3B2D1082" w:rsidR="001478C5" w:rsidRPr="00CA7F93" w:rsidRDefault="001478C5" w:rsidP="00557061">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2A83067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7F9B636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B4D689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529ABB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3AAD93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2FFC9CE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91D070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9A2F2E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663FEC23"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23B1B5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73882C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A1636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5142BA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80295F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AD2DE8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D52D8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49766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535032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46B0ED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w:t>
            </w:r>
          </w:p>
        </w:tc>
        <w:tc>
          <w:tcPr>
            <w:tcW w:w="1122" w:type="dxa"/>
            <w:tcBorders>
              <w:top w:val="nil"/>
              <w:left w:val="nil"/>
              <w:bottom w:val="nil"/>
              <w:right w:val="single" w:sz="4" w:space="0" w:color="auto"/>
            </w:tcBorders>
            <w:shd w:val="clear" w:color="auto" w:fill="auto"/>
            <w:noWrap/>
            <w:vAlign w:val="center"/>
            <w:hideMark/>
          </w:tcPr>
          <w:p w14:paraId="0C858F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C87089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AEF2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0923C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051994C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416C96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W1</w:t>
            </w:r>
          </w:p>
        </w:tc>
        <w:tc>
          <w:tcPr>
            <w:tcW w:w="1122" w:type="dxa"/>
            <w:tcBorders>
              <w:top w:val="nil"/>
              <w:left w:val="nil"/>
              <w:bottom w:val="nil"/>
              <w:right w:val="single" w:sz="4" w:space="0" w:color="auto"/>
            </w:tcBorders>
            <w:shd w:val="clear" w:color="auto" w:fill="auto"/>
            <w:noWrap/>
            <w:vAlign w:val="center"/>
            <w:hideMark/>
          </w:tcPr>
          <w:p w14:paraId="7DE95C4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35E63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3620E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CAB04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51D88E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7BD113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A</w:t>
            </w:r>
          </w:p>
        </w:tc>
        <w:tc>
          <w:tcPr>
            <w:tcW w:w="1122" w:type="dxa"/>
            <w:tcBorders>
              <w:top w:val="nil"/>
              <w:left w:val="nil"/>
              <w:bottom w:val="nil"/>
              <w:right w:val="single" w:sz="4" w:space="0" w:color="auto"/>
            </w:tcBorders>
            <w:shd w:val="clear" w:color="auto" w:fill="auto"/>
            <w:noWrap/>
            <w:vAlign w:val="center"/>
            <w:hideMark/>
          </w:tcPr>
          <w:p w14:paraId="1EDE5B3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FD4EEE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70B2F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3CA1D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3819F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5634E2D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B</w:t>
            </w:r>
          </w:p>
        </w:tc>
        <w:tc>
          <w:tcPr>
            <w:tcW w:w="1122" w:type="dxa"/>
            <w:tcBorders>
              <w:top w:val="nil"/>
              <w:left w:val="nil"/>
              <w:bottom w:val="nil"/>
              <w:right w:val="single" w:sz="4" w:space="0" w:color="auto"/>
            </w:tcBorders>
            <w:shd w:val="clear" w:color="auto" w:fill="auto"/>
            <w:noWrap/>
            <w:vAlign w:val="center"/>
            <w:hideMark/>
          </w:tcPr>
          <w:p w14:paraId="45EE3E3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6D7091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DF40D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C613F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72F8277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350E1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C</w:t>
            </w:r>
          </w:p>
        </w:tc>
        <w:tc>
          <w:tcPr>
            <w:tcW w:w="1122" w:type="dxa"/>
            <w:tcBorders>
              <w:top w:val="nil"/>
              <w:left w:val="nil"/>
              <w:bottom w:val="nil"/>
              <w:right w:val="single" w:sz="4" w:space="0" w:color="auto"/>
            </w:tcBorders>
            <w:shd w:val="clear" w:color="auto" w:fill="auto"/>
            <w:noWrap/>
            <w:vAlign w:val="center"/>
            <w:hideMark/>
          </w:tcPr>
          <w:p w14:paraId="786B48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7ACBBF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285C5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0E369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4F55AD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250022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S1</w:t>
            </w:r>
          </w:p>
        </w:tc>
        <w:tc>
          <w:tcPr>
            <w:tcW w:w="1122" w:type="dxa"/>
            <w:tcBorders>
              <w:top w:val="nil"/>
              <w:left w:val="nil"/>
              <w:bottom w:val="nil"/>
              <w:right w:val="single" w:sz="4" w:space="0" w:color="auto"/>
            </w:tcBorders>
            <w:shd w:val="clear" w:color="auto" w:fill="auto"/>
            <w:noWrap/>
            <w:vAlign w:val="center"/>
            <w:hideMark/>
          </w:tcPr>
          <w:p w14:paraId="1139F65B"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534206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8B350A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22964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1908AE3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7D108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A7</w:t>
            </w:r>
          </w:p>
        </w:tc>
        <w:tc>
          <w:tcPr>
            <w:tcW w:w="1122" w:type="dxa"/>
            <w:tcBorders>
              <w:top w:val="nil"/>
              <w:left w:val="nil"/>
              <w:bottom w:val="nil"/>
              <w:right w:val="single" w:sz="4" w:space="0" w:color="auto"/>
            </w:tcBorders>
            <w:shd w:val="clear" w:color="auto" w:fill="auto"/>
            <w:noWrap/>
            <w:vAlign w:val="center"/>
            <w:hideMark/>
          </w:tcPr>
          <w:p w14:paraId="7DC9E3C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2339B4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BCD25C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82E386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70359E0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53FB721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C18</w:t>
            </w:r>
          </w:p>
        </w:tc>
        <w:tc>
          <w:tcPr>
            <w:tcW w:w="1122" w:type="dxa"/>
            <w:tcBorders>
              <w:top w:val="nil"/>
              <w:left w:val="nil"/>
              <w:bottom w:val="nil"/>
              <w:right w:val="single" w:sz="4" w:space="0" w:color="auto"/>
            </w:tcBorders>
            <w:shd w:val="clear" w:color="auto" w:fill="auto"/>
            <w:noWrap/>
            <w:vAlign w:val="center"/>
            <w:hideMark/>
          </w:tcPr>
          <w:p w14:paraId="7055B62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0AD250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7BD7EC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BB5CE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48D1D3F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34BC81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w:t>
            </w:r>
          </w:p>
        </w:tc>
        <w:tc>
          <w:tcPr>
            <w:tcW w:w="1122" w:type="dxa"/>
            <w:tcBorders>
              <w:top w:val="nil"/>
              <w:left w:val="nil"/>
              <w:bottom w:val="nil"/>
              <w:right w:val="single" w:sz="4" w:space="0" w:color="auto"/>
            </w:tcBorders>
            <w:shd w:val="clear" w:color="auto" w:fill="auto"/>
            <w:noWrap/>
            <w:vAlign w:val="center"/>
            <w:hideMark/>
          </w:tcPr>
          <w:p w14:paraId="3ECE054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5</w:t>
            </w:r>
          </w:p>
        </w:tc>
      </w:tr>
      <w:tr w:rsidR="001478C5" w:rsidRPr="00CA7F93" w14:paraId="6312E524"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D7316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32B52C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00127F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0BB01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w:t>
            </w:r>
          </w:p>
        </w:tc>
        <w:tc>
          <w:tcPr>
            <w:tcW w:w="1122" w:type="dxa"/>
            <w:tcBorders>
              <w:top w:val="nil"/>
              <w:left w:val="nil"/>
              <w:bottom w:val="nil"/>
              <w:right w:val="single" w:sz="4" w:space="0" w:color="auto"/>
            </w:tcBorders>
            <w:shd w:val="clear" w:color="auto" w:fill="auto"/>
            <w:noWrap/>
            <w:vAlign w:val="center"/>
            <w:hideMark/>
          </w:tcPr>
          <w:p w14:paraId="012E2A2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582CD10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6ED7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ED15D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00EFCED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0ADF5C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A5</w:t>
            </w:r>
          </w:p>
        </w:tc>
        <w:tc>
          <w:tcPr>
            <w:tcW w:w="1122" w:type="dxa"/>
            <w:tcBorders>
              <w:top w:val="nil"/>
              <w:left w:val="nil"/>
              <w:bottom w:val="nil"/>
              <w:right w:val="single" w:sz="4" w:space="0" w:color="auto"/>
            </w:tcBorders>
            <w:shd w:val="clear" w:color="auto" w:fill="auto"/>
            <w:noWrap/>
            <w:vAlign w:val="center"/>
            <w:hideMark/>
          </w:tcPr>
          <w:p w14:paraId="35F377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7F93B5F2"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A5C2B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CFAB05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484AE45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7C270A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00D4D24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083F917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0B8020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33526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61ED6D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6CA1A0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B6</w:t>
            </w:r>
          </w:p>
        </w:tc>
        <w:tc>
          <w:tcPr>
            <w:tcW w:w="1122" w:type="dxa"/>
            <w:tcBorders>
              <w:top w:val="nil"/>
              <w:left w:val="nil"/>
              <w:bottom w:val="nil"/>
              <w:right w:val="single" w:sz="4" w:space="0" w:color="auto"/>
            </w:tcBorders>
            <w:shd w:val="clear" w:color="auto" w:fill="auto"/>
            <w:noWrap/>
            <w:vAlign w:val="center"/>
            <w:hideMark/>
          </w:tcPr>
          <w:p w14:paraId="0F854F4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5A662FA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BB61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495C0C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301284B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517B21B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w:t>
            </w:r>
          </w:p>
        </w:tc>
        <w:tc>
          <w:tcPr>
            <w:tcW w:w="1122" w:type="dxa"/>
            <w:tcBorders>
              <w:top w:val="nil"/>
              <w:left w:val="nil"/>
              <w:bottom w:val="nil"/>
              <w:right w:val="single" w:sz="4" w:space="0" w:color="auto"/>
            </w:tcBorders>
            <w:shd w:val="clear" w:color="auto" w:fill="auto"/>
            <w:noWrap/>
            <w:vAlign w:val="center"/>
            <w:hideMark/>
          </w:tcPr>
          <w:p w14:paraId="7BC89E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2A9AD49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D3DE1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9FDAC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43E1A3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4259876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A6</w:t>
            </w:r>
          </w:p>
        </w:tc>
        <w:tc>
          <w:tcPr>
            <w:tcW w:w="1122" w:type="dxa"/>
            <w:tcBorders>
              <w:top w:val="nil"/>
              <w:left w:val="nil"/>
              <w:bottom w:val="nil"/>
              <w:right w:val="single" w:sz="4" w:space="0" w:color="auto"/>
            </w:tcBorders>
            <w:shd w:val="clear" w:color="auto" w:fill="auto"/>
            <w:noWrap/>
            <w:vAlign w:val="center"/>
            <w:hideMark/>
          </w:tcPr>
          <w:p w14:paraId="7FACFE0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1CD418A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0DABAF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2425C5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36DE0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7DCEA8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C8</w:t>
            </w:r>
          </w:p>
        </w:tc>
        <w:tc>
          <w:tcPr>
            <w:tcW w:w="1122" w:type="dxa"/>
            <w:tcBorders>
              <w:top w:val="nil"/>
              <w:left w:val="nil"/>
              <w:bottom w:val="nil"/>
              <w:right w:val="single" w:sz="4" w:space="0" w:color="auto"/>
            </w:tcBorders>
            <w:shd w:val="clear" w:color="auto" w:fill="auto"/>
            <w:noWrap/>
            <w:vAlign w:val="center"/>
            <w:hideMark/>
          </w:tcPr>
          <w:p w14:paraId="7C13C0B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6DA69F3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FC263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F79DF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719111E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656937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C9</w:t>
            </w:r>
          </w:p>
        </w:tc>
        <w:tc>
          <w:tcPr>
            <w:tcW w:w="1122" w:type="dxa"/>
            <w:tcBorders>
              <w:top w:val="nil"/>
              <w:left w:val="nil"/>
              <w:bottom w:val="nil"/>
              <w:right w:val="single" w:sz="4" w:space="0" w:color="auto"/>
            </w:tcBorders>
            <w:shd w:val="clear" w:color="auto" w:fill="auto"/>
            <w:noWrap/>
            <w:vAlign w:val="center"/>
            <w:hideMark/>
          </w:tcPr>
          <w:p w14:paraId="107EDB1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0A199C2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C3720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9DB44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4BD74C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1D9A17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A1</w:t>
            </w:r>
          </w:p>
        </w:tc>
        <w:tc>
          <w:tcPr>
            <w:tcW w:w="1122" w:type="dxa"/>
            <w:tcBorders>
              <w:top w:val="nil"/>
              <w:left w:val="nil"/>
              <w:bottom w:val="nil"/>
              <w:right w:val="single" w:sz="4" w:space="0" w:color="auto"/>
            </w:tcBorders>
            <w:shd w:val="clear" w:color="auto" w:fill="auto"/>
            <w:noWrap/>
            <w:vAlign w:val="center"/>
            <w:hideMark/>
          </w:tcPr>
          <w:p w14:paraId="3B7ECA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7339A3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38858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0BF2D9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714478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6AC463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A4</w:t>
            </w:r>
          </w:p>
        </w:tc>
        <w:tc>
          <w:tcPr>
            <w:tcW w:w="1122" w:type="dxa"/>
            <w:tcBorders>
              <w:top w:val="nil"/>
              <w:left w:val="nil"/>
              <w:bottom w:val="nil"/>
              <w:right w:val="single" w:sz="4" w:space="0" w:color="auto"/>
            </w:tcBorders>
            <w:shd w:val="clear" w:color="auto" w:fill="auto"/>
            <w:noWrap/>
            <w:vAlign w:val="center"/>
            <w:hideMark/>
          </w:tcPr>
          <w:p w14:paraId="0B25E0F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A195AC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1B075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099DF4D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BC7856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0056507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A2</w:t>
            </w:r>
          </w:p>
        </w:tc>
        <w:tc>
          <w:tcPr>
            <w:tcW w:w="1122" w:type="dxa"/>
            <w:tcBorders>
              <w:top w:val="nil"/>
              <w:left w:val="nil"/>
              <w:bottom w:val="single" w:sz="4" w:space="0" w:color="auto"/>
              <w:right w:val="single" w:sz="4" w:space="0" w:color="auto"/>
            </w:tcBorders>
            <w:shd w:val="clear" w:color="auto" w:fill="auto"/>
            <w:noWrap/>
            <w:vAlign w:val="center"/>
            <w:hideMark/>
          </w:tcPr>
          <w:p w14:paraId="0A5A6D2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12</w:t>
            </w:r>
          </w:p>
        </w:tc>
      </w:tr>
      <w:tr w:rsidR="001478C5" w:rsidRPr="00CA7F93" w14:paraId="70AAA129"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9BCCA6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6AAD59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174162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426865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3A0BC5A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0E0ACEEB"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5CF587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5261B88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09F203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248A2A4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63855B4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3C24DCF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FB0BB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A28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0502495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43C52A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7E025FDF"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574F9AF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D3E637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D7AEE1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400C35E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2F7DBBE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59F9CD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70059D1E"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3FA14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BFB34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7F177D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w:t>
            </w:r>
          </w:p>
        </w:tc>
        <w:tc>
          <w:tcPr>
            <w:tcW w:w="4110" w:type="dxa"/>
            <w:tcBorders>
              <w:top w:val="nil"/>
              <w:left w:val="nil"/>
              <w:bottom w:val="nil"/>
              <w:right w:val="nil"/>
            </w:tcBorders>
            <w:shd w:val="clear" w:color="auto" w:fill="auto"/>
            <w:vAlign w:val="center"/>
            <w:hideMark/>
          </w:tcPr>
          <w:p w14:paraId="4349097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63FCB05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7F47F5E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2698BD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26D8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5B5529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adhP</w:t>
            </w:r>
          </w:p>
        </w:tc>
        <w:tc>
          <w:tcPr>
            <w:tcW w:w="4110" w:type="dxa"/>
            <w:tcBorders>
              <w:top w:val="nil"/>
              <w:left w:val="nil"/>
              <w:bottom w:val="nil"/>
              <w:right w:val="nil"/>
            </w:tcBorders>
            <w:shd w:val="clear" w:color="auto" w:fill="auto"/>
            <w:vAlign w:val="center"/>
            <w:hideMark/>
          </w:tcPr>
          <w:p w14:paraId="6D2D4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7D35429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1F9EF67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B1FD3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54C979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165FC5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33277E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22F676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16</w:t>
            </w:r>
          </w:p>
        </w:tc>
      </w:tr>
      <w:tr w:rsidR="001478C5" w:rsidRPr="00CA7F93" w14:paraId="3F200E23"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06327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66EB5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6D4BAE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0B6008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E452EC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14</w:t>
            </w:r>
          </w:p>
        </w:tc>
      </w:tr>
    </w:tbl>
    <w:p w14:paraId="4BCB3526" w14:textId="77777777" w:rsidR="001478C5" w:rsidRPr="00CA7F93" w:rsidRDefault="001478C5" w:rsidP="00146665">
      <w:pPr>
        <w:pStyle w:val="Heading3"/>
      </w:pPr>
      <w:bookmarkStart w:id="97" w:name="_Toc149686880"/>
      <w:r w:rsidRPr="00CA7F93">
        <w:lastRenderedPageBreak/>
        <w:t>Results and Discussion</w:t>
      </w:r>
      <w:bookmarkEnd w:id="97"/>
    </w:p>
    <w:p w14:paraId="4DC2C3E0"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3E156BF" w14:textId="77777777" w:rsidR="001478C5" w:rsidRPr="00CA7F93" w:rsidRDefault="001478C5" w:rsidP="00965C02">
      <w:pPr>
        <w:pStyle w:val="Heading4"/>
      </w:pPr>
      <w:bookmarkStart w:id="98" w:name="_Toc149686881"/>
      <w:r w:rsidRPr="00CA7F93">
        <w:t>Enzymes involved in retinol metabolism belong to 12 major orthogroups.</w:t>
      </w:r>
      <w:bookmarkEnd w:id="98"/>
    </w:p>
    <w:p w14:paraId="36C9A63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gain insights into the evolution of retinol metabolism, it is essential to trace the evolutionary history of each of the enzymes in the pathway. For this I used as reference  the pathway described by KEGG </w:t>
      </w:r>
      <w:r w:rsidRPr="00CA7F93">
        <w:rPr>
          <w:rFonts w:ascii="Times New Roman" w:hAnsi="Times New Roman" w:cs="Times New Roman"/>
          <w:sz w:val="24"/>
        </w:rPr>
        <w:t>(Kanehisa et al. 2021)</w:t>
      </w:r>
      <w:r w:rsidRPr="00CA7F93">
        <w:rPr>
          <w:rFonts w:ascii="Times New Roman" w:hAnsi="Times New Roman" w:cs="Times New Roman"/>
          <w:sz w:val="24"/>
          <w:szCs w:val="24"/>
        </w:rPr>
        <w:t xml:space="preserve"> (Figure 4.1 and Table 4.1) and explored the genes encoding these enzymes across 101 species spanning all major eukaryotic groups (Table 4.2 and Extended Table 4.2). KEGG ortholog lists </w:t>
      </w:r>
      <w:r w:rsidRPr="00CA7F93">
        <w:rPr>
          <w:rFonts w:ascii="Times New Roman" w:hAnsi="Times New Roman" w:cs="Times New Roman"/>
          <w:sz w:val="24"/>
        </w:rPr>
        <w:t>(Kanehisa 2019)</w:t>
      </w:r>
      <w:r w:rsidRPr="00CA7F93">
        <w:rPr>
          <w:rFonts w:ascii="Times New Roman" w:hAnsi="Times New Roman" w:cs="Times New Roman"/>
          <w:sz w:val="24"/>
          <w:szCs w:val="24"/>
        </w:rPr>
        <w:t xml:space="preserve"> for each enzyme were used as starting point for the data mining (see more details in the Methods section of this Chapter). It is worth noting that the only enzyme from the KEGG pathway excluded from this analysis was RPH (11-cis-retinyl-palmitate hydrolase) (Figure 4.1 and Table 4.1). Despite its hypothesized role in hydrolysing stored 11-cis-retinyl esters to 11-cis retinol is pertinent to vision </w:t>
      </w:r>
      <w:r w:rsidRPr="00CA7F93">
        <w:rPr>
          <w:rFonts w:ascii="Times New Roman" w:hAnsi="Times New Roman" w:cs="Times New Roman"/>
          <w:sz w:val="24"/>
        </w:rPr>
        <w:t>(Blaner et al. 1984; Blaner et al. 1987)</w:t>
      </w:r>
      <w:r w:rsidRPr="00CA7F93">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w:t>
      </w:r>
    </w:p>
    <w:p w14:paraId="70FA7B1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many enzymes partake in the pathway, some might belong to a same larger gene family. Therefore, to study their evolution, the initial task was to identify their respective orthogroup – a collection of orthologs and paralogs that originated from the same initial gene duplication. An orthogroup can be considered as a phylogenetically defined gene family. Orthogroup inference methods often rely on computing sequence similarity scores amongst sequences as a measure of protein distances and then using these scores for clustering the sequences (e.g., OrthoMCL </w:t>
      </w:r>
      <w:r w:rsidRPr="00CA7F93">
        <w:rPr>
          <w:rFonts w:ascii="Times New Roman" w:hAnsi="Times New Roman" w:cs="Times New Roman"/>
          <w:sz w:val="24"/>
        </w:rPr>
        <w:t>(Li et al. 2003)</w:t>
      </w:r>
      <w:r w:rsidRPr="00CA7F93">
        <w:rPr>
          <w:rFonts w:ascii="Times New Roman" w:hAnsi="Times New Roman" w:cs="Times New Roman"/>
          <w:sz w:val="24"/>
          <w:szCs w:val="24"/>
        </w:rPr>
        <w:t xml:space="preserve">). Here, two alternative software for orthogroup inference were used to independently infer orthogroups (see details in Methods). The first was OrthoFinder that implements a method that eliminates gene length bias during similarity score assessment </w:t>
      </w:r>
      <w:r w:rsidRPr="00CA7F93">
        <w:rPr>
          <w:rFonts w:ascii="Times New Roman" w:hAnsi="Times New Roman" w:cs="Times New Roman"/>
          <w:sz w:val="24"/>
        </w:rPr>
        <w:t>(Emms and Kelly 2015)</w:t>
      </w:r>
      <w:r w:rsidRPr="00CA7F93">
        <w:rPr>
          <w:rFonts w:ascii="Times New Roman" w:hAnsi="Times New Roman" w:cs="Times New Roman"/>
          <w:sz w:val="24"/>
          <w:szCs w:val="24"/>
        </w:rPr>
        <w:t xml:space="preserve"> and uses a  </w:t>
      </w:r>
    </w:p>
    <w:p w14:paraId="5451563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b/>
          <w:bCs/>
          <w:sz w:val="20"/>
          <w:szCs w:val="20"/>
        </w:rPr>
        <w:lastRenderedPageBreak/>
        <w:t>Table 4.2. List of species used in this study with respective proteome BUSCO scores.</w:t>
      </w:r>
      <w:r w:rsidRPr="00CA7F93">
        <w:rPr>
          <w:rFonts w:ascii="Times New Roman" w:hAnsi="Times New Roman" w:cs="Times New Roman"/>
          <w:noProof/>
          <w:sz w:val="24"/>
          <w:szCs w:val="24"/>
        </w:rPr>
        <w:drawing>
          <wp:inline distT="0" distB="0" distL="0" distR="0" wp14:anchorId="0D97906B" wp14:editId="0A8C04EF">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27"/>
                    <a:stretch>
                      <a:fillRect/>
                    </a:stretch>
                  </pic:blipFill>
                  <pic:spPr>
                    <a:xfrm>
                      <a:off x="0" y="0"/>
                      <a:ext cx="4842000" cy="8640000"/>
                    </a:xfrm>
                    <a:prstGeom prst="rect">
                      <a:avLst/>
                    </a:prstGeom>
                  </pic:spPr>
                </pic:pic>
              </a:graphicData>
            </a:graphic>
          </wp:inline>
        </w:drawing>
      </w:r>
      <w:r w:rsidRPr="00CA7F93">
        <w:rPr>
          <w:rFonts w:ascii="Times New Roman" w:hAnsi="Times New Roman" w:cs="Times New Roman"/>
          <w:sz w:val="24"/>
          <w:szCs w:val="24"/>
        </w:rPr>
        <w:lastRenderedPageBreak/>
        <w:t xml:space="preserve">phylogenetic framework to detect orthologs </w:t>
      </w:r>
      <w:r w:rsidRPr="00CA7F93">
        <w:rPr>
          <w:rFonts w:ascii="Times New Roman" w:hAnsi="Times New Roman" w:cs="Times New Roman"/>
          <w:sz w:val="24"/>
        </w:rPr>
        <w:t>(Emms and Kelly 2019)</w:t>
      </w:r>
      <w:r w:rsidRPr="00CA7F93">
        <w:rPr>
          <w:rFonts w:ascii="Times New Roman" w:hAnsi="Times New Roman" w:cs="Times New Roman"/>
          <w:sz w:val="24"/>
          <w:szCs w:val="24"/>
        </w:rPr>
        <w:t>; the second was 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F6601D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OrthoFinder identified a total of 50 orthogroups, while Broccoli provided 58. After annotating the orthogroups and filtering out the ones not involved in the retinol metabolism (see Methods), we were left with 14 OrthoFinder and 21 Broccoli orthogroups (Figure 4.2). Results were compared by assessing the percentage of shared sequences between OrthoFinder and Broccoli orthogroups (see Methods for details).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 Collectively, the OrthoFinder and Broccoli results delineated 12 orthogroups encompassing retinol metabolism enzymes (Table 4.3). While the primary purpose of the orthogroup inference step was to identify gene families to investigate further with phylogenetic analyses, it also provided some preliminary insights into the evolution of some of the enzymes involved in retinol metabolism. For example, both OrthoFinder and Broccoli place DGAT1 and DGAT2L4 into distinct orthogroups. Additionally, RDH and DHRS enzymes, sub-families of a larger group, display a complex substructure, suggesting intricate phylogenetic relationships. </w:t>
      </w:r>
    </w:p>
    <w:p w14:paraId="17620208" w14:textId="77777777" w:rsidR="001478C5" w:rsidRPr="00CA7F93" w:rsidRDefault="001478C5" w:rsidP="001478C5">
      <w:pPr>
        <w:spacing w:line="360" w:lineRule="auto"/>
        <w:jc w:val="both"/>
        <w:rPr>
          <w:rFonts w:ascii="Times New Roman" w:hAnsi="Times New Roman" w:cs="Times New Roman"/>
          <w:sz w:val="24"/>
          <w:szCs w:val="24"/>
        </w:rPr>
      </w:pPr>
    </w:p>
    <w:p w14:paraId="25F4ADB9"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38A5F0CF" wp14:editId="5114009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28"/>
                    <a:stretch>
                      <a:fillRect/>
                    </a:stretch>
                  </pic:blipFill>
                  <pic:spPr>
                    <a:xfrm>
                      <a:off x="0" y="0"/>
                      <a:ext cx="5399405" cy="7705725"/>
                    </a:xfrm>
                    <a:prstGeom prst="rect">
                      <a:avLst/>
                    </a:prstGeom>
                  </pic:spPr>
                </pic:pic>
              </a:graphicData>
            </a:graphic>
          </wp:inline>
        </w:drawing>
      </w:r>
    </w:p>
    <w:p w14:paraId="36B94A4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4.2. Orthogroup inference analysis. </w:t>
      </w:r>
      <w:r w:rsidRPr="00CA7F93">
        <w:rPr>
          <w:rFonts w:ascii="Times New Roman" w:hAnsi="Times New Roman" w:cs="Times New Roman"/>
          <w:i w:val="0"/>
          <w:iCs w:val="0"/>
          <w:color w:val="auto"/>
          <w:sz w:val="20"/>
          <w:szCs w:val="20"/>
        </w:rPr>
        <w:t>Orthogroups inferred from two different software (OrthoFinder and Broccoli) are compared.</w:t>
      </w:r>
      <w:r w:rsidRPr="00CA7F93">
        <w:rPr>
          <w:rFonts w:ascii="Times New Roman" w:hAnsi="Times New Roman" w:cs="Times New Roman"/>
          <w:b/>
          <w:bCs/>
          <w:i w:val="0"/>
          <w:iCs w:val="0"/>
          <w:color w:val="auto"/>
          <w:sz w:val="20"/>
          <w:szCs w:val="20"/>
        </w:rPr>
        <w:t xml:space="preserve"> </w:t>
      </w:r>
    </w:p>
    <w:p w14:paraId="7D62745B" w14:textId="77777777" w:rsidR="001478C5" w:rsidRPr="00CA7F93" w:rsidRDefault="001478C5" w:rsidP="001478C5">
      <w:pPr>
        <w:spacing w:line="360" w:lineRule="auto"/>
        <w:jc w:val="both"/>
        <w:rPr>
          <w:rFonts w:ascii="Times New Roman" w:hAnsi="Times New Roman" w:cs="Times New Roman"/>
          <w:sz w:val="24"/>
          <w:szCs w:val="24"/>
        </w:rPr>
      </w:pPr>
    </w:p>
    <w:p w14:paraId="4516B19B" w14:textId="77777777" w:rsidR="001478C5" w:rsidRPr="00CA7F93" w:rsidRDefault="001478C5" w:rsidP="001478C5">
      <w:pPr>
        <w:spacing w:line="360" w:lineRule="auto"/>
        <w:jc w:val="both"/>
        <w:rPr>
          <w:rFonts w:ascii="Times New Roman" w:hAnsi="Times New Roman" w:cs="Times New Roman"/>
          <w:noProof/>
          <w:sz w:val="24"/>
          <w:szCs w:val="24"/>
        </w:rPr>
      </w:pPr>
      <w:r w:rsidRPr="00CA7F93">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0766FD45" wp14:editId="150EE8D5">
            <wp:simplePos x="0" y="0"/>
            <wp:positionH relativeFrom="margin">
              <wp:posOffset>175260</wp:posOffset>
            </wp:positionH>
            <wp:positionV relativeFrom="paragraph">
              <wp:posOffset>640715</wp:posOffset>
            </wp:positionV>
            <wp:extent cx="5039995" cy="6673850"/>
            <wp:effectExtent l="0" t="0" r="8255" b="0"/>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29"/>
                    <a:srcRect l="8629" t="7037" r="25387" b="25432"/>
                    <a:stretch/>
                  </pic:blipFill>
                  <pic:spPr bwMode="auto">
                    <a:xfrm>
                      <a:off x="0" y="0"/>
                      <a:ext cx="5039995" cy="667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7F93">
        <w:rPr>
          <w:rFonts w:ascii="Times New Roman" w:hAnsi="Times New Roman" w:cs="Times New Roman"/>
          <w:noProof/>
        </w:rPr>
        <mc:AlternateContent>
          <mc:Choice Requires="wps">
            <w:drawing>
              <wp:inline distT="0" distB="0" distL="0" distR="0" wp14:anchorId="7806DFA9" wp14:editId="3ABF3DA5">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806DFA9" id="Text Box 318979687" o:spid="_x0000_s1040"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" stroked="f">
                <v:textbox inset="0,0,0,0">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v:textbox>
                <w10:anchorlock/>
              </v:shape>
            </w:pict>
          </mc:Fallback>
        </mc:AlternateContent>
      </w:r>
      <w:r w:rsidRPr="00CA7F93">
        <w:rPr>
          <w:rFonts w:ascii="Times New Roman" w:hAnsi="Times New Roman" w:cs="Times New Roman"/>
          <w:noProof/>
          <w:sz w:val="24"/>
          <w:szCs w:val="24"/>
        </w:rPr>
        <w:t xml:space="preserve"> </w:t>
      </w:r>
    </w:p>
    <w:p w14:paraId="12A86C8A"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258ACD1" w14:textId="77777777" w:rsidR="001478C5" w:rsidRPr="00CA7F93" w:rsidRDefault="001478C5" w:rsidP="00965C02">
      <w:pPr>
        <w:pStyle w:val="Heading4"/>
      </w:pPr>
      <w:bookmarkStart w:id="99" w:name="_Toc149686882"/>
      <w:r w:rsidRPr="00CA7F93">
        <w:lastRenderedPageBreak/>
        <w:t>Reconstructing phylogenetic histories of retinol metabolism orthogroups.</w:t>
      </w:r>
      <w:bookmarkEnd w:id="99"/>
    </w:p>
    <w:p w14:paraId="7EEAC11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retinol metabolism related orthogroups were further examined with phylogenetic analyses to understand the details of their evolutionary histories. After constructing phylogenetic trees (see Methods), two distinct but complementary approaches were applied for analysing each orthogroup tree. The first approach employs the software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which identifies orthologs within the gene tree through species overlap algorithms, defines sub-orthogroups within the primary orthogroup, and annotates the tree based on these sub-orthogroups. The second employs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 The detailed results for each orthogroup, presented in order of specificity to the retinol metabolism, are described below.</w:t>
      </w:r>
    </w:p>
    <w:p w14:paraId="0EFE702B" w14:textId="77777777" w:rsidR="001478C5" w:rsidRPr="00CA7F93" w:rsidRDefault="001478C5" w:rsidP="001478C5">
      <w:pPr>
        <w:spacing w:line="360" w:lineRule="auto"/>
        <w:jc w:val="both"/>
        <w:rPr>
          <w:rFonts w:ascii="Times New Roman" w:hAnsi="Times New Roman" w:cs="Times New Roman"/>
          <w:sz w:val="24"/>
          <w:szCs w:val="24"/>
        </w:rPr>
      </w:pPr>
    </w:p>
    <w:p w14:paraId="5221C8CF" w14:textId="77777777" w:rsidR="001478C5" w:rsidRPr="00CA7F93" w:rsidRDefault="001478C5" w:rsidP="0031675D">
      <w:pPr>
        <w:pStyle w:val="Heading5"/>
      </w:pPr>
      <w:bookmarkStart w:id="100" w:name="_Toc149686883"/>
      <w:r w:rsidRPr="00CA7F93">
        <w:t>RETSAT</w:t>
      </w:r>
      <w:bookmarkEnd w:id="100"/>
    </w:p>
    <w:p w14:paraId="752186F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Saturase (RETSAT) enzyme catalyses the reaction that saturates the 13-14 double bond of all-trans-retinol to produce all-trans-13,14-dihdriretinol </w:t>
      </w:r>
      <w:r w:rsidRPr="00CA7F93">
        <w:rPr>
          <w:rFonts w:ascii="Times New Roman" w:hAnsi="Times New Roman" w:cs="Times New Roman"/>
          <w:sz w:val="24"/>
        </w:rPr>
        <w:t>(Moise et al. 2004)</w:t>
      </w:r>
      <w:r w:rsidRPr="00CA7F93">
        <w:rPr>
          <w:rFonts w:ascii="Times New Roman" w:hAnsi="Times New Roman" w:cs="Times New Roman"/>
          <w:sz w:val="24"/>
          <w:szCs w:val="24"/>
        </w:rPr>
        <w:t xml:space="preserve"> (Figure 4.1). This enzyme appears to be involved only in retinol metabolism according to the KEGG Database (Table 4.1), meaning it is very specific to this pathway.</w:t>
      </w:r>
    </w:p>
    <w:p w14:paraId="22437C7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orthogroups identified for RETSAT by OrthoFinder and Broccoli present a clear one-to-one relationship with high degree of identity (Figure 4.2), indicating no mixture with any other orthogroup examined. The merged RETSAT orthogroup contained 338 sequences distributed throughout all major eukaryotic clades (Figure 4.3A). </w:t>
      </w:r>
    </w:p>
    <w:p w14:paraId="12098BE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Phylogenetic analysis identified a monophyletic clade containing RETSAT genes from various species of eukaryotes, as well as other clades of related enzymes (Figure 4.3 B and C). Ortholog sorting with Possvm identified 7 orthogroups within the RETSAT family, with one orthogroup containing RETSAT, PYRD2 (Pyridine Nucleotide-Disulphide Oxidoreductase Domain 2) and CRT enzymes that are involved in carotenoid </w:t>
      </w:r>
      <w:r w:rsidRPr="00CA7F93">
        <w:rPr>
          <w:rFonts w:ascii="Times New Roman" w:hAnsi="Times New Roman" w:cs="Times New Roman"/>
          <w:sz w:val="24"/>
          <w:szCs w:val="24"/>
        </w:rPr>
        <w:lastRenderedPageBreak/>
        <w:t xml:space="preserve">metabolism (Figure 4.3B). Gene tree to species tree reconciliation with GeneRax confirmed the overall topology and revealed a high number of evolutionary events (especially losses) in proportion to the size of the orthogroup (Figure 4.3C). </w:t>
      </w:r>
    </w:p>
    <w:p w14:paraId="13493E77" w14:textId="77777777" w:rsidR="001478C5" w:rsidRPr="00CA7F93" w:rsidRDefault="001478C5" w:rsidP="001478C5">
      <w:pPr>
        <w:spacing w:line="360" w:lineRule="auto"/>
        <w:jc w:val="both"/>
        <w:rPr>
          <w:rFonts w:ascii="Times New Roman" w:hAnsi="Times New Roman" w:cs="Times New Roman"/>
          <w:sz w:val="24"/>
          <w:szCs w:val="24"/>
        </w:rPr>
      </w:pPr>
    </w:p>
    <w:p w14:paraId="7BEE2661"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55ACC878" wp14:editId="60938227">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30"/>
                    <a:stretch>
                      <a:fillRect/>
                    </a:stretch>
                  </pic:blipFill>
                  <pic:spPr>
                    <a:xfrm>
                      <a:off x="0" y="0"/>
                      <a:ext cx="5399405" cy="5657215"/>
                    </a:xfrm>
                    <a:prstGeom prst="rect">
                      <a:avLst/>
                    </a:prstGeom>
                  </pic:spPr>
                </pic:pic>
              </a:graphicData>
            </a:graphic>
          </wp:inline>
        </w:drawing>
      </w:r>
    </w:p>
    <w:p w14:paraId="7A435E8E"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4.3. Phylogenetic analysis for the RETSAT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b/>
          <w:bCs/>
          <w:i w:val="0"/>
          <w:iCs w:val="0"/>
          <w:color w:val="auto"/>
          <w:sz w:val="20"/>
          <w:szCs w:val="20"/>
        </w:rPr>
        <w:t xml:space="preserve"> </w:t>
      </w:r>
    </w:p>
    <w:p w14:paraId="058F6F97"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AB8AD06" w14:textId="77777777" w:rsidR="001478C5" w:rsidRPr="00CA7F93" w:rsidRDefault="001478C5" w:rsidP="0031675D">
      <w:pPr>
        <w:pStyle w:val="Heading5"/>
      </w:pPr>
      <w:bookmarkStart w:id="101" w:name="_Toc149686884"/>
      <w:r w:rsidRPr="00CA7F93">
        <w:lastRenderedPageBreak/>
        <w:t>PNPLA4</w:t>
      </w:r>
      <w:bookmarkEnd w:id="101"/>
    </w:p>
    <w:p w14:paraId="49D2AFB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Patatin Like Phospholipase Domain Containing 4 (PNPLA4) enzyme plays a role in the hydrolysis of retinyl esters to retinol </w:t>
      </w:r>
      <w:r w:rsidRPr="00CA7F93">
        <w:rPr>
          <w:rFonts w:ascii="Times New Roman" w:hAnsi="Times New Roman" w:cs="Times New Roman"/>
          <w:sz w:val="24"/>
        </w:rPr>
        <w:t>(Holmes 2012; Schreiber et al. 2012)</w:t>
      </w:r>
      <w:r w:rsidRPr="00CA7F93">
        <w:rPr>
          <w:rFonts w:ascii="Times New Roman" w:hAnsi="Times New Roman" w:cs="Times New Roman"/>
          <w:sz w:val="24"/>
          <w:szCs w:val="24"/>
        </w:rPr>
        <w:t xml:space="preserve"> (Figure 4.1). It is involved in one other pathway according to KEGG (Table 4.1).</w:t>
      </w:r>
    </w:p>
    <w:p w14:paraId="32AC1F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one distinct orthogroup for PNPLA4 independent from all other orthogroups (Figure 4.2). The final PNPLA4 orthogroup contains 215 sequences. While being present in both major eukaryotic clades, this orthogroup appears to be missing in some groups of Amorphea, such as the Holomycota branch that includes Fungi (Figure 4.4A). </w:t>
      </w:r>
    </w:p>
    <w:p w14:paraId="1039B7A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clarified the relationship between PNPLA4 and other PNPLA enzymes present in the orthogroup (Figure 4.4 B and C). Possvm identified 9 orthogroups within this family. PNPLA1-5 belonged to the same orthogroup, with PNPLA4 being sister group to the other genes (Figure 4.4B). The GeneRax reconciled tree recovered the same topology and identified a moderate number of events (Figure 4.4C). The phylogenetic analysis also revealed that while the broad PNPLA4 orthogroup included sequences from a wide range of eukaryotic organisms, the PNPLA1-5 sub-clades contained primarily animal sequences. The tight relationship between PNPLA4 and other PNPLA genes is in accordance with evidence suggesting that some of them are also involved in retinol metabolism </w:t>
      </w:r>
      <w:r w:rsidRPr="00CA7F93">
        <w:rPr>
          <w:rFonts w:ascii="Times New Roman" w:hAnsi="Times New Roman" w:cs="Times New Roman"/>
          <w:sz w:val="24"/>
        </w:rPr>
        <w:t>(Kienesberger et al. 2009; Pingitore and Romeo 2019)</w:t>
      </w:r>
      <w:r w:rsidRPr="00CA7F93">
        <w:rPr>
          <w:rFonts w:ascii="Times New Roman" w:hAnsi="Times New Roman" w:cs="Times New Roman"/>
          <w:sz w:val="24"/>
          <w:szCs w:val="24"/>
        </w:rPr>
        <w:t>. Similarly, one cannot rule out the possibility that even more distantly related sequences from non-animal species within the overarching orthogroup might also perform similar functions.</w:t>
      </w:r>
    </w:p>
    <w:p w14:paraId="11480E24" w14:textId="77777777" w:rsidR="001478C5" w:rsidRPr="00CA7F93" w:rsidRDefault="001478C5" w:rsidP="001478C5">
      <w:pPr>
        <w:spacing w:line="360" w:lineRule="auto"/>
        <w:jc w:val="both"/>
        <w:rPr>
          <w:rFonts w:ascii="Times New Roman" w:hAnsi="Times New Roman" w:cs="Times New Roman"/>
          <w:sz w:val="24"/>
          <w:szCs w:val="24"/>
        </w:rPr>
      </w:pPr>
    </w:p>
    <w:p w14:paraId="1453279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5F4F4DA" wp14:editId="71620B23">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31"/>
                    <a:stretch>
                      <a:fillRect/>
                    </a:stretch>
                  </pic:blipFill>
                  <pic:spPr>
                    <a:xfrm>
                      <a:off x="0" y="0"/>
                      <a:ext cx="5399405" cy="5518150"/>
                    </a:xfrm>
                    <a:prstGeom prst="rect">
                      <a:avLst/>
                    </a:prstGeom>
                  </pic:spPr>
                </pic:pic>
              </a:graphicData>
            </a:graphic>
          </wp:inline>
        </w:drawing>
      </w:r>
    </w:p>
    <w:p w14:paraId="55227B49"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4.4. Phylogenetic analysis for the PNPLA4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E0788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0C7CF185" w14:textId="77777777" w:rsidR="001478C5" w:rsidRPr="00CA7F93" w:rsidRDefault="001478C5" w:rsidP="0031675D">
      <w:pPr>
        <w:pStyle w:val="Heading5"/>
      </w:pPr>
      <w:bookmarkStart w:id="102" w:name="_Toc149686885"/>
      <w:r w:rsidRPr="00CA7F93">
        <w:lastRenderedPageBreak/>
        <w:t>ALDH1</w:t>
      </w:r>
      <w:bookmarkEnd w:id="102"/>
    </w:p>
    <w:p w14:paraId="304A355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Dehydrogenase 1 Family Member A1 (ALDH1A1 or ALDH1), also known as Retinaldehyde Dehydrogenase 1 (RALDH1), is an enzyme that can catalyse the oxidation of retinal to retinoic acid (or retinoate) </w:t>
      </w:r>
      <w:r w:rsidRPr="00CA7F93">
        <w:rPr>
          <w:rFonts w:ascii="Times New Roman" w:hAnsi="Times New Roman" w:cs="Times New Roman"/>
          <w:sz w:val="24"/>
        </w:rPr>
        <w:t>(Duester 2000)</w:t>
      </w:r>
      <w:r w:rsidRPr="00CA7F93">
        <w:rPr>
          <w:rFonts w:ascii="Times New Roman" w:hAnsi="Times New Roman" w:cs="Times New Roman"/>
          <w:sz w:val="24"/>
          <w:szCs w:val="24"/>
        </w:rPr>
        <w:t xml:space="preserve"> (Figure 4.1). ALDH1 is involved in two KEGG pathways (Table 4.1).</w:t>
      </w:r>
    </w:p>
    <w:p w14:paraId="29EC08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ALDH1 as its own distinct orthogroup (Figure 4.2) and the final merged orthogroup consists of 765 sequences. This orthogroup is ubiquitous, with only a handful of eukaryotic species lacking it (Figure 4.5A). </w:t>
      </w:r>
    </w:p>
    <w:p w14:paraId="5F0225B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phylogenetic analyses revealed a complex substructure within the ALDH1 orthogroup (Figure 4.5 B and C), with Possvm subdividing it into 44 orthogroups, a high number relative to total sequences. ALDH1A, ALDH1B and ALDH2 all coalesce to a same Possvm orthogroup. While the full orthogroup includes other aldehyde dehydrogenases, including ALDH1L, ALDH8A1, ALDH16A1, ALDH9A1 and ALDH5A1. The GeneRax reconciled tree found a very similar topology and identified a relatively high number of evolutionary events (Figure 4.5C). Interestingly, the ALDH1/2 sub-orthogroup predominantly features animal sequences, whereas other ALDH clades encompass a diverse range of eukaryotic species. This suggests a link between the ALDH1/2 expansion within animals and the emergence of vision in these organisms.</w:t>
      </w:r>
    </w:p>
    <w:p w14:paraId="706EFF34" w14:textId="77777777" w:rsidR="001478C5" w:rsidRPr="00CA7F93" w:rsidRDefault="001478C5" w:rsidP="001478C5">
      <w:pPr>
        <w:spacing w:line="360" w:lineRule="auto"/>
        <w:jc w:val="both"/>
        <w:rPr>
          <w:rFonts w:ascii="Times New Roman" w:hAnsi="Times New Roman" w:cs="Times New Roman"/>
          <w:sz w:val="24"/>
          <w:szCs w:val="24"/>
        </w:rPr>
      </w:pPr>
    </w:p>
    <w:p w14:paraId="6D41608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952238B" wp14:editId="3F2A5FA4">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32"/>
                    <a:stretch>
                      <a:fillRect/>
                    </a:stretch>
                  </pic:blipFill>
                  <pic:spPr>
                    <a:xfrm>
                      <a:off x="0" y="0"/>
                      <a:ext cx="5399405" cy="6460490"/>
                    </a:xfrm>
                    <a:prstGeom prst="rect">
                      <a:avLst/>
                    </a:prstGeom>
                  </pic:spPr>
                </pic:pic>
              </a:graphicData>
            </a:graphic>
          </wp:inline>
        </w:drawing>
      </w:r>
    </w:p>
    <w:p w14:paraId="002117F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4.5. Phylogenetic analysis for the ALDH1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0A0975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BDA2105" w14:textId="77777777" w:rsidR="001478C5" w:rsidRPr="00CA7F93" w:rsidRDefault="001478C5" w:rsidP="0031675D">
      <w:pPr>
        <w:pStyle w:val="Heading5"/>
      </w:pPr>
      <w:bookmarkStart w:id="103" w:name="_Toc149686886"/>
      <w:r w:rsidRPr="00CA7F93">
        <w:lastRenderedPageBreak/>
        <w:t>BCMO1/RPE65</w:t>
      </w:r>
      <w:bookmarkEnd w:id="103"/>
    </w:p>
    <w:p w14:paraId="7A31AB2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Beta-carotene 15–15′-monooxygenase (BCMO1), more recently known as Beta-Carotene Oxygenase 1 (BCO1) </w:t>
      </w:r>
      <w:r w:rsidRPr="00CA7F93">
        <w:rPr>
          <w:rFonts w:ascii="Times New Roman" w:hAnsi="Times New Roman" w:cs="Times New Roman"/>
          <w:kern w:val="0"/>
          <w:sz w:val="24"/>
          <w:szCs w:val="24"/>
        </w:rPr>
        <w:t>(Seña et al. 2014)</w:t>
      </w:r>
      <w:r w:rsidRPr="00CA7F93">
        <w:rPr>
          <w:rFonts w:ascii="Times New Roman" w:hAnsi="Times New Roman" w:cs="Times New Roman"/>
          <w:sz w:val="24"/>
          <w:szCs w:val="24"/>
        </w:rPr>
        <w:t xml:space="preserve">, plays a crucial role in converting dietary beta-carotene into retinal by catalysing the symmetric cleavage of beta-carotene to produce two all-trans-retinal molecules </w:t>
      </w:r>
      <w:r w:rsidRPr="00CA7F93">
        <w:rPr>
          <w:rFonts w:ascii="Times New Roman" w:hAnsi="Times New Roman" w:cs="Times New Roman"/>
          <w:sz w:val="24"/>
        </w:rPr>
        <w:t>(Harrison 2012)</w:t>
      </w:r>
      <w:r w:rsidRPr="00CA7F93">
        <w:rPr>
          <w:rFonts w:ascii="Times New Roman" w:hAnsi="Times New Roman" w:cs="Times New Roman"/>
          <w:sz w:val="24"/>
          <w:szCs w:val="24"/>
        </w:rPr>
        <w:t xml:space="preserve"> (Figure 4.1). Another carotenoid cleavage oxygenase (CCO) enzyme is Retinoid Isomerohydrolase RPE65. RPE65 is expressed in retinal pigment epithelium (RPE) cells where it catalyses the conversion of all-trans-retinyl ester to 11-cis-retinol </w:t>
      </w:r>
      <w:r w:rsidRPr="00CA7F93">
        <w:rPr>
          <w:rFonts w:ascii="Times New Roman" w:hAnsi="Times New Roman" w:cs="Times New Roman"/>
          <w:sz w:val="24"/>
        </w:rPr>
        <w:t>(Jin et al. 2005; Moiseyev et al. 2005; Redmond et al. 2005)</w:t>
      </w:r>
      <w:r w:rsidRPr="00CA7F93">
        <w:rPr>
          <w:rFonts w:ascii="Times New Roman" w:hAnsi="Times New Roman" w:cs="Times New Roman"/>
          <w:sz w:val="24"/>
          <w:szCs w:val="24"/>
        </w:rPr>
        <w:t xml:space="preserve">. These two essential enzymes are both quite specific to the pathway, with RPE65 being present in only two KEGG pathways and BCMO1 in three (Table 4.1). </w:t>
      </w:r>
    </w:p>
    <w:p w14:paraId="5E8061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BCMO1 and RPE65 are placed in the same orthogroup both by OrthoFinder and by Broccoli (Figure 4.2) confirming that they belong to the same family of enzymes. The complete orthogroup consists in 322 sequences. This orthogroup has a patchy presence throughout most eukaryotic clades (Figure 4.6A). </w:t>
      </w:r>
    </w:p>
    <w:p w14:paraId="7E22526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phylogenetic analysis for this orthogroup revealed several sub-families. Possvm identified 16 orthogroups within this family, with BCO1, RPE65, as well as BCO2, belonging to the same orthogroup (Figure 4.6B). GeneRax recovers a fairly similar topology and a moderately high number of events (Figure 4.6C). Also in this case, the BCMO1/RPE65 specific subclade appears to be animal-specific; while other subgroups are either widely distributed (like ACOX) or specific to eukaryotic clades distantly related to animals (such as CCD8 and NCED/CCD1).</w:t>
      </w:r>
    </w:p>
    <w:p w14:paraId="05BFAABC" w14:textId="77777777" w:rsidR="001478C5" w:rsidRPr="00CA7F93" w:rsidRDefault="001478C5" w:rsidP="001478C5">
      <w:pPr>
        <w:spacing w:line="360" w:lineRule="auto"/>
        <w:jc w:val="both"/>
        <w:rPr>
          <w:rFonts w:ascii="Times New Roman" w:hAnsi="Times New Roman" w:cs="Times New Roman"/>
          <w:sz w:val="24"/>
          <w:szCs w:val="24"/>
        </w:rPr>
      </w:pPr>
    </w:p>
    <w:p w14:paraId="2505B10F"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7A3EFBE" wp14:editId="47312BB5">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33"/>
                    <a:stretch>
                      <a:fillRect/>
                    </a:stretch>
                  </pic:blipFill>
                  <pic:spPr>
                    <a:xfrm>
                      <a:off x="0" y="0"/>
                      <a:ext cx="5399405" cy="4941570"/>
                    </a:xfrm>
                    <a:prstGeom prst="rect">
                      <a:avLst/>
                    </a:prstGeom>
                  </pic:spPr>
                </pic:pic>
              </a:graphicData>
            </a:graphic>
          </wp:inline>
        </w:drawing>
      </w:r>
    </w:p>
    <w:p w14:paraId="6666603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4.6. Phylogenetic analysis for the BCMO1/RPE65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086210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4ADFDD5" w14:textId="77777777" w:rsidR="001478C5" w:rsidRPr="00CA7F93" w:rsidRDefault="001478C5" w:rsidP="0031675D">
      <w:pPr>
        <w:pStyle w:val="Heading5"/>
      </w:pPr>
      <w:bookmarkStart w:id="104" w:name="_Toc149686887"/>
      <w:r w:rsidRPr="00CA7F93">
        <w:lastRenderedPageBreak/>
        <w:t>LRAT</w:t>
      </w:r>
      <w:bookmarkEnd w:id="104"/>
    </w:p>
    <w:p w14:paraId="11EFAAA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Lecithin Retinol Acyltransferase (LRAT), also known as Phosphatidylcholine--Retinol O-Acyltransferase, catalyses the esterification of all-trans-retinol into all-trans-retinyl ester </w:t>
      </w:r>
      <w:r w:rsidRPr="00CA7F93">
        <w:rPr>
          <w:rFonts w:ascii="Times New Roman" w:hAnsi="Times New Roman" w:cs="Times New Roman"/>
          <w:sz w:val="24"/>
        </w:rPr>
        <w:t>(Ruiz et al. 1999; Batten et al. 2004)</w:t>
      </w:r>
      <w:r w:rsidRPr="00CA7F93">
        <w:rPr>
          <w:rFonts w:ascii="Times New Roman" w:hAnsi="Times New Roman" w:cs="Times New Roman"/>
          <w:sz w:val="24"/>
          <w:szCs w:val="24"/>
        </w:rPr>
        <w:t xml:space="preserve"> (Figure 4.1). It belongs to three KEGG pathways (Table 4.1).</w:t>
      </w:r>
    </w:p>
    <w:p w14:paraId="32717DB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OrthoFinder and GeneRax orthogroups for this enzyme correspond to each other with high identity (Figure 4.2). The LRAT orthogroup is the smallest, including only 93 sequences. This is reflected in its limited distribution throughout eukaryotes. It is present in most animal clades, with exception of placozoans and ctenophores. However, outside of animals there seems to be very sparse and uneven distribution (Figure 4.7A).</w:t>
      </w:r>
    </w:p>
    <w:p w14:paraId="46F1103D"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Possvm identifies only 6 orthogroups within LRAT (Figure 4.7B). Interestingly, apart from the orthogroup containing LRAT, there is also an orthogroup containing the related Phospholipase A And Acyltransferase (PLAAT) family of enzymes </w:t>
      </w:r>
      <w:r w:rsidRPr="00CA7F93">
        <w:rPr>
          <w:rFonts w:ascii="Times New Roman" w:hAnsi="Times New Roman" w:cs="Times New Roman"/>
          <w:sz w:val="24"/>
        </w:rPr>
        <w:t>(Hussain et al. 2017)</w:t>
      </w:r>
      <w:r w:rsidRPr="00CA7F93">
        <w:rPr>
          <w:rFonts w:ascii="Times New Roman" w:hAnsi="Times New Roman" w:cs="Times New Roman"/>
          <w:sz w:val="24"/>
          <w:szCs w:val="24"/>
        </w:rPr>
        <w:t>. GeneRax confirms a similar tree topology and identifies a rather high number of events relative to the low number of sequences (Figure 4.7C). The few non-metazoan sequences within the LRAT orthogroup belong neither to the LRAT nor the PLAAT clades in the tree, making it another case in which one of the enzymes most specific to retinol metabolism appears animal specific.</w:t>
      </w:r>
    </w:p>
    <w:p w14:paraId="2908D72E" w14:textId="77777777" w:rsidR="001478C5" w:rsidRPr="00CA7F93" w:rsidRDefault="001478C5" w:rsidP="001478C5">
      <w:pPr>
        <w:spacing w:line="360" w:lineRule="auto"/>
        <w:jc w:val="both"/>
        <w:rPr>
          <w:rFonts w:ascii="Times New Roman" w:hAnsi="Times New Roman" w:cs="Times New Roman"/>
          <w:sz w:val="24"/>
          <w:szCs w:val="24"/>
        </w:rPr>
      </w:pPr>
    </w:p>
    <w:p w14:paraId="5333C7CB"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46696DF" wp14:editId="2EB6B3DE">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34"/>
                    <a:stretch>
                      <a:fillRect/>
                    </a:stretch>
                  </pic:blipFill>
                  <pic:spPr>
                    <a:xfrm>
                      <a:off x="0" y="0"/>
                      <a:ext cx="5399405" cy="5430520"/>
                    </a:xfrm>
                    <a:prstGeom prst="rect">
                      <a:avLst/>
                    </a:prstGeom>
                  </pic:spPr>
                </pic:pic>
              </a:graphicData>
            </a:graphic>
          </wp:inline>
        </w:drawing>
      </w:r>
    </w:p>
    <w:p w14:paraId="0484868C"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4.7. Phylogenetic analysis for the LRAT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B2A6D7E"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55B7634C" w14:textId="77777777" w:rsidR="001478C5" w:rsidRPr="00CA7F93" w:rsidRDefault="001478C5" w:rsidP="0031675D">
      <w:pPr>
        <w:pStyle w:val="Heading5"/>
      </w:pPr>
      <w:bookmarkStart w:id="105" w:name="_Toc149686888"/>
      <w:r w:rsidRPr="00CA7F93">
        <w:lastRenderedPageBreak/>
        <w:t>RDH/DHRS</w:t>
      </w:r>
      <w:bookmarkEnd w:id="105"/>
    </w:p>
    <w:p w14:paraId="776943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Retinol Dehydrogenase (RDH) enzymes are responsible for the oxidation of retinol to retinal </w:t>
      </w:r>
      <w:r w:rsidRPr="00CA7F93">
        <w:rPr>
          <w:rFonts w:ascii="Times New Roman" w:hAnsi="Times New Roman" w:cs="Times New Roman"/>
          <w:sz w:val="24"/>
        </w:rPr>
        <w:t>(Sahu and Maeda 2016)</w:t>
      </w:r>
      <w:r w:rsidRPr="00CA7F93">
        <w:rPr>
          <w:rFonts w:ascii="Times New Roman" w:hAnsi="Times New Roman" w:cs="Times New Roman"/>
          <w:sz w:val="24"/>
          <w:szCs w:val="24"/>
        </w:rPr>
        <w:t xml:space="preserve">. RDH5 in particular is responsible for the conversion of 11-cis-retinol to 11-cis-retinal, the visual chromophore </w:t>
      </w:r>
      <w:r w:rsidRPr="00CA7F93">
        <w:rPr>
          <w:rFonts w:ascii="Times New Roman" w:hAnsi="Times New Roman" w:cs="Times New Roman"/>
          <w:sz w:val="24"/>
        </w:rPr>
        <w:t>(Duester 2000)</w:t>
      </w:r>
      <w:r w:rsidRPr="00CA7F93">
        <w:rPr>
          <w:rFonts w:ascii="Times New Roman" w:hAnsi="Times New Roman" w:cs="Times New Roman"/>
          <w:sz w:val="24"/>
          <w:szCs w:val="24"/>
        </w:rPr>
        <w:t xml:space="preserve">. Other RDHs involved in the retinol metabolism are listed in Table 4.1. These enzymes are quite specific to retinol metabolism, being involved in either two or three KEGG pathways (Table 4.1). RDHs are in turn classified within the broader short-chain dehydrogenases/reductases (SDR) family </w:t>
      </w:r>
      <w:r w:rsidRPr="00CA7F93">
        <w:rPr>
          <w:rFonts w:ascii="Times New Roman" w:hAnsi="Times New Roman" w:cs="Times New Roman"/>
          <w:sz w:val="24"/>
        </w:rPr>
        <w:t>(Duester 2000; Lhor and Salesse 2014)</w:t>
      </w:r>
      <w:r w:rsidRPr="00CA7F93">
        <w:rPr>
          <w:rFonts w:ascii="Times New Roman" w:hAnsi="Times New Roman" w:cs="Times New Roman"/>
          <w:sz w:val="24"/>
          <w:szCs w:val="24"/>
        </w:rPr>
        <w:t>. Other enzymes within this family include members of the Dehydrogenase/Reductases SDR family (DHRS), several of which are also implicated in retinol metabolism (Figure 4.1 and Table 4.1). The DHRS enzymes involved in retinol metabolism belong to a minimum of two up to a maximum of four KEGG pathways (Table 4.1).</w:t>
      </w:r>
    </w:p>
    <w:p w14:paraId="1C4CD79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 analyses reveals a very complex situation for RDH and DHRS enzymes (Figure 4.2). First, there is a substantial difference in results between OrthoFinder that identifies two orthogroups and Broccoli that identifies seven orthogroups containing RDH and DHRS enzymes. Both methods pinpointed two primary orthogroups: one consisting solely of RDH enzymes and another comprising a mix of RDH and DHRS enzymes. Beyond these, Broccoli detected several smaller orthogroups, some leaning towards an RDH profile, while others were more DHRS-specific. Two of the Broccoli orthogroups even share a very small number of sequences with the GUK orthogroup which, being unrelated to the retinol metabolism, was discarded from further analysis. Furthermore, the OrthoFinder DHRS+RDH orthogroup had a small connection with the ADH orthogroup. However, this was negligible (0.09% of identity) and ADH can confidently be regarded as a distinct orthogroup. All these considerations led to the decision to include all RDH and DHRS orthogroups into one big orthogroup for phylogenetic analysis, even when this meant dealing with a large number of sequences. This is in fact the second largest orthogroup examined in this study with a total of 4476 sequences and the only one that is present in every single species examined (Figure 4.8A). </w:t>
      </w:r>
    </w:p>
    <w:p w14:paraId="4AF75C7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complexity outlined by the OrthoFinder and Broccoli orthogroup detection is reflected in the complexity of the phylogenetic tree (Figure 4.8 B and C). 207 Possvm orthogroups were defined (Figure 4.8B). The RDH and DHRS enzymes described by KEGG to be involved in retinol metabolism (Table 4.1) are distributed across 6 different possvm orthogroups, which further clade with other members of this expansive family. </w:t>
      </w:r>
      <w:r w:rsidRPr="00CA7F93">
        <w:rPr>
          <w:rFonts w:ascii="Times New Roman" w:hAnsi="Times New Roman" w:cs="Times New Roman"/>
          <w:sz w:val="24"/>
          <w:szCs w:val="24"/>
        </w:rPr>
        <w:lastRenderedPageBreak/>
        <w:t>GeneRax recovered a largely compatible substructure and revealed a very large number of evolutionary events even for the size of the orthogroup (Figure 4.8C). Overall, not all RDH enzymes belong to a monophyletic clade, and neither do all DHRS enzymes. Instead, monophyletic clades within this broad gene family include enzymes that have been described (based primarily on structure and function) to belong to different sub-families. This underscores the need for a phylogenetic approach to clarify the evolutionary relationships among these enzymes. As mentioned, RDH and DHRS families are part of the extensive SDR super family. Delving deeper into the relationships within other SDR members might shed more light on sub-family connections. However, that would present an extremely challenging task. The current orthogroup (~4500 sequences) already proved to be very demanding between the extensive computational resources needed for certain steps (e.g., GeneRax) and the significant amount of time required to examine the gene trees in detail. Finally, regarding the distribution of specific subgroups, while most subgroups spanned eukaryotes, a handful were animal specific, such as RDH11/12, RDH13, and RDH16/H17B6/DRC7/RDH5/DHRS9. Yet, examining the larger clades these smaller orthogroups are part of reveals the presence of other eukaryotes.</w:t>
      </w:r>
    </w:p>
    <w:p w14:paraId="0EA28225"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60288" behindDoc="0" locked="0" layoutInCell="1" allowOverlap="1" wp14:anchorId="321F10BC" wp14:editId="6CD1C1E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F10BC" id="Text Box 217" o:spid="_x0000_s1041" type="#_x0000_t202" style="position:absolute;left:0;text-align:left;margin-left:1.9pt;margin-top:0;width:425.2pt;height:110.6pt;z-index:251660288;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" stroked="f">
                <v:textbox style="mso-fit-shape-to-text:t">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0B677B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noProof/>
          <w:sz w:val="24"/>
          <w:szCs w:val="24"/>
        </w:rPr>
        <w:lastRenderedPageBreak/>
        <w:drawing>
          <wp:inline distT="0" distB="0" distL="0" distR="0" wp14:anchorId="4608B14E" wp14:editId="5686D6E0">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35"/>
                    <a:stretch>
                      <a:fillRect/>
                    </a:stretch>
                  </pic:blipFill>
                  <pic:spPr>
                    <a:xfrm>
                      <a:off x="0" y="0"/>
                      <a:ext cx="5399405" cy="8883015"/>
                    </a:xfrm>
                    <a:prstGeom prst="rect">
                      <a:avLst/>
                    </a:prstGeom>
                  </pic:spPr>
                </pic:pic>
              </a:graphicData>
            </a:graphic>
          </wp:inline>
        </w:drawing>
      </w:r>
    </w:p>
    <w:p w14:paraId="1BECDD2A" w14:textId="77777777" w:rsidR="001478C5" w:rsidRPr="00CA7F93" w:rsidRDefault="001478C5" w:rsidP="0031675D">
      <w:pPr>
        <w:pStyle w:val="Heading5"/>
      </w:pPr>
      <w:bookmarkStart w:id="106" w:name="_Toc149686889"/>
      <w:r w:rsidRPr="00CA7F93">
        <w:lastRenderedPageBreak/>
        <w:t>DGAT1</w:t>
      </w:r>
      <w:bookmarkEnd w:id="106"/>
    </w:p>
    <w:p w14:paraId="68ED651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1 (DGAT1) is known primarily for its role in triacylglycerol synthesis </w:t>
      </w:r>
      <w:r w:rsidRPr="00CA7F93">
        <w:rPr>
          <w:rFonts w:ascii="Times New Roman" w:hAnsi="Times New Roman" w:cs="Times New Roman"/>
          <w:sz w:val="24"/>
        </w:rPr>
        <w:t>(Bhatt-Wessel et al. 2018)</w:t>
      </w:r>
      <w:r w:rsidRPr="00CA7F93">
        <w:rPr>
          <w:rFonts w:ascii="Times New Roman" w:hAnsi="Times New Roman" w:cs="Times New Roman"/>
          <w:sz w:val="24"/>
          <w:szCs w:val="24"/>
        </w:rPr>
        <w:t xml:space="preserve">. However, it has also been implicated in the retinol metabolism as an alternative to LRAT in the esterification of retinol to retinyl esters </w:t>
      </w:r>
      <w:r w:rsidRPr="00CA7F93">
        <w:rPr>
          <w:rFonts w:ascii="Times New Roman" w:hAnsi="Times New Roman" w:cs="Times New Roman"/>
          <w:sz w:val="24"/>
        </w:rPr>
        <w:t>(Orland et al. 2005)</w:t>
      </w:r>
      <w:r w:rsidRPr="00CA7F93">
        <w:rPr>
          <w:rFonts w:ascii="Times New Roman" w:hAnsi="Times New Roman" w:cs="Times New Roman"/>
          <w:sz w:val="24"/>
          <w:szCs w:val="24"/>
        </w:rPr>
        <w:t xml:space="preserve"> (Figure 4.1). DGAT1 is involved in four metabolic pathways according to KEGG (Table 4.1). </w:t>
      </w:r>
    </w:p>
    <w:p w14:paraId="764C964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KEGG places both DGAT1 and DGAT2L4 (see below) within the same generic “DGAT” node in the pathway (Figure 4.1 and Table 4.1). While they are involved in catalysing the same reaction, the orthogroup detection analysis clearly indicates that DGAT1 and DGAT2L4 are independent orthogroups, with both OrthoFinder and Broccoli keeping them separate (Figure 4.2). Therefore, the phylogenetic analysis was performed separately for these two orthogroups. The DGAT1 orthogroup contains 246 sequences and appears to be present throughout all eukaryotes with only a handful of species missing it (Figure 4.9A). </w:t>
      </w:r>
    </w:p>
    <w:p w14:paraId="732DD0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Possvm analyses revealed a relatively simple substructure with only 7 orthogroups (Figure 4.9B). DGAT1 itself is monophyletic and belonging to one orthogroup. The Sterol O-Acyltransferase (SOAT) family appears to be closely related to DGAT1. The same substructure was described by GeneRax that also revealed a relatively low number of evolutionary events within this orthogroup (Figure 4.9C). The DGAT1 sub-orthogroup defined by Possvm includes sequences from across eukaryotes.</w:t>
      </w:r>
    </w:p>
    <w:p w14:paraId="3FA951D5" w14:textId="77777777" w:rsidR="001478C5" w:rsidRPr="00CA7F93" w:rsidRDefault="001478C5" w:rsidP="001478C5">
      <w:pPr>
        <w:spacing w:line="360" w:lineRule="auto"/>
        <w:jc w:val="both"/>
        <w:rPr>
          <w:rFonts w:ascii="Times New Roman" w:hAnsi="Times New Roman" w:cs="Times New Roman"/>
          <w:sz w:val="24"/>
          <w:szCs w:val="24"/>
        </w:rPr>
      </w:pPr>
    </w:p>
    <w:p w14:paraId="5DB52BC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DEE2B8A" wp14:editId="050910A6">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36"/>
                    <a:stretch>
                      <a:fillRect/>
                    </a:stretch>
                  </pic:blipFill>
                  <pic:spPr>
                    <a:xfrm>
                      <a:off x="0" y="0"/>
                      <a:ext cx="5399405" cy="5278120"/>
                    </a:xfrm>
                    <a:prstGeom prst="rect">
                      <a:avLst/>
                    </a:prstGeom>
                  </pic:spPr>
                </pic:pic>
              </a:graphicData>
            </a:graphic>
          </wp:inline>
        </w:drawing>
      </w:r>
    </w:p>
    <w:p w14:paraId="0A5D2B2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4.9. Phylogenetic analysis for the DGAT1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334CC03F"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22780542" w14:textId="77777777" w:rsidR="001478C5" w:rsidRPr="00CA7F93" w:rsidRDefault="001478C5" w:rsidP="0031675D">
      <w:pPr>
        <w:pStyle w:val="Heading5"/>
      </w:pPr>
      <w:bookmarkStart w:id="107" w:name="_Toc149686890"/>
      <w:r w:rsidRPr="00CA7F93">
        <w:lastRenderedPageBreak/>
        <w:t>DGAT2LA4</w:t>
      </w:r>
      <w:bookmarkEnd w:id="107"/>
    </w:p>
    <w:p w14:paraId="716E7C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2-Like Protein 4 (DGAT2L4), also known as Acyl-CoA Wax Alcohol Acyltransferase 2 (AWAT2), is primarily known for its role in the production of wax esters </w:t>
      </w:r>
      <w:r w:rsidRPr="00CA7F93">
        <w:rPr>
          <w:rFonts w:ascii="Times New Roman" w:hAnsi="Times New Roman" w:cs="Times New Roman"/>
          <w:sz w:val="24"/>
        </w:rPr>
        <w:t>(Cheng and Russell 2004)</w:t>
      </w:r>
      <w:r w:rsidRPr="00CA7F93">
        <w:rPr>
          <w:rFonts w:ascii="Times New Roman" w:hAnsi="Times New Roman" w:cs="Times New Roman"/>
          <w:sz w:val="24"/>
          <w:szCs w:val="24"/>
        </w:rPr>
        <w:t xml:space="preserve">. It has also been recently implicated in the conversion of retinol to retinyl ester </w:t>
      </w:r>
      <w:r w:rsidRPr="00CA7F93">
        <w:rPr>
          <w:rFonts w:ascii="Times New Roman" w:hAnsi="Times New Roman" w:cs="Times New Roman"/>
          <w:sz w:val="24"/>
        </w:rPr>
        <w:t>(Kaylor et al. 2014; Arne et al. 2017; Blaner 2017)</w:t>
      </w:r>
      <w:r w:rsidRPr="00CA7F93">
        <w:rPr>
          <w:rFonts w:ascii="Times New Roman" w:hAnsi="Times New Roman" w:cs="Times New Roman"/>
          <w:sz w:val="24"/>
          <w:szCs w:val="24"/>
        </w:rPr>
        <w:t xml:space="preserve"> (Figure 4.1). According to KEGG this enzyme is involved in three metabolic pathways (Table 4.1).</w:t>
      </w:r>
    </w:p>
    <w:p w14:paraId="36B218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DGAT2LA4 indeed seems to be involved in the same step as DGAT1 (and LRAT), it appears to form its own distinct orthogroup (see above) (Figure 4.2). This orthogroup includes 372 sequences and is present in all eukaryotes with few species missing it (Figure 4.10A). </w:t>
      </w:r>
    </w:p>
    <w:p w14:paraId="6971E2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23 orthogroups, which quite high for the number of sequences (Figure 4.10B). DGAT2L4 forms a monophyletic clade with DGAT2L2, DGAT2L3, DGAT2L6 and DGAT2. While DGAT2L1 and DGAT2L5 form another monophyletic clade, sister group to the previous one (Figure 4.10B). Both clades, together with other less well characterized sequences, belong to one Possvm orthogroup. The same relationships are maintained in the reconciled tree by GeneRax that calculated quite a high number of events (Figure 4.10C). 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51087C9D" w14:textId="77777777" w:rsidR="001478C5" w:rsidRPr="00CA7F93" w:rsidRDefault="001478C5" w:rsidP="001478C5">
      <w:pPr>
        <w:spacing w:line="360" w:lineRule="auto"/>
        <w:jc w:val="both"/>
        <w:rPr>
          <w:rFonts w:ascii="Times New Roman" w:hAnsi="Times New Roman" w:cs="Times New Roman"/>
          <w:sz w:val="24"/>
          <w:szCs w:val="24"/>
        </w:rPr>
      </w:pPr>
    </w:p>
    <w:p w14:paraId="4DA1670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7D056AB" wp14:editId="1E99B7F6">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37"/>
                    <a:stretch>
                      <a:fillRect/>
                    </a:stretch>
                  </pic:blipFill>
                  <pic:spPr>
                    <a:xfrm>
                      <a:off x="0" y="0"/>
                      <a:ext cx="5399405" cy="5180965"/>
                    </a:xfrm>
                    <a:prstGeom prst="rect">
                      <a:avLst/>
                    </a:prstGeom>
                  </pic:spPr>
                </pic:pic>
              </a:graphicData>
            </a:graphic>
          </wp:inline>
        </w:drawing>
      </w:r>
    </w:p>
    <w:p w14:paraId="43FA6922"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4.10. Phylogenetic analysis for the DGAT2L4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78A02546"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2C2EC29" w14:textId="77777777" w:rsidR="001478C5" w:rsidRPr="00CA7F93" w:rsidRDefault="001478C5" w:rsidP="0031675D">
      <w:pPr>
        <w:pStyle w:val="Heading5"/>
      </w:pPr>
      <w:bookmarkStart w:id="108" w:name="_Toc149686891"/>
      <w:r w:rsidRPr="00CA7F93">
        <w:lastRenderedPageBreak/>
        <w:t>CYP</w:t>
      </w:r>
      <w:bookmarkEnd w:id="108"/>
    </w:p>
    <w:p w14:paraId="7AEAB2F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Cytochrome P450 (CYP) enzymes represent a large and diverse family of heme-containing enzymes involved in the synthesis and metabolism of a wide range of compounds </w:t>
      </w:r>
      <w:r w:rsidRPr="00CA7F93">
        <w:rPr>
          <w:rFonts w:ascii="Times New Roman" w:hAnsi="Times New Roman" w:cs="Times New Roman"/>
          <w:sz w:val="24"/>
        </w:rPr>
        <w:t>(Zhao et al. 2021)</w:t>
      </w:r>
      <w:r w:rsidRPr="00CA7F93">
        <w:rPr>
          <w:rFonts w:ascii="Times New Roman" w:hAnsi="Times New Roman" w:cs="Times New Roman"/>
          <w:sz w:val="24"/>
          <w:szCs w:val="24"/>
        </w:rPr>
        <w:t xml:space="preserve">. The number of CYP enzymes is so vast that it is generally considered to be a super family in turn subdivided into families and sub-families </w:t>
      </w:r>
      <w:r w:rsidRPr="00CA7F93">
        <w:rPr>
          <w:rFonts w:ascii="Times New Roman" w:hAnsi="Times New Roman" w:cs="Times New Roman"/>
          <w:sz w:val="24"/>
        </w:rPr>
        <w:t>(Nelson 2018)</w:t>
      </w:r>
      <w:r w:rsidRPr="00CA7F93">
        <w:rPr>
          <w:rFonts w:ascii="Times New Roman" w:hAnsi="Times New Roman" w:cs="Times New Roman"/>
          <w:sz w:val="24"/>
          <w:szCs w:val="24"/>
        </w:rPr>
        <w:t xml:space="preserve">. For example, the CYP27C1 enzyme, the most specific to the retinol metabolism (Table 4.1), belongs to the family 27, sub-family C, and is the member 1. It catalyses the 3,4 desaturation of all-trans-retinol to all-trans-3,4-didehydroretinol </w:t>
      </w:r>
      <w:r w:rsidRPr="00CA7F93">
        <w:rPr>
          <w:rFonts w:ascii="Times New Roman" w:hAnsi="Times New Roman" w:cs="Times New Roman"/>
          <w:sz w:val="24"/>
        </w:rPr>
        <w:t>(Enright et al. 2015; Kramlinger et al. 2016; Corbo 2021)</w:t>
      </w:r>
      <w:r w:rsidRPr="00CA7F93">
        <w:rPr>
          <w:rFonts w:ascii="Times New Roman" w:hAnsi="Times New Roman" w:cs="Times New Roman"/>
          <w:sz w:val="24"/>
          <w:szCs w:val="24"/>
        </w:rPr>
        <w:t xml:space="preserve"> (Figure 4.1). The other CYP enzymes involved in the retinol metabolism have varied degree of specificity and are listed in Table 4.1. </w:t>
      </w:r>
    </w:p>
    <w:p w14:paraId="18DF9D6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being a vast family, the orthogroup identification was straightforward, with OrthoFinder and Broccoli results coinciding (Figure 4.2). The total orthogroup contained 4499 sequences, making it the largest group examined in this study. The distribution also spans all of Eukarya with only three species of the 101 examined lacking it (Figure 4.11A). </w:t>
      </w:r>
    </w:p>
    <w:p w14:paraId="55A6F20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74 orthogroups (Figure 4.11B), meaning that while being slightly larger than the RDH/DHRS orthogroup, it is overall much less fragmented. Nevertheless, the CYP enzymes described to be involved in the retinol metabolism (Table 4.1) are not all belonging to the same Possvm orthogroup, nor to one monophyletic clade, but rather span 5 separate monophyletic clades. These groups are confirmed with the GeneRax reconciliation (Figure 4.11C) that also identifies a relatively low amount of duplication and loss events considering the number of sequences in the orthogroup. Overall, monophyletic clades encompassing CYP enzymes implicated in retinol metabolism contain sequences spanning most eukaryotic groups.</w:t>
      </w:r>
    </w:p>
    <w:p w14:paraId="009EEBEE" w14:textId="77777777" w:rsidR="001478C5" w:rsidRPr="00CA7F93" w:rsidRDefault="001478C5" w:rsidP="001478C5">
      <w:pPr>
        <w:spacing w:line="360" w:lineRule="auto"/>
        <w:jc w:val="both"/>
        <w:rPr>
          <w:rFonts w:ascii="Times New Roman" w:hAnsi="Times New Roman" w:cs="Times New Roman"/>
          <w:sz w:val="24"/>
          <w:szCs w:val="24"/>
        </w:rPr>
      </w:pPr>
    </w:p>
    <w:p w14:paraId="6BCDBB9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A332A0B" wp14:editId="67E09B0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38"/>
                    <a:stretch>
                      <a:fillRect/>
                    </a:stretch>
                  </pic:blipFill>
                  <pic:spPr>
                    <a:xfrm>
                      <a:off x="0" y="0"/>
                      <a:ext cx="5399405" cy="6323330"/>
                    </a:xfrm>
                    <a:prstGeom prst="rect">
                      <a:avLst/>
                    </a:prstGeom>
                  </pic:spPr>
                </pic:pic>
              </a:graphicData>
            </a:graphic>
          </wp:inline>
        </w:drawing>
      </w:r>
    </w:p>
    <w:p w14:paraId="4EA25730"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4.11. Phylogenetic analysis for the CYP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4F7AED2"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CFA74B8" w14:textId="77777777" w:rsidR="001478C5" w:rsidRPr="00CA7F93" w:rsidRDefault="001478C5" w:rsidP="0031675D">
      <w:pPr>
        <w:pStyle w:val="Heading5"/>
      </w:pPr>
      <w:bookmarkStart w:id="109" w:name="_Toc149686892"/>
      <w:r w:rsidRPr="00CA7F93">
        <w:lastRenderedPageBreak/>
        <w:t>AOX</w:t>
      </w:r>
      <w:bookmarkEnd w:id="109"/>
    </w:p>
    <w:p w14:paraId="5F5CAD2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Oxidase 1 (AOX1) is responsible for the oxidation of a wide variety of aldehydes to their corresponding carboxylic acids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Within the retinol metabolism it can oxidise retinal to retinoate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(Figure 4.1), although the primary enzyme for this is ALDH1 (see above). Overall AOX1 is not to be considered specific to the retinol metabolism (Table 4.1). </w:t>
      </w:r>
    </w:p>
    <w:p w14:paraId="016BAA2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identification of the AOX orthogroup presented slight differences between OrthoFinder, which found one orthogroup, and Broccoli, that split the family into two orthogroups, the AOX and the AAO (Abscisic-aldehyde oxidase), a group of aldehyde oxidases primarily known in plants </w:t>
      </w:r>
      <w:r w:rsidRPr="00CA7F93">
        <w:rPr>
          <w:rFonts w:ascii="Times New Roman" w:hAnsi="Times New Roman" w:cs="Times New Roman"/>
          <w:sz w:val="24"/>
        </w:rPr>
        <w:t>(Seo et al. 2000)</w:t>
      </w:r>
      <w:r w:rsidRPr="00CA7F93">
        <w:rPr>
          <w:rFonts w:ascii="Times New Roman" w:hAnsi="Times New Roman" w:cs="Times New Roman"/>
          <w:sz w:val="24"/>
          <w:szCs w:val="24"/>
        </w:rPr>
        <w:t xml:space="preserve">. The total orthogroup of AOX includes 599 sequences. It is overall present in all eukaryotes with some exceptions, e.g., ctenophores (Figure 4.12A). </w:t>
      </w:r>
    </w:p>
    <w:p w14:paraId="1A6C679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25 orthogroups (Figure 4.12B). The phylogenetic analysis uncovered how the Xanthine Dehydrogenase (XDH) family is closely related to the AOX. While the AAO (present primarily in Diaphoretiches) is more distantly related. This is confirmed in the reconciled GeneRax tree that also revealed a moderate number of events (Figure 4.12C). Interestingly, while the AOX clade is limited to a specific subset of animal species, the closely related XDH clade encompasses sequences from a diverse array of eukaryotes.</w:t>
      </w:r>
    </w:p>
    <w:p w14:paraId="4BCF3DF6" w14:textId="77777777" w:rsidR="001478C5" w:rsidRPr="00CA7F93" w:rsidRDefault="001478C5" w:rsidP="001478C5">
      <w:pPr>
        <w:spacing w:line="360" w:lineRule="auto"/>
        <w:jc w:val="both"/>
        <w:rPr>
          <w:rFonts w:ascii="Times New Roman" w:hAnsi="Times New Roman" w:cs="Times New Roman"/>
          <w:sz w:val="24"/>
          <w:szCs w:val="24"/>
        </w:rPr>
      </w:pPr>
    </w:p>
    <w:p w14:paraId="6888E27D"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EA80368" wp14:editId="7E977888">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39"/>
                    <a:stretch>
                      <a:fillRect/>
                    </a:stretch>
                  </pic:blipFill>
                  <pic:spPr>
                    <a:xfrm>
                      <a:off x="0" y="0"/>
                      <a:ext cx="5399405" cy="5299710"/>
                    </a:xfrm>
                    <a:prstGeom prst="rect">
                      <a:avLst/>
                    </a:prstGeom>
                  </pic:spPr>
                </pic:pic>
              </a:graphicData>
            </a:graphic>
          </wp:inline>
        </w:drawing>
      </w:r>
    </w:p>
    <w:p w14:paraId="6665CEF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4.12. Phylogenetic analysis for the AOX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AC0E537" w14:textId="77777777" w:rsidR="001478C5" w:rsidRPr="00CA7F93" w:rsidRDefault="001478C5" w:rsidP="001478C5">
      <w:pPr>
        <w:rPr>
          <w:rFonts w:ascii="Times New Roman" w:hAnsi="Times New Roman" w:cs="Times New Roman"/>
          <w:b/>
          <w:bCs/>
          <w:sz w:val="24"/>
          <w:szCs w:val="24"/>
        </w:rPr>
      </w:pPr>
      <w:r w:rsidRPr="00CA7F93">
        <w:rPr>
          <w:rFonts w:ascii="Times New Roman" w:hAnsi="Times New Roman" w:cs="Times New Roman"/>
          <w:b/>
          <w:bCs/>
          <w:sz w:val="24"/>
          <w:szCs w:val="24"/>
        </w:rPr>
        <w:br w:type="page"/>
      </w:r>
    </w:p>
    <w:p w14:paraId="05265DE1" w14:textId="77777777" w:rsidR="001478C5" w:rsidRPr="00CA7F93" w:rsidRDefault="001478C5" w:rsidP="0031675D">
      <w:pPr>
        <w:pStyle w:val="Heading5"/>
      </w:pPr>
      <w:bookmarkStart w:id="110" w:name="_Toc149686893"/>
      <w:r w:rsidRPr="00CA7F93">
        <w:lastRenderedPageBreak/>
        <w:t>ADH</w:t>
      </w:r>
      <w:bookmarkEnd w:id="110"/>
    </w:p>
    <w:p w14:paraId="2BEC2D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Alcohol dehydrogenase (ADH) enzymes play crucial roles in the metabolism of alcohols </w:t>
      </w:r>
      <w:r w:rsidRPr="00CA7F93">
        <w:rPr>
          <w:rFonts w:ascii="Times New Roman" w:hAnsi="Times New Roman" w:cs="Times New Roman"/>
          <w:sz w:val="24"/>
        </w:rPr>
        <w:t>(Edenberg 2007)</w:t>
      </w:r>
      <w:r w:rsidRPr="00CA7F93">
        <w:rPr>
          <w:rFonts w:ascii="Times New Roman" w:hAnsi="Times New Roman" w:cs="Times New Roman"/>
          <w:sz w:val="24"/>
          <w:szCs w:val="24"/>
        </w:rPr>
        <w:t xml:space="preserve">. In the retinol metabolism ADHs play a role in the oxidation of retinol to retinal </w:t>
      </w:r>
      <w:r w:rsidRPr="00CA7F93">
        <w:rPr>
          <w:rFonts w:ascii="Times New Roman" w:hAnsi="Times New Roman" w:cs="Times New Roman"/>
          <w:sz w:val="24"/>
        </w:rPr>
        <w:t>(Duester 2000)</w:t>
      </w:r>
      <w:r w:rsidRPr="00CA7F93">
        <w:rPr>
          <w:rFonts w:ascii="Times New Roman" w:hAnsi="Times New Roman" w:cs="Times New Roman"/>
          <w:sz w:val="24"/>
          <w:szCs w:val="24"/>
        </w:rPr>
        <w:t xml:space="preserve"> (Figure 4.1). Although RDH is the primary enzyme for this reaction, particularly within the retina, ADHs can also contribute and within humans are especially used in non-visual related tissues such as the liver </w:t>
      </w:r>
      <w:r w:rsidRPr="00CA7F93">
        <w:rPr>
          <w:rFonts w:ascii="Times New Roman" w:hAnsi="Times New Roman" w:cs="Times New Roman"/>
          <w:sz w:val="24"/>
        </w:rPr>
        <w:t>(Duester 2000)</w:t>
      </w:r>
      <w:r w:rsidRPr="00CA7F93">
        <w:rPr>
          <w:rFonts w:ascii="Times New Roman" w:hAnsi="Times New Roman" w:cs="Times New Roman"/>
          <w:sz w:val="24"/>
          <w:szCs w:val="24"/>
        </w:rPr>
        <w:t>. Seeing as ADHs are involved in metabolising a wide variety of alcohols it is not surprising that they are involved in numerous other pathways other than the retinol metabolism (Table 4.1).</w:t>
      </w:r>
    </w:p>
    <w:p w14:paraId="1E9EFF0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the identification of an orthogroup for ADH, OrthoFinder placed all sequences in one orthogroup, while Broccoli split the family into two orthogroups. One primarily comprised ADH sequences, while the other was a mixed group that incorporated the related Sorbitol Dehydrogenase (SORD) (Figure 4.2). The merged orthogroup consisted of 955 sequences and was present in all but one species (Figure 4.13A). </w:t>
      </w:r>
    </w:p>
    <w:p w14:paraId="54AAC0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Ortholog analysis with Possvm revealed a complex substructure, with 59 orthogroups identified (one of the highest numbers relative to orthogroup size) (Figure 4.13B). Possvm split the various ADH enzymes into different orthogroups, with ADH5 being the most distantly related. Nevertheless, all ADHs belonged to a larger monophyletic group. Other families picked up in this broad orthogroup are Cinnamyl alcohol dehydrogenase (CADH), Succinate-semialdehyde dehydrogenase (SUCD), and Sorbitol Dehydrogenase (SORD). The GeneRax reconciled tree maintains the same overall topology and a large number of events were calculated, one of the highest relative to number of sequences (Figure 4.13C). The ADH1/4/6/7 group seems to represent a mammalian-specific expansion within the family. In contrast, ADH5 appears ancient, comprising sequences from many different eukaryotic groups.</w:t>
      </w:r>
    </w:p>
    <w:p w14:paraId="35AEA6D5" w14:textId="77777777" w:rsidR="001478C5" w:rsidRPr="00CA7F93" w:rsidRDefault="001478C5" w:rsidP="001478C5">
      <w:pPr>
        <w:spacing w:line="360" w:lineRule="auto"/>
        <w:jc w:val="both"/>
        <w:rPr>
          <w:rFonts w:ascii="Times New Roman" w:hAnsi="Times New Roman" w:cs="Times New Roman"/>
          <w:sz w:val="24"/>
          <w:szCs w:val="24"/>
        </w:rPr>
      </w:pPr>
    </w:p>
    <w:p w14:paraId="08430822"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3F7EBC0" wp14:editId="291BDF6C">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40"/>
                    <a:stretch>
                      <a:fillRect/>
                    </a:stretch>
                  </pic:blipFill>
                  <pic:spPr>
                    <a:xfrm>
                      <a:off x="0" y="0"/>
                      <a:ext cx="5399405" cy="7470140"/>
                    </a:xfrm>
                    <a:prstGeom prst="rect">
                      <a:avLst/>
                    </a:prstGeom>
                  </pic:spPr>
                </pic:pic>
              </a:graphicData>
            </a:graphic>
          </wp:inline>
        </w:drawing>
      </w:r>
    </w:p>
    <w:p w14:paraId="0E9BB029"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ADH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i w:val="0"/>
          <w:iCs w:val="0"/>
          <w:color w:val="auto"/>
          <w:sz w:val="20"/>
          <w:szCs w:val="20"/>
        </w:rPr>
        <w:br w:type="page"/>
      </w:r>
    </w:p>
    <w:p w14:paraId="05C1C407" w14:textId="77777777" w:rsidR="001478C5" w:rsidRPr="00CA7F93" w:rsidRDefault="001478C5" w:rsidP="0031675D">
      <w:pPr>
        <w:pStyle w:val="Heading5"/>
      </w:pPr>
      <w:bookmarkStart w:id="111" w:name="_Toc149686894"/>
      <w:r w:rsidRPr="00CA7F93">
        <w:lastRenderedPageBreak/>
        <w:t>UGT</w:t>
      </w:r>
      <w:bookmarkEnd w:id="111"/>
    </w:p>
    <w:p w14:paraId="7589FD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UDP-glucuronosyltransferase (UGT) enzymes are involved in the process of glucuronidation of small lipophilic molecules, whereby a glucuronic acid is transferred from a UDP-glucuronic acid to the small molecule, making it more water soluble and therefore easier to excrete from the body </w:t>
      </w:r>
      <w:r w:rsidRPr="00CA7F93">
        <w:rPr>
          <w:rFonts w:ascii="Times New Roman" w:hAnsi="Times New Roman" w:cs="Times New Roman"/>
          <w:sz w:val="24"/>
        </w:rPr>
        <w:t>(Rowland et al. 2013)</w:t>
      </w:r>
      <w:r w:rsidRPr="00CA7F93">
        <w:rPr>
          <w:rFonts w:ascii="Times New Roman" w:hAnsi="Times New Roman" w:cs="Times New Roman"/>
          <w:sz w:val="24"/>
          <w:szCs w:val="24"/>
        </w:rPr>
        <w:t xml:space="preserve">. In mammals there are four UGT families: UGT1; UGT2; UGT3; and UGT8 </w:t>
      </w:r>
      <w:r w:rsidRPr="00CA7F93">
        <w:rPr>
          <w:rFonts w:ascii="Times New Roman" w:hAnsi="Times New Roman" w:cs="Times New Roman"/>
          <w:sz w:val="24"/>
        </w:rPr>
        <w:t>(Meech et al. 2019)</w:t>
      </w:r>
      <w:r w:rsidRPr="00CA7F93">
        <w:rPr>
          <w:rFonts w:ascii="Times New Roman" w:hAnsi="Times New Roman" w:cs="Times New Roman"/>
          <w:sz w:val="24"/>
          <w:szCs w:val="24"/>
        </w:rPr>
        <w:t xml:space="preserve">. UGTs are involved in the regulation of retinoid levels in the body; by glucuronidating all-trans-retinoate to all-trans-retinoyl beta-glucuronide it facilitates the excretion of this molecule </w:t>
      </w:r>
      <w:r w:rsidRPr="00CA7F93">
        <w:rPr>
          <w:rFonts w:ascii="Times New Roman" w:hAnsi="Times New Roman" w:cs="Times New Roman"/>
          <w:sz w:val="24"/>
        </w:rPr>
        <w:t>(Meech et al. 2019)</w:t>
      </w:r>
      <w:r w:rsidRPr="00CA7F93">
        <w:rPr>
          <w:rFonts w:ascii="Times New Roman" w:hAnsi="Times New Roman" w:cs="Times New Roman"/>
          <w:sz w:val="24"/>
          <w:szCs w:val="24"/>
        </w:rPr>
        <w:t xml:space="preserve"> (Figure 4.1). Overall, this enzyme family is very broad spectrum (Table 4.1) and involved only marginally in the retinol metabolism, nevertheless we included it in our evolutionary study.</w:t>
      </w:r>
    </w:p>
    <w:p w14:paraId="49D604C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UGTs are clearly identified as being an independent orthogroup by both OrthoFinder and Broccoli (Figure 4.2). This orthogroup consists of many sequences (1005 sequences). Interestingly, while present in both major branches of eukaryotes, it appears to be missing in several clades, including several unicellular holozoans (such as ichthyosporeans) that are closely related to animals, although it is present in the sister group to animals, the choanoflagellates (Figure 4.14A). </w:t>
      </w:r>
    </w:p>
    <w:p w14:paraId="328331C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uncovers that UGT1 and UGT2 are closely related to each other, as are UGT3 and UGT8. However, all of them belong to a single monophyletic clade, which Possvm identifies as one orthogroup (Figure 4.13B). The GeneRax reconciled tree maintains this topology (Figure 4.14C). Overall, Possvm identifies a total of 21 orthogroups and GeneRax identifies the lowest ratio of events to sequences from all orthogroups examined. Collectively, this indicates that the UGT orthogroup is rather conserved. The UGT1/2/3/8 monophyletic clade predominantly consists of deuterostome (vertebrates and their close relatives) sequences within a Possvm orthogroup that includes only animal sequences. Nevertheless, the rest of the broad orthogroup contains a diverse array of eukaryotic sequences, including an apparently plant specific clade of UGTs. </w:t>
      </w:r>
    </w:p>
    <w:p w14:paraId="6E1931B9" w14:textId="77777777" w:rsidR="001478C5" w:rsidRPr="00CA7F93" w:rsidRDefault="001478C5" w:rsidP="001478C5">
      <w:pPr>
        <w:spacing w:line="360" w:lineRule="auto"/>
        <w:jc w:val="both"/>
        <w:rPr>
          <w:rFonts w:ascii="Times New Roman" w:hAnsi="Times New Roman" w:cs="Times New Roman"/>
          <w:sz w:val="24"/>
          <w:szCs w:val="24"/>
        </w:rPr>
      </w:pPr>
    </w:p>
    <w:p w14:paraId="57957A45"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D56EE54" wp14:editId="7B01D9EA">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41"/>
                    <a:stretch>
                      <a:fillRect/>
                    </a:stretch>
                  </pic:blipFill>
                  <pic:spPr>
                    <a:xfrm>
                      <a:off x="0" y="0"/>
                      <a:ext cx="5399405" cy="6299200"/>
                    </a:xfrm>
                    <a:prstGeom prst="rect">
                      <a:avLst/>
                    </a:prstGeom>
                  </pic:spPr>
                </pic:pic>
              </a:graphicData>
            </a:graphic>
          </wp:inline>
        </w:drawing>
      </w:r>
    </w:p>
    <w:p w14:paraId="1C8090D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UGT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B4177E7" w14:textId="77777777" w:rsidR="001478C5" w:rsidRPr="00CA7F93" w:rsidRDefault="001478C5" w:rsidP="001478C5">
      <w:pPr>
        <w:spacing w:line="360" w:lineRule="auto"/>
        <w:jc w:val="both"/>
        <w:rPr>
          <w:rFonts w:ascii="Times New Roman" w:hAnsi="Times New Roman" w:cs="Times New Roman"/>
          <w:sz w:val="24"/>
          <w:szCs w:val="24"/>
        </w:rPr>
      </w:pPr>
    </w:p>
    <w:p w14:paraId="69A18CB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59F4FD8" w14:textId="77777777" w:rsidR="001478C5" w:rsidRPr="00CA7F93" w:rsidRDefault="001478C5" w:rsidP="00146665">
      <w:pPr>
        <w:pStyle w:val="Heading3"/>
      </w:pPr>
      <w:bookmarkStart w:id="112" w:name="_Toc149686895"/>
      <w:r w:rsidRPr="00CA7F93">
        <w:lastRenderedPageBreak/>
        <w:t>Conclusions</w:t>
      </w:r>
      <w:bookmarkEnd w:id="112"/>
    </w:p>
    <w:p w14:paraId="7BC700BC"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1C74227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a distinguishing feature of the animal kingdom, hinges on a specific light-sensitive molecule initiating the phototransduction pathway. This molecule is the visual chromophore 11-cis-retinal bound to the membrane protein opsin in photoreceptor cells. When 11-cis-retinal absorbs light, it isomerises into all-trans-retinal, setting off the phototransduction process </w:t>
      </w:r>
      <w:r w:rsidRPr="00CA7F93">
        <w:rPr>
          <w:rFonts w:ascii="Times New Roman" w:hAnsi="Times New Roman" w:cs="Times New Roman"/>
          <w:sz w:val="24"/>
        </w:rPr>
        <w:t>(Lamb 2020)</w:t>
      </w:r>
      <w:r w:rsidRPr="00CA7F93">
        <w:rPr>
          <w:rFonts w:ascii="Times New Roman" w:hAnsi="Times New Roman" w:cs="Times New Roman"/>
          <w:sz w:val="24"/>
          <w:szCs w:val="24"/>
        </w:rPr>
        <w:t xml:space="preserve">. Continuous light detection demands that this chromophore be perpetually restored to its original 11-cis state. This is obtained through the retinol metabolism, a pathway essential to both vision and other biological functions </w:t>
      </w:r>
      <w:r w:rsidRPr="00CA7F93">
        <w:rPr>
          <w:rFonts w:ascii="Times New Roman" w:hAnsi="Times New Roman" w:cs="Times New Roman"/>
          <w:sz w:val="24"/>
        </w:rPr>
        <w:t>(Blomhoff and Blomhoff 2006)</w:t>
      </w:r>
      <w:r w:rsidRPr="00CA7F93">
        <w:rPr>
          <w:rFonts w:ascii="Times New Roman" w:hAnsi="Times New Roman" w:cs="Times New Roman"/>
          <w:sz w:val="24"/>
          <w:szCs w:val="24"/>
        </w:rPr>
        <w:t>. Thus, understanding the origins and evolution of vision necessitates exploring the evolution of retinol metabolism, which sustains our light sensitivity.</w:t>
      </w:r>
    </w:p>
    <w:p w14:paraId="2E5ACD9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comprehensively explore the evolution of retinol metabolism genes to provide insights on the origin of the pathway. Initially, I explored the relationships among the enzymes integral to the pathway, grouping them into overarching gene families or orthogroups. Subsequently, I analysed the distribution of these orthogroups across eukaryotes. Finally, I outlined the evolutionary events that have shaped the history of each respective orthogroup.</w:t>
      </w:r>
    </w:p>
    <w:p w14:paraId="6C8D6F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can be classified into families based on several criteria, with enzymatic activity being one of the most predominant </w:t>
      </w:r>
      <w:r w:rsidRPr="00CA7F93">
        <w:rPr>
          <w:rFonts w:ascii="Times New Roman" w:hAnsi="Times New Roman" w:cs="Times New Roman"/>
          <w:sz w:val="24"/>
        </w:rPr>
        <w:t>(Webb 1992)</w:t>
      </w:r>
      <w:r w:rsidRPr="00CA7F93">
        <w:rPr>
          <w:rFonts w:ascii="Times New Roman" w:hAnsi="Times New Roman" w:cs="Times New Roman"/>
          <w:sz w:val="24"/>
          <w:szCs w:val="24"/>
        </w:rPr>
        <w:t xml:space="preserve">. Through my orthogroup analyses, I sought to determine if the enzymes involved in retinol metabolism could be grouped according to their evolutionary relationships and how these groups align with established enzymatic families. My results suggest that enzymes integral to retinol metabolism can be categorized into 12 distinct orthogroups (Figure 4.2, Table 4.3). Some of these enzymes play pivotal roles in the critical steps for recycling 11-cis-retinal, while others have more peripheral functions (Figure 4.15A). This analysis generally aligned with the established enzymatic families, yet it also shed light on some unexpected findings.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 </w:t>
      </w:r>
      <w:r w:rsidRPr="00CA7F93">
        <w:rPr>
          <w:rFonts w:ascii="Times New Roman" w:hAnsi="Times New Roman" w:cs="Times New Roman"/>
          <w:sz w:val="24"/>
          <w:szCs w:val="24"/>
        </w:rPr>
        <w:lastRenderedPageBreak/>
        <w:t xml:space="preserve">(Figure 4.2). Another example involves the enzymes responsible for converting retinol to retinal, which belong to sub-families within the expansive SDR family. While prevailing nomenclatures suggest a distinction between RDH and DHRS, the orthogroup analyses suggested a more complex web of relationships (Figure 4.2), subsequently corroborated by phylogenetic analyses (Figure 4.8). Ultimately all this suggests that within the SDR family, phylogenetic relationships may define different sub-families compared to the currently established ones.  </w:t>
      </w:r>
    </w:p>
    <w:p w14:paraId="090A88D3"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1111D834" wp14:editId="749FEF78">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42"/>
                    <a:stretch>
                      <a:fillRect/>
                    </a:stretch>
                  </pic:blipFill>
                  <pic:spPr>
                    <a:xfrm>
                      <a:off x="0" y="0"/>
                      <a:ext cx="5399405" cy="6024880"/>
                    </a:xfrm>
                    <a:prstGeom prst="rect">
                      <a:avLst/>
                    </a:prstGeom>
                  </pic:spPr>
                </pic:pic>
              </a:graphicData>
            </a:graphic>
          </wp:inline>
        </w:drawing>
      </w:r>
    </w:p>
    <w:p w14:paraId="742FB807"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4.15. Summary of the orthogroups to which enzymes involved in retinol metabolism belong to and their distribution. (A) </w:t>
      </w:r>
      <w:r w:rsidRPr="00CA7F93">
        <w:rPr>
          <w:rFonts w:ascii="Times New Roman" w:hAnsi="Times New Roman" w:cs="Times New Roman"/>
          <w:i w:val="0"/>
          <w:iCs w:val="0"/>
          <w:color w:val="auto"/>
          <w:sz w:val="20"/>
          <w:szCs w:val="20"/>
        </w:rPr>
        <w:t xml:space="preserve">Overlap of the retinol metabolism related orthogroups identified in this study with the KEGG map00830 pathway components. Some enzymes belong to the same orthogroup (e.g., RDH </w:t>
      </w:r>
      <w:r w:rsidRPr="00CA7F93">
        <w:rPr>
          <w:rFonts w:ascii="Times New Roman" w:hAnsi="Times New Roman" w:cs="Times New Roman"/>
          <w:i w:val="0"/>
          <w:iCs w:val="0"/>
          <w:color w:val="auto"/>
          <w:sz w:val="20"/>
          <w:szCs w:val="20"/>
        </w:rPr>
        <w:lastRenderedPageBreak/>
        <w:t>and DHRS) while some are split into different orthogroups (e.g., DGAT1 and DGAT2L4).</w:t>
      </w:r>
      <w:r w:rsidRPr="00CA7F93">
        <w:rPr>
          <w:rFonts w:ascii="Times New Roman" w:hAnsi="Times New Roman" w:cs="Times New Roman"/>
          <w:b/>
          <w:bCs/>
          <w:i w:val="0"/>
          <w:iCs w:val="0"/>
          <w:color w:val="auto"/>
          <w:sz w:val="20"/>
          <w:szCs w:val="20"/>
        </w:rPr>
        <w:t xml:space="preserve"> (B) </w:t>
      </w:r>
      <w:r w:rsidRPr="00CA7F93">
        <w:rPr>
          <w:rFonts w:ascii="Times New Roman" w:hAnsi="Times New Roman" w:cs="Times New Roman"/>
          <w:i w:val="0"/>
          <w:iCs w:val="0"/>
          <w:color w:val="auto"/>
          <w:sz w:val="20"/>
          <w:szCs w:val="20"/>
        </w:rPr>
        <w:t>Orthogroups are ancient and widely distributed throughout Eukarya, except LRAT.</w:t>
      </w:r>
    </w:p>
    <w:p w14:paraId="65B3D947" w14:textId="77777777" w:rsidR="001478C5" w:rsidRPr="00CA7F93" w:rsidRDefault="001478C5" w:rsidP="001478C5">
      <w:pPr>
        <w:rPr>
          <w:rFonts w:ascii="Times New Roman" w:hAnsi="Times New Roman" w:cs="Times New Roman"/>
        </w:rPr>
      </w:pPr>
    </w:p>
    <w:p w14:paraId="3FA378F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Examining the distribution of orthogroups throughout eukaryotes, the first consideration is that most orthogroups have ancient origins, spanning the major eukaryotic clades (Figure 4.15B). The only exception is LRAT that appears to be present primarily in animals (except placozoans and ctenophores) and in a handful of other species. While orthogroups tend to be present in all major eukaryotic clades, only one orthogroup (RDH/DHRS) was present in every single species examined (Figure 4.8). Within animals, only the two non-bilaterian phyla of placozoans and ctenophores seem to lack some key orthogroups, notably BCMO1/RPE65 and LRAT, which are integral to the retinol metabolism pathway. This observation is intriguing for two main reasons. First, the absence of these enzymes might suggest that these two phyla have evolved a variant of the retinol metabolism where these missing enzymes are replaced by others. For instance, the function of LRAT can also be carried out by DGAT1 and DGAT2L4. Secondly, even though sponges lack opsins, they possess all the retinol metabolism orthogroups (although not every sponge species has all orthogroups). This has interesting implications in understanding the origin of vision. It reinforces the growing interest surrounding potential opsin-independent light-sensing processes in sponges </w:t>
      </w:r>
      <w:r w:rsidRPr="00CA7F93">
        <w:rPr>
          <w:rFonts w:ascii="Times New Roman" w:hAnsi="Times New Roman" w:cs="Times New Roman"/>
          <w:sz w:val="24"/>
        </w:rPr>
        <w:t>(Wong et al. 2022)</w:t>
      </w:r>
      <w:r w:rsidRPr="00CA7F93">
        <w:rPr>
          <w:rFonts w:ascii="Times New Roman" w:hAnsi="Times New Roman" w:cs="Times New Roman"/>
          <w:sz w:val="24"/>
          <w:szCs w:val="24"/>
        </w:rPr>
        <w:t xml:space="preserve">, as discussed in Chapter 3. </w:t>
      </w:r>
    </w:p>
    <w:p w14:paraId="7D65A0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Further insights came with the detailed phylogenetic analyses. The approach of using both Possvm and GeneRax provided a dual advantage: Possvm facilitated the swift identification and annotation of sub-orthogroups; while GeneRax ensured a thorough and accurate description of evolutionary events of duplication, speciation, and losses. These events serve as a gauge of the evolutionary intricacies (as opposed to a more linear progression) and can also account for the degree of sub-family diversity observed within orthogroups. These analyses facilitated the identification of orthogroups with particularly complex evolutionary histories. For instance, the ADH orthogroup showcased one of the highest ratios of sub-orthogroups to sequences and also had one of the highest ratios of evolutionary events to sequences. Furthermore, through these analyses, we can juxtapose orthogroups of comparable sizes. This allows, for example, to discriminate between large orthogroups with simple subgroup structure, such as CYP, and large orthogroups with more intricate substructures, like RDH/DHRS.</w:t>
      </w:r>
    </w:p>
    <w:p w14:paraId="3EC3D01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lastRenderedPageBreak/>
        <w:t>Another compelling insight from the phylogenetic analyses was the refined understanding of distribution patterns within Eukarya, allowing for a detailed mapping of subgroup distributions beyond just the overarching orthogroups. An intriguing observation that emerged was that precisely the enzymes that are most specific to retinol metabolism (PNPALA4, ALDH1, BCMO1/RPE65) presented a distinctive pattern where the overarching orthogroups spanned across Eukarya, but the sub-families actively utilized in the pathway were predominantly animal specific. This suggests that animal specific expansions of these enzyme families may have evolved concurrently with the development of vision. However, it should be noted that other sub-families within those orthogroups might still hold the potential to execute similar functions.</w:t>
      </w:r>
    </w:p>
    <w:p w14:paraId="7912D0A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conclude, the ancient origin of the enzyme families involved in the replenishment of 11-cis-retinal suggest that the foundational molecular framework was already in place well before the emergence of vision.</w:t>
      </w:r>
      <w:r w:rsidRPr="00CA7F93">
        <w:rPr>
          <w:rFonts w:ascii="Times New Roman" w:hAnsi="Times New Roman" w:cs="Times New Roman"/>
        </w:rPr>
        <w:t xml:space="preserve"> </w:t>
      </w:r>
      <w:r w:rsidRPr="00CA7F93">
        <w:rPr>
          <w:rFonts w:ascii="Times New Roman" w:hAnsi="Times New Roman" w:cs="Times New Roman"/>
          <w:sz w:val="24"/>
          <w:szCs w:val="24"/>
        </w:rPr>
        <w:t xml:space="preserve">Expansions in these enzymes families during early animal evolution could have steered this pathway towards its specialized role in visual functions. This study’s detailed reconstruction of retinol metabolism enzyme families paves the way for exploring a whole new set of questions regarding the evolution of vision. One vital question that arises is whether the enzymes identified bioinformatically within early-branching animals, truly operate in a physiological setting to facilitate the recycling of 11-cis-retinal in these animals. This is an especially fascinating enquiry to pursue for organisms like sponges which, lacking opsins, in theory should not rely on this pathway for vision. Another intriguing avenue for future research is to understand the evolution of the cell types involved in this pathway. In the human retina, for instance, several cell types, including the Retinal Pigment Epithelium (RPE) cells and Mueller cells, play roles in the visual chromophore replenishment </w:t>
      </w:r>
      <w:r w:rsidRPr="00CA7F93">
        <w:rPr>
          <w:rFonts w:ascii="Times New Roman" w:hAnsi="Times New Roman" w:cs="Times New Roman"/>
          <w:sz w:val="24"/>
        </w:rPr>
        <w:t>(Arshavsky 2002; Mata et al. 2002; Thompson and Gal 2003; Moiseyev et al. 2005; Strauss 2005)</w:t>
      </w:r>
      <w:r w:rsidRPr="00CA7F93">
        <w:rPr>
          <w:rFonts w:ascii="Times New Roman" w:hAnsi="Times New Roman" w:cs="Times New Roman"/>
          <w:sz w:val="24"/>
          <w:szCs w:val="24"/>
        </w:rPr>
        <w:t>. It would be interesting to determine whether homologous functions are carried out by homologous cell types throughout animals, including in early-branching animals.</w:t>
      </w:r>
      <w:r w:rsidRPr="00CA7F93">
        <w:rPr>
          <w:rFonts w:ascii="Times New Roman" w:hAnsi="Times New Roman" w:cs="Times New Roman"/>
        </w:rPr>
        <w:t xml:space="preserve"> </w:t>
      </w:r>
      <w:r w:rsidRPr="00CA7F93">
        <w:rPr>
          <w:rFonts w:ascii="Times New Roman" w:hAnsi="Times New Roman" w:cs="Times New Roman"/>
          <w:sz w:val="24"/>
          <w:szCs w:val="24"/>
        </w:rPr>
        <w:t>Alternatively, different animals might manage parts of the pathway using unrelated cell types or execute the functions within a single cell type. Thus, future research on the evolution of vision should expand their focus beyond just the evolution of photoreceptor cells, which perform phototransduction, to also include cell types implicated in retinol metabolism.</w:t>
      </w:r>
    </w:p>
    <w:p w14:paraId="61DB8FC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3F26A6F8" w14:textId="77777777" w:rsidR="001478C5" w:rsidRPr="00CA7F93" w:rsidRDefault="001478C5" w:rsidP="00146665">
      <w:pPr>
        <w:pStyle w:val="Heading3"/>
      </w:pPr>
      <w:bookmarkStart w:id="113" w:name="_Toc149686896"/>
      <w:r w:rsidRPr="00CA7F93">
        <w:lastRenderedPageBreak/>
        <w:t>Methods</w:t>
      </w:r>
      <w:bookmarkEnd w:id="113"/>
    </w:p>
    <w:p w14:paraId="48E0595A" w14:textId="77777777" w:rsidR="001478C5" w:rsidRPr="00CA7F93" w:rsidRDefault="001478C5" w:rsidP="00965C02">
      <w:pPr>
        <w:pStyle w:val="Heading4"/>
      </w:pPr>
      <w:bookmarkStart w:id="114" w:name="_Toc149686897"/>
      <w:r w:rsidRPr="00CA7F93">
        <w:t>Identification of orthogroups for retinol metabolism enzymes.</w:t>
      </w:r>
      <w:bookmarkEnd w:id="114"/>
    </w:p>
    <w:p w14:paraId="61D0A2B1" w14:textId="77777777" w:rsidR="001478C5" w:rsidRPr="00CA7F93" w:rsidRDefault="001478C5" w:rsidP="0031675D">
      <w:pPr>
        <w:pStyle w:val="Heading5"/>
      </w:pPr>
      <w:bookmarkStart w:id="115" w:name="_Toc149686898"/>
      <w:r w:rsidRPr="00CA7F93">
        <w:t>Species list and species tree</w:t>
      </w:r>
      <w:bookmarkEnd w:id="115"/>
    </w:p>
    <w:p w14:paraId="1BFE47B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understand the evolution of the retinol metabolism, I selected 101 eukaryotic species (Table 4.2 and Extended Table 4.2) in which to search for the genes involved in the pathway. The choice of species was based on a combination of balanced taxonomic sampling throughout Eukarya and quality of the proteomes. The latter was assessed using BUSCO (v4.0.6) </w:t>
      </w:r>
      <w:r w:rsidRPr="00CA7F93">
        <w:rPr>
          <w:rFonts w:ascii="Times New Roman" w:hAnsi="Times New Roman" w:cs="Times New Roman"/>
          <w:kern w:val="0"/>
          <w:sz w:val="24"/>
          <w:szCs w:val="24"/>
        </w:rPr>
        <w:t>(Simão et al. 2015; Waterhouse et al. 2018)</w:t>
      </w:r>
      <w:r w:rsidRPr="00CA7F93">
        <w:rPr>
          <w:rFonts w:ascii="Times New Roman" w:hAnsi="Times New Roman" w:cs="Times New Roman"/>
          <w:sz w:val="24"/>
          <w:szCs w:val="24"/>
        </w:rPr>
        <w:t xml:space="preserve"> with the eukaryota_odb10 database. The final selection included 50 animals, of which 25 non-bilaterians, 13 unicellular holozoans closely related to animals, and various other species from all major eukaryotic clades.</w:t>
      </w:r>
    </w:p>
    <w:p w14:paraId="0511915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single-copy BUSCO genes obtained from the BUSCO analysis were also used to construct a species tree. This is because knowledge of species relationships can be used both for orthogroup inference with the OrthoFinder software </w:t>
      </w:r>
      <w:r w:rsidRPr="00CA7F93">
        <w:rPr>
          <w:rFonts w:ascii="Times New Roman" w:hAnsi="Times New Roman" w:cs="Times New Roman"/>
          <w:sz w:val="24"/>
        </w:rPr>
        <w:t>(Emms and Kelly 2015; Emms and Kelly 2019)</w:t>
      </w:r>
      <w:r w:rsidRPr="00CA7F93">
        <w:rPr>
          <w:rFonts w:ascii="Times New Roman" w:hAnsi="Times New Roman" w:cs="Times New Roman"/>
          <w:sz w:val="24"/>
          <w:szCs w:val="24"/>
        </w:rPr>
        <w:t xml:space="preserve"> and to construct species-tree-aware gene trees </w:t>
      </w:r>
      <w:r w:rsidRPr="00CA7F93">
        <w:rPr>
          <w:rFonts w:ascii="Times New Roman" w:hAnsi="Times New Roman" w:cs="Times New Roman"/>
          <w:sz w:val="24"/>
        </w:rPr>
        <w:t>(Boussau and Scornavacca 2020)</w:t>
      </w:r>
      <w:r w:rsidRPr="00CA7F93">
        <w:rPr>
          <w:rFonts w:ascii="Times New Roman" w:hAnsi="Times New Roman" w:cs="Times New Roman"/>
          <w:sz w:val="24"/>
          <w:szCs w:val="24"/>
        </w:rPr>
        <w:t xml:space="preserve"> using software such as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(see more details below). The species tree was constructed by: aligning single-copy BUSCO genes with MAFFT v7.470 (--auto) </w:t>
      </w:r>
      <w:r w:rsidRPr="00CA7F93">
        <w:rPr>
          <w:rFonts w:ascii="Times New Roman" w:hAnsi="Times New Roman" w:cs="Times New Roman"/>
          <w:sz w:val="24"/>
        </w:rPr>
        <w:t>(Katoh et al. 2002; Katoh and Standley 2013)</w:t>
      </w:r>
      <w:r w:rsidRPr="00CA7F93">
        <w:rPr>
          <w:rFonts w:ascii="Times New Roman" w:hAnsi="Times New Roman" w:cs="Times New Roman"/>
          <w:sz w:val="24"/>
          <w:szCs w:val="24"/>
        </w:rPr>
        <w:t xml:space="preserve">; trimming alignments with Trimal v1.4.rev22 (-automated1)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concatenating alignments into a super-matrix using FASconCAT v1.11 </w:t>
      </w:r>
      <w:r w:rsidRPr="00CA7F93">
        <w:rPr>
          <w:rFonts w:ascii="Times New Roman" w:hAnsi="Times New Roman" w:cs="Times New Roman"/>
          <w:kern w:val="0"/>
          <w:sz w:val="24"/>
          <w:szCs w:val="24"/>
        </w:rPr>
        <w:t>(Kück and Meusemann 2010)</w:t>
      </w:r>
      <w:r w:rsidRPr="00CA7F93">
        <w:rPr>
          <w:rFonts w:ascii="Times New Roman" w:hAnsi="Times New Roman" w:cs="Times New Roman"/>
          <w:sz w:val="24"/>
          <w:szCs w:val="24"/>
        </w:rPr>
        <w:t xml:space="preserve">; maximum-likelihood tree construction using IQTREE v2.0.6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identifying the best-fitting phylogenetic model with the IQTREE2 Model Finder </w:t>
      </w:r>
      <w:r w:rsidRPr="00CA7F93">
        <w:rPr>
          <w:rFonts w:ascii="Times New Roman" w:hAnsi="Times New Roman" w:cs="Times New Roman"/>
          <w:sz w:val="24"/>
        </w:rPr>
        <w:t>(Kalyaanamoorthy et al. 2017)</w:t>
      </w:r>
      <w:r w:rsidRPr="00CA7F93">
        <w:rPr>
          <w:rFonts w:ascii="Times New Roman" w:hAnsi="Times New Roman" w:cs="Times New Roman"/>
          <w:sz w:val="24"/>
          <w:szCs w:val="24"/>
        </w:rPr>
        <w:t xml:space="preserve">. The resulting tree was inspected to confirm that species and phyla relationships were compatible with the known literature and where necessary Mesquite v3.6.1 </w:t>
      </w:r>
      <w:r w:rsidRPr="00CA7F93">
        <w:rPr>
          <w:rFonts w:ascii="Times New Roman" w:hAnsi="Times New Roman" w:cs="Times New Roman"/>
          <w:sz w:val="24"/>
        </w:rPr>
        <w:t>(Maddison and Maddison 2008)</w:t>
      </w:r>
      <w:r w:rsidRPr="00CA7F93">
        <w:rPr>
          <w:rFonts w:ascii="Times New Roman" w:hAnsi="Times New Roman" w:cs="Times New Roman"/>
          <w:sz w:val="24"/>
          <w:szCs w:val="24"/>
        </w:rPr>
        <w:t xml:space="preserve"> was used to correct branch positions. The species tree used in this chapter (available on GitHub) places sponges as sister-group to all other animals as this is one of the currently accepted scenarios </w:t>
      </w:r>
      <w:r w:rsidRPr="00CA7F93">
        <w:rPr>
          <w:rFonts w:ascii="Times New Roman" w:hAnsi="Times New Roman" w:cs="Times New Roman"/>
          <w:sz w:val="24"/>
        </w:rPr>
        <w:t>(Feuda et al. 2017; McCarthy et al. 2023; Schultz et al. 2023)</w:t>
      </w:r>
      <w:r w:rsidRPr="00CA7F93">
        <w:rPr>
          <w:rFonts w:ascii="Times New Roman" w:hAnsi="Times New Roman" w:cs="Times New Roman"/>
          <w:sz w:val="24"/>
          <w:szCs w:val="24"/>
        </w:rPr>
        <w:t xml:space="preserve">. Furthermore, my previous work presented in Chapter 3 showed that no substantial difference was detected between sponge-first and ctenophore-first scenarios when performing gene-tree to species-tree reconciliations using a eukaryotic-wide set of organisms (see Supplementary Table S3.2). </w:t>
      </w:r>
    </w:p>
    <w:p w14:paraId="0E01A55A" w14:textId="77777777" w:rsidR="001478C5" w:rsidRPr="00CA7F93" w:rsidRDefault="001478C5" w:rsidP="001478C5">
      <w:pPr>
        <w:spacing w:line="360" w:lineRule="auto"/>
        <w:jc w:val="both"/>
        <w:rPr>
          <w:rFonts w:ascii="Times New Roman" w:hAnsi="Times New Roman" w:cs="Times New Roman"/>
          <w:sz w:val="24"/>
          <w:szCs w:val="24"/>
        </w:rPr>
      </w:pPr>
    </w:p>
    <w:p w14:paraId="70313300" w14:textId="77777777" w:rsidR="001478C5" w:rsidRPr="00CA7F93" w:rsidRDefault="001478C5" w:rsidP="0031675D">
      <w:pPr>
        <w:pStyle w:val="Heading5"/>
      </w:pPr>
      <w:bookmarkStart w:id="116" w:name="_Toc149686899"/>
      <w:r w:rsidRPr="00CA7F93">
        <w:t>Data mining</w:t>
      </w:r>
      <w:bookmarkEnd w:id="116"/>
    </w:p>
    <w:p w14:paraId="2A7E87E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for the retinol metabolism were chosen based on the pathway described on KEGG Database (KEGG map00830) </w:t>
      </w:r>
      <w:r w:rsidRPr="00CA7F93">
        <w:rPr>
          <w:rFonts w:ascii="Times New Roman" w:hAnsi="Times New Roman" w:cs="Times New Roman"/>
          <w:sz w:val="24"/>
        </w:rPr>
        <w:t>(Kanehisa et al. 2021)</w:t>
      </w:r>
      <w:r w:rsidRPr="00CA7F93">
        <w:rPr>
          <w:rFonts w:ascii="Times New Roman" w:hAnsi="Times New Roman" w:cs="Times New Roman"/>
          <w:sz w:val="24"/>
          <w:szCs w:val="24"/>
        </w:rPr>
        <w:t xml:space="preserve">. Queries for BLASTP were collected from the KEGG Orthology lists </w:t>
      </w:r>
      <w:r w:rsidRPr="00CA7F93">
        <w:rPr>
          <w:rFonts w:ascii="Times New Roman" w:hAnsi="Times New Roman" w:cs="Times New Roman"/>
          <w:sz w:val="24"/>
        </w:rPr>
        <w:t>(Kanehisa 2019)</w:t>
      </w:r>
      <w:r w:rsidRPr="00CA7F93">
        <w:rPr>
          <w:rFonts w:ascii="Times New Roman" w:hAnsi="Times New Roman" w:cs="Times New Roman"/>
          <w:sz w:val="24"/>
          <w:szCs w:val="24"/>
        </w:rPr>
        <w:t xml:space="preserve"> for each component of the pathway. BLASTP </w:t>
      </w:r>
      <w:r w:rsidRPr="00CA7F93">
        <w:rPr>
          <w:rFonts w:ascii="Times New Roman" w:hAnsi="Times New Roman" w:cs="Times New Roman"/>
          <w:sz w:val="24"/>
        </w:rPr>
        <w:t>(Camacho et al. 2009)</w:t>
      </w:r>
      <w:r w:rsidRPr="00CA7F93">
        <w:rPr>
          <w:rFonts w:ascii="Times New Roman" w:hAnsi="Times New Roman" w:cs="Times New Roman"/>
          <w:sz w:val="24"/>
          <w:szCs w:val="24"/>
        </w:rPr>
        <w:t xml:space="preserve"> was conducted (with e-value threshold of 1e-5) for each query against the species database. To provide a preliminary annotation also for sequences from non-annotated non-model organisms, these were BLASTed versus the SwissProt Database </w:t>
      </w:r>
      <w:r w:rsidRPr="00CA7F93">
        <w:rPr>
          <w:rFonts w:ascii="Times New Roman" w:hAnsi="Times New Roman" w:cs="Times New Roman"/>
          <w:sz w:val="24"/>
        </w:rPr>
        <w:t>(Poux et al. 2017)</w:t>
      </w:r>
      <w:r w:rsidRPr="00CA7F93">
        <w:rPr>
          <w:rFonts w:ascii="Times New Roman" w:hAnsi="Times New Roman" w:cs="Times New Roman"/>
          <w:sz w:val="24"/>
          <w:szCs w:val="24"/>
        </w:rPr>
        <w:t xml:space="preserve"> and the top hit was used as an approximate annotation. </w:t>
      </w:r>
    </w:p>
    <w:p w14:paraId="532F8666" w14:textId="77777777" w:rsidR="001478C5" w:rsidRPr="00CA7F93" w:rsidRDefault="001478C5" w:rsidP="001478C5">
      <w:pPr>
        <w:spacing w:line="360" w:lineRule="auto"/>
        <w:jc w:val="both"/>
        <w:rPr>
          <w:rFonts w:ascii="Times New Roman" w:hAnsi="Times New Roman" w:cs="Times New Roman"/>
          <w:sz w:val="24"/>
          <w:szCs w:val="24"/>
        </w:rPr>
      </w:pPr>
    </w:p>
    <w:p w14:paraId="6143D1B7" w14:textId="77777777" w:rsidR="001478C5" w:rsidRPr="00CA7F93" w:rsidRDefault="001478C5" w:rsidP="0031675D">
      <w:pPr>
        <w:pStyle w:val="Heading5"/>
      </w:pPr>
      <w:bookmarkStart w:id="117" w:name="_Toc149686900"/>
      <w:r w:rsidRPr="00CA7F93">
        <w:t>Orthogroup inference</w:t>
      </w:r>
      <w:bookmarkEnd w:id="117"/>
    </w:p>
    <w:p w14:paraId="01D1517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results from BLASTP, organised by species, were used as “mini-proteomes” for orthogroup inference. By having reduced species proteomes by narrowing down to sequences with sequence similarity with the target enzymes of interest, it is in fact possible to reduce the computational load which is quite extensive for this type of analysis on large numbers of species. Two alternative methodologies for orthogroup inferences were used and compared in this work. In this way it was possible to verify the consistency of results when using different software. It also allowed to make sure not to miss out any potential sequences belonging to the orthogroups for the enzymes under investigation. </w:t>
      </w:r>
    </w:p>
    <w:p w14:paraId="562E2E79" w14:textId="77777777" w:rsidR="001478C5" w:rsidRPr="00CA7F93" w:rsidRDefault="001478C5" w:rsidP="00193355">
      <w:pPr>
        <w:pStyle w:val="Heading6"/>
      </w:pPr>
      <w:bookmarkStart w:id="118" w:name="_Toc149686901"/>
      <w:r w:rsidRPr="00CA7F93">
        <w:t>OrthoFinder</w:t>
      </w:r>
      <w:bookmarkEnd w:id="118"/>
    </w:p>
    <w:p w14:paraId="44B9AA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insure best possible accuracy, OrthoFinder v.2.5.4 </w:t>
      </w:r>
      <w:r w:rsidRPr="00CA7F93">
        <w:rPr>
          <w:rFonts w:ascii="Times New Roman" w:hAnsi="Times New Roman" w:cs="Times New Roman"/>
          <w:sz w:val="24"/>
        </w:rPr>
        <w:t>(Emms and Kelly 2015; Emms and Kelly 2019)</w:t>
      </w:r>
      <w:r w:rsidRPr="00CA7F93">
        <w:rPr>
          <w:rFonts w:ascii="Times New Roman" w:hAnsi="Times New Roman" w:cs="Times New Roman"/>
          <w:sz w:val="24"/>
          <w:szCs w:val="24"/>
        </w:rPr>
        <w:t xml:space="preserve"> was run with BLAST search (instead of default DIAMOND) and with the MSA workflow (using the default MAFFT for alignment and FastTree for tree inference). Furthermore, the species tree was provided (see above) rather than inferred by OrthoFinder. The inflation parameter used for MCL clustering was 1.3. </w:t>
      </w:r>
    </w:p>
    <w:p w14:paraId="21C754B8" w14:textId="77777777" w:rsidR="001478C5" w:rsidRPr="00193355" w:rsidRDefault="001478C5" w:rsidP="00193355">
      <w:pPr>
        <w:pStyle w:val="Heading6"/>
      </w:pPr>
      <w:bookmarkStart w:id="119" w:name="_Toc149686902"/>
      <w:r w:rsidRPr="00193355">
        <w:t>Broccoli</w:t>
      </w:r>
      <w:bookmarkEnd w:id="119"/>
    </w:p>
    <w:p w14:paraId="7709DD4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Broccoli v1.2.1 </w:t>
      </w:r>
      <w:r w:rsidRPr="00CA7F93">
        <w:rPr>
          <w:rFonts w:ascii="Times New Roman" w:hAnsi="Times New Roman" w:cs="Times New Roman"/>
          <w:sz w:val="24"/>
        </w:rPr>
        <w:t>(Derelle et al. 2020)</w:t>
      </w:r>
      <w:r w:rsidRPr="00CA7F93">
        <w:rPr>
          <w:rFonts w:ascii="Times New Roman" w:hAnsi="Times New Roman" w:cs="Times New Roman"/>
          <w:sz w:val="24"/>
          <w:szCs w:val="24"/>
        </w:rPr>
        <w:t xml:space="preserve"> was run with kmer length for sequence clustering set to 80 to account for the distantly related species analysed; for the phylogeny step, maximum likelihood was chosen to maximise accuracy. Finally, regarding the species overlap parameter, several values were tested and finally the value of 0.9 was found to be </w:t>
      </w:r>
      <w:r w:rsidRPr="00CA7F93">
        <w:rPr>
          <w:rFonts w:ascii="Times New Roman" w:hAnsi="Times New Roman" w:cs="Times New Roman"/>
          <w:sz w:val="24"/>
          <w:szCs w:val="24"/>
        </w:rPr>
        <w:lastRenderedPageBreak/>
        <w:t xml:space="preserve">the best compromise between orthogroup accuracy (usually obtained with lower values) and avoidance of orthogroup fragmentation.  </w:t>
      </w:r>
    </w:p>
    <w:p w14:paraId="507ABCBE" w14:textId="77777777" w:rsidR="001478C5" w:rsidRPr="00CA7F93" w:rsidRDefault="001478C5" w:rsidP="001478C5">
      <w:pPr>
        <w:spacing w:line="360" w:lineRule="auto"/>
        <w:jc w:val="both"/>
        <w:rPr>
          <w:rFonts w:ascii="Times New Roman" w:hAnsi="Times New Roman" w:cs="Times New Roman"/>
          <w:sz w:val="24"/>
          <w:szCs w:val="24"/>
        </w:rPr>
      </w:pPr>
    </w:p>
    <w:p w14:paraId="0FA797AC" w14:textId="77777777" w:rsidR="001478C5" w:rsidRPr="00CA7F93" w:rsidRDefault="001478C5" w:rsidP="0031675D">
      <w:pPr>
        <w:pStyle w:val="Heading5"/>
      </w:pPr>
      <w:bookmarkStart w:id="120" w:name="_Toc149686903"/>
      <w:r w:rsidRPr="00CA7F93">
        <w:t>Filtering and annotation of orthogroups</w:t>
      </w:r>
      <w:bookmarkEnd w:id="120"/>
    </w:p>
    <w:p w14:paraId="2B72626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reach the goal of identifying orthogroups for the enzymes involved in the retinol metabolism, the orthogroups inferred by OrthoFinder and Broccoli must be annotated and potential unrelated orthogroups discarded. As a first step, all orthogroups that contained less than 4 sequences, or less than 4 species were discarded. Then, all sequences from each orthogroup were annotated using EggNog mapper </w:t>
      </w:r>
      <w:r w:rsidRPr="00CA7F93">
        <w:rPr>
          <w:rFonts w:ascii="Times New Roman" w:hAnsi="Times New Roman" w:cs="Times New Roman"/>
          <w:sz w:val="24"/>
        </w:rPr>
        <w:t>(Cantalapiedra et al. 2021)</w:t>
      </w:r>
      <w:r w:rsidRPr="00CA7F93">
        <w:rPr>
          <w:rFonts w:ascii="Times New Roman" w:hAnsi="Times New Roman" w:cs="Times New Roman"/>
          <w:sz w:val="24"/>
          <w:szCs w:val="24"/>
        </w:rPr>
        <w:t xml:space="preserve">. One of the annotation fields outputted by EggNog is KEGG_pathways. Therefore, this was used to filter out any orthogroup that did not contain at least one sequence that obtained the KEGG map00830 (retinol metabolism) annotation. In this way it was possible to narrow down the number of orthogroups to analyse to identify orthogroups for our target enzymes. The remaining orthogroups were annotated by identifying the human sequences contained in them. </w:t>
      </w:r>
    </w:p>
    <w:p w14:paraId="5E34BBE3" w14:textId="77777777" w:rsidR="001478C5" w:rsidRPr="00CA7F93" w:rsidRDefault="001478C5" w:rsidP="001478C5">
      <w:pPr>
        <w:spacing w:line="360" w:lineRule="auto"/>
        <w:jc w:val="both"/>
        <w:rPr>
          <w:rFonts w:ascii="Times New Roman" w:hAnsi="Times New Roman" w:cs="Times New Roman"/>
          <w:sz w:val="24"/>
          <w:szCs w:val="24"/>
        </w:rPr>
      </w:pPr>
    </w:p>
    <w:p w14:paraId="2818EA74" w14:textId="77777777" w:rsidR="001478C5" w:rsidRPr="00CA7F93" w:rsidRDefault="001478C5" w:rsidP="0031675D">
      <w:pPr>
        <w:pStyle w:val="Heading5"/>
      </w:pPr>
      <w:bookmarkStart w:id="121" w:name="_Toc149686904"/>
      <w:r w:rsidRPr="00CA7F93">
        <w:t>Comparison of OrthoFinder and Broccoli results and definition of final orthogroups</w:t>
      </w:r>
      <w:bookmarkEnd w:id="121"/>
    </w:p>
    <w:p w14:paraId="5EE728B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enzymes known to be involved in the retinol metabolism were recovered as one or more orthogroup by both OrthoFinder and Broccoli. To assess the consistency between the results of the two methods, the next step was to compare the orthogroups by checking percentage of shared identical sequences amongst all OrthoFinder and Broccoli orthogroups (Figure 4.2). This comparison was visualised using Cytoscape v3.9.1  </w:t>
      </w:r>
      <w:r w:rsidRPr="00CA7F93">
        <w:rPr>
          <w:rFonts w:ascii="Times New Roman" w:hAnsi="Times New Roman" w:cs="Times New Roman"/>
          <w:sz w:val="24"/>
        </w:rPr>
        <w:t>(Shannon et al. 2003)</w:t>
      </w:r>
      <w:r w:rsidRPr="00CA7F93">
        <w:rPr>
          <w:rFonts w:ascii="Times New Roman" w:hAnsi="Times New Roman" w:cs="Times New Roman"/>
          <w:sz w:val="24"/>
          <w:szCs w:val="24"/>
        </w:rPr>
        <w:t xml:space="preserve">, where orthogroups are represented as nodes and edges connecting the nodes represent the percentage of identical sequences shared between orthogroups. One-to-one correspondence with high percentage of identify was recovered in most cases and overall, it was possible to clearly establish the correspondence between OrthoFinder and Broccoli orthogroups. Final orthogroups used for subsequent phylogenetic analyses were the combined sequences collected with OrthoFinder and Broccoli. Cd-hit </w:t>
      </w:r>
      <w:r w:rsidRPr="00CA7F93">
        <w:rPr>
          <w:rFonts w:ascii="Times New Roman" w:hAnsi="Times New Roman" w:cs="Times New Roman"/>
          <w:sz w:val="24"/>
        </w:rPr>
        <w:t>(Li et al. 2001; Fu et al. 2012)</w:t>
      </w:r>
      <w:r w:rsidRPr="00CA7F93">
        <w:rPr>
          <w:rFonts w:ascii="Times New Roman" w:hAnsi="Times New Roman" w:cs="Times New Roman"/>
          <w:sz w:val="24"/>
          <w:szCs w:val="24"/>
        </w:rPr>
        <w:t xml:space="preserve"> was used to remove duplicates with 100% identity after merging OrthoFinder and Broccoli orthogroups. </w:t>
      </w:r>
    </w:p>
    <w:p w14:paraId="65113C95" w14:textId="77777777" w:rsidR="001478C5" w:rsidRPr="00CA7F93" w:rsidRDefault="001478C5" w:rsidP="001478C5">
      <w:pPr>
        <w:spacing w:line="360" w:lineRule="auto"/>
        <w:jc w:val="both"/>
        <w:rPr>
          <w:rFonts w:ascii="Times New Roman" w:hAnsi="Times New Roman" w:cs="Times New Roman"/>
          <w:sz w:val="24"/>
          <w:szCs w:val="24"/>
        </w:rPr>
      </w:pPr>
    </w:p>
    <w:p w14:paraId="614E0CFF" w14:textId="77777777" w:rsidR="001478C5" w:rsidRPr="00CA7F93" w:rsidRDefault="001478C5" w:rsidP="00965C02">
      <w:pPr>
        <w:pStyle w:val="Heading4"/>
      </w:pPr>
      <w:bookmarkStart w:id="122" w:name="_Toc149686905"/>
      <w:r w:rsidRPr="00CA7F93">
        <w:lastRenderedPageBreak/>
        <w:t>Reconstructing the evolutionary history for each orthogroup.</w:t>
      </w:r>
      <w:bookmarkEnd w:id="122"/>
    </w:p>
    <w:p w14:paraId="0A558FEC" w14:textId="77777777" w:rsidR="001478C5" w:rsidRPr="00CA7F93" w:rsidRDefault="001478C5" w:rsidP="0031675D">
      <w:pPr>
        <w:pStyle w:val="Heading5"/>
      </w:pPr>
      <w:bookmarkStart w:id="123" w:name="_Toc149686906"/>
      <w:r w:rsidRPr="00CA7F93">
        <w:t>Phylogenetic Trees</w:t>
      </w:r>
      <w:bookmarkEnd w:id="123"/>
    </w:p>
    <w:p w14:paraId="0F7EF8D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phylogenetic analysis was conducted for each orthogroup separately. Sequences from each orthogroup were aligned using MAFFT (--auto) </w:t>
      </w:r>
      <w:r w:rsidRPr="00CA7F93">
        <w:rPr>
          <w:rFonts w:ascii="Times New Roman" w:hAnsi="Times New Roman" w:cs="Times New Roman"/>
          <w:sz w:val="24"/>
        </w:rPr>
        <w:t>(Katoh et al. 2002; Katoh and Standley 2013)</w:t>
      </w:r>
      <w:r w:rsidRPr="00CA7F93">
        <w:rPr>
          <w:rFonts w:ascii="Times New Roman" w:hAnsi="Times New Roman" w:cs="Times New Roman"/>
          <w:sz w:val="24"/>
          <w:szCs w:val="24"/>
        </w:rPr>
        <w:t xml:space="preserve"> and then trimmed using Trimal (with -gt 0.3 to remove columns with more than 70% gaps)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Resulting multiple sequence alignments were used for phylogenetic tree construction under maximum-likelihood using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best-fit model testing </w:t>
      </w:r>
      <w:r w:rsidRPr="00CA7F93">
        <w:rPr>
          <w:rFonts w:ascii="Times New Roman" w:hAnsi="Times New Roman" w:cs="Times New Roman"/>
          <w:sz w:val="24"/>
        </w:rPr>
        <w:t>(Kalyaanamoorthy et al. 2017)</w:t>
      </w:r>
      <w:r w:rsidRPr="00CA7F93">
        <w:rPr>
          <w:rFonts w:ascii="Times New Roman" w:hAnsi="Times New Roman" w:cs="Times New Roman"/>
          <w:sz w:val="24"/>
          <w:szCs w:val="24"/>
        </w:rPr>
        <w:t xml:space="preserve">. </w:t>
      </w:r>
    </w:p>
    <w:p w14:paraId="151C70F3" w14:textId="77777777" w:rsidR="001478C5" w:rsidRPr="00CA7F93" w:rsidRDefault="001478C5" w:rsidP="001478C5">
      <w:pPr>
        <w:spacing w:line="360" w:lineRule="auto"/>
        <w:jc w:val="both"/>
        <w:rPr>
          <w:rFonts w:ascii="Times New Roman" w:hAnsi="Times New Roman" w:cs="Times New Roman"/>
          <w:sz w:val="24"/>
          <w:szCs w:val="24"/>
        </w:rPr>
      </w:pPr>
    </w:p>
    <w:p w14:paraId="7F25D9E3" w14:textId="77777777" w:rsidR="001478C5" w:rsidRPr="00CA7F93" w:rsidRDefault="001478C5" w:rsidP="0031675D">
      <w:pPr>
        <w:pStyle w:val="Heading5"/>
      </w:pPr>
      <w:bookmarkStart w:id="124" w:name="_Toc149686907"/>
      <w:r w:rsidRPr="00CA7F93">
        <w:t>Identifying clusters of orthologs with Possvm</w:t>
      </w:r>
      <w:bookmarkEnd w:id="124"/>
    </w:p>
    <w:p w14:paraId="6A24E1D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resulting gene trees were then further examined with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a tool that aids in identifying clusters of orthologs within gene trees facilitating the annotation process which, especially for large trees, can be very time consuming. A further advantage of this method is that it does not require a species tree as input for the ortholog sorting, eliminating potential biases related to disputed species relationships. Possvm was run using default parameters. As a result, each orthogroup corresponding to a broad enzyme family was further subdivided into smaller orthogroups corresponding to specific sub-families. </w:t>
      </w:r>
    </w:p>
    <w:p w14:paraId="23F898B3" w14:textId="77777777" w:rsidR="001478C5" w:rsidRPr="00CA7F93" w:rsidRDefault="001478C5" w:rsidP="001478C5">
      <w:pPr>
        <w:spacing w:line="360" w:lineRule="auto"/>
        <w:jc w:val="both"/>
        <w:rPr>
          <w:rFonts w:ascii="Times New Roman" w:hAnsi="Times New Roman" w:cs="Times New Roman"/>
          <w:sz w:val="24"/>
          <w:szCs w:val="24"/>
        </w:rPr>
      </w:pPr>
    </w:p>
    <w:p w14:paraId="1306C939" w14:textId="77777777" w:rsidR="001478C5" w:rsidRPr="00CA7F93" w:rsidRDefault="001478C5" w:rsidP="0031675D">
      <w:pPr>
        <w:pStyle w:val="Heading5"/>
      </w:pPr>
      <w:bookmarkStart w:id="125" w:name="_Toc149686908"/>
      <w:r w:rsidRPr="00CA7F93">
        <w:t>Reconstructing evolutionary events with GeneRax</w:t>
      </w:r>
      <w:bookmarkEnd w:id="125"/>
    </w:p>
    <w:p w14:paraId="3D9E7E43" w14:textId="5B1A942F"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Each gene tree was also reconciled to a species tree using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enabling tree rooting and the discerning of speciation, duplication and loss events characterising each gene tree. The </w:t>
      </w:r>
      <w:r w:rsidRPr="00CA7F93">
        <w:rPr>
          <w:rFonts w:ascii="Times New Roman" w:hAnsi="Times New Roman" w:cs="Times New Roman"/>
          <w:bCs/>
          <w:sz w:val="24"/>
          <w:szCs w:val="24"/>
        </w:rPr>
        <w:t xml:space="preserve">species tree used for reconciliation places sponges as sister-group to all other animals (see above) as this is one of the current accepted scenarios. Moreover, by comparing the reconciled trees with the Possvm-annotated tree, it is possible to control for potential inconsistencies and further investigate if the placement of sponges influenced them. Before running GeneRax, any polytomy in the gene trees were randomly resolved using ETE3 </w:t>
      </w:r>
      <w:r w:rsidRPr="00CA7F93">
        <w:rPr>
          <w:rFonts w:ascii="Times New Roman" w:hAnsi="Times New Roman" w:cs="Times New Roman"/>
          <w:sz w:val="24"/>
        </w:rPr>
        <w:t>(Huerta-Cepas et al. 2016)</w:t>
      </w:r>
      <w:r w:rsidRPr="00CA7F93">
        <w:rPr>
          <w:rFonts w:ascii="Times New Roman" w:hAnsi="Times New Roman" w:cs="Times New Roman"/>
          <w:bCs/>
          <w:sz w:val="24"/>
          <w:szCs w:val="24"/>
        </w:rPr>
        <w:t>. GeneRax was run with the UndatedDL model that accounts for duplication and losses but not horizontal gene transfer events.</w:t>
      </w:r>
      <w:r w:rsidRPr="00CA7F93">
        <w:rPr>
          <w:rFonts w:ascii="Times New Roman" w:hAnsi="Times New Roman" w:cs="Times New Roman"/>
          <w:sz w:val="24"/>
          <w:szCs w:val="24"/>
        </w:rPr>
        <w:br w:type="page"/>
      </w:r>
    </w:p>
    <w:p w14:paraId="045EB7AC" w14:textId="77777777" w:rsidR="001478C5" w:rsidRPr="00CA7F93" w:rsidRDefault="001478C5" w:rsidP="00146665">
      <w:pPr>
        <w:pStyle w:val="Heading3"/>
      </w:pPr>
      <w:bookmarkStart w:id="126" w:name="_Toc149686909"/>
      <w:r w:rsidRPr="00CA7F93">
        <w:lastRenderedPageBreak/>
        <w:t>Data Availability</w:t>
      </w:r>
      <w:bookmarkEnd w:id="126"/>
    </w:p>
    <w:p w14:paraId="1D057C61"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1E8CE300" w14:textId="2B11BD81" w:rsidR="001478C5" w:rsidRPr="00CA7F93" w:rsidRDefault="001478C5" w:rsidP="007318C7">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Additional supplementary material and raw output files are available at the GitHub repository: https://github.com/AAleotti/PhD_Thesis.</w:t>
      </w:r>
    </w:p>
    <w:p w14:paraId="1DED2EAD" w14:textId="77777777" w:rsidR="001478C5" w:rsidRDefault="001478C5" w:rsidP="001478C5">
      <w:pPr>
        <w:spacing w:line="360" w:lineRule="auto"/>
        <w:jc w:val="both"/>
        <w:rPr>
          <w:rFonts w:ascii="Times New Roman" w:hAnsi="Times New Roman" w:cs="Times New Roman"/>
          <w:sz w:val="24"/>
          <w:szCs w:val="24"/>
        </w:rPr>
      </w:pPr>
    </w:p>
    <w:p w14:paraId="671351B5" w14:textId="77777777" w:rsidR="00761406" w:rsidRPr="00CA7F93" w:rsidRDefault="00761406" w:rsidP="001478C5">
      <w:pPr>
        <w:spacing w:line="360" w:lineRule="auto"/>
        <w:jc w:val="both"/>
        <w:rPr>
          <w:rFonts w:ascii="Times New Roman" w:hAnsi="Times New Roman" w:cs="Times New Roman"/>
          <w:sz w:val="24"/>
          <w:szCs w:val="24"/>
        </w:rPr>
      </w:pPr>
    </w:p>
    <w:p w14:paraId="2F2454C0" w14:textId="77777777" w:rsidR="001478C5" w:rsidRPr="00CA7F93" w:rsidRDefault="001478C5" w:rsidP="00146665">
      <w:pPr>
        <w:pStyle w:val="Heading3"/>
      </w:pPr>
      <w:bookmarkStart w:id="127" w:name="_Toc149686910"/>
      <w:r w:rsidRPr="00CA7F93">
        <w:t>Acknowledgements</w:t>
      </w:r>
      <w:bookmarkEnd w:id="127"/>
    </w:p>
    <w:p w14:paraId="63FB7BEE"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283DEB5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For this chapter I would like to thank Riccardo Kyriacou who during his time as a summer intern assisted me in optimising Broccoli parameters for orthogroup detection and then comparing Broccoli orthogroups with those from OrthoFinder using Cytoscape. My thanks also go to Julien Devilliers for his invaluable coding assistance, which facilitated the automation of various steps within this chapter.</w:t>
      </w:r>
    </w:p>
    <w:p w14:paraId="6A7A2EF6" w14:textId="77777777" w:rsidR="001478C5" w:rsidRPr="00CA7F93" w:rsidRDefault="001478C5" w:rsidP="001478C5">
      <w:pPr>
        <w:spacing w:line="360" w:lineRule="auto"/>
        <w:jc w:val="both"/>
        <w:rPr>
          <w:rFonts w:ascii="Times New Roman" w:hAnsi="Times New Roman" w:cs="Times New Roman"/>
          <w:sz w:val="24"/>
          <w:szCs w:val="24"/>
        </w:rPr>
      </w:pPr>
    </w:p>
    <w:p w14:paraId="6C6882B5" w14:textId="474C4C75" w:rsidR="00572ED8" w:rsidRDefault="00572ED8">
      <w:pPr>
        <w:rPr>
          <w:rFonts w:ascii="Times New Roman" w:hAnsi="Times New Roman" w:cs="Times New Roman"/>
          <w:sz w:val="24"/>
          <w:szCs w:val="24"/>
        </w:rPr>
      </w:pPr>
      <w:r>
        <w:rPr>
          <w:rFonts w:ascii="Times New Roman" w:hAnsi="Times New Roman" w:cs="Times New Roman"/>
          <w:sz w:val="24"/>
          <w:szCs w:val="24"/>
        </w:rPr>
        <w:br w:type="page"/>
      </w:r>
    </w:p>
    <w:p w14:paraId="006B56D0" w14:textId="77777777" w:rsidR="001478C5" w:rsidRPr="00CA7F93" w:rsidRDefault="001478C5" w:rsidP="00146665">
      <w:pPr>
        <w:pStyle w:val="Heading3"/>
      </w:pPr>
      <w:bookmarkStart w:id="128" w:name="_Toc149686911"/>
      <w:r w:rsidRPr="00CA7F93">
        <w:lastRenderedPageBreak/>
        <w:t>References</w:t>
      </w:r>
      <w:bookmarkEnd w:id="128"/>
    </w:p>
    <w:p w14:paraId="30EE232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
    <w:p w14:paraId="3AC88FB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Arne JM, Widjaja-Adhi MAK, Hughes T, Huynh KW, Silvaroli JA, Chelstowska S, Moiseenkova-Bell VY, Golczak M. 2017. Allosteric modulation of the substrate specificity of acyl-CoA wax alcohol acyltransferase 2.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58:719–730. Available from: https://www.jlr.org/article/S0022-2275(20)33849-9/abstract</w:t>
      </w:r>
    </w:p>
    <w:p w14:paraId="3B3DB24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Arshavsky VY. 2002. Like Night and Day: Rods and Cones Have Different Pigment Regeneration Pathways.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36:1–3. Available from: https://www.sciencedirect.com/science/article/pii/S0896627302009376</w:t>
      </w:r>
    </w:p>
    <w:p w14:paraId="48EC899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279:10422–10432. Available from: https://www.jbc.org/article/S0021-9258(17)47699-X/abstract</w:t>
      </w:r>
    </w:p>
    <w:p w14:paraId="3567F44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Bhatt-Wessel B, Jordan TW, Miller JH, Peng L. 2018. Role of DGAT enzymes in triacylglycerol metabolism. </w:t>
      </w:r>
      <w:r w:rsidRPr="00CA7F93">
        <w:rPr>
          <w:rFonts w:ascii="Times New Roman" w:hAnsi="Times New Roman" w:cs="Times New Roman"/>
          <w:i/>
          <w:iCs/>
          <w:sz w:val="24"/>
          <w:szCs w:val="24"/>
        </w:rPr>
        <w:t>Archives of Biochemistry and Biophysics</w:t>
      </w:r>
      <w:r w:rsidRPr="00CA7F93">
        <w:rPr>
          <w:rFonts w:ascii="Times New Roman" w:hAnsi="Times New Roman" w:cs="Times New Roman"/>
          <w:sz w:val="24"/>
          <w:szCs w:val="24"/>
        </w:rPr>
        <w:t xml:space="preserve"> [Internet] 655:1–11. Available from: https://www.sciencedirect.com/science/article/pii/S0003986118301905</w:t>
      </w:r>
    </w:p>
    <w:p w14:paraId="7012E9A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2017. Acyl-CoA wax alcohol acyltransferase 2: its regulation and actions in support of color vision1.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58:633–635. Available from: https://www.jlr.org/article/S0022-2275(20)33841-4/abstract</w:t>
      </w:r>
    </w:p>
    <w:p w14:paraId="209AD62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262:53–58. Available from: https://www.sciencedirect.com/science/article/pii/S0021925819758864</w:t>
      </w:r>
    </w:p>
    <w:p w14:paraId="6F1592D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Prystowsky JH, Smith JE, Goodman DS. 1984. Rat liver retinyl palmitate hydrolase activity. Relationship to cholesteryl oleate and triolein hydrolase activities. </w:t>
      </w:r>
      <w:r w:rsidRPr="00CA7F93">
        <w:rPr>
          <w:rFonts w:ascii="Times New Roman" w:hAnsi="Times New Roman" w:cs="Times New Roman"/>
          <w:i/>
          <w:iCs/>
          <w:sz w:val="24"/>
          <w:szCs w:val="24"/>
        </w:rPr>
        <w:t>Biochimica et Biophysica Acta (BBA) - Lipids and Lipid Metabolism</w:t>
      </w:r>
      <w:r w:rsidRPr="00CA7F93">
        <w:rPr>
          <w:rFonts w:ascii="Times New Roman" w:hAnsi="Times New Roman" w:cs="Times New Roman"/>
          <w:sz w:val="24"/>
          <w:szCs w:val="24"/>
        </w:rPr>
        <w:t xml:space="preserve"> [Internet] 794:419–427. Available from: https://www.sciencedirect.com/science/article/pii/0005276084900080</w:t>
      </w:r>
    </w:p>
    <w:p w14:paraId="29AE4C2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Blomhoff R, Blomhoff HK. 2006. Overview of retinoid metabolism and function. </w:t>
      </w:r>
      <w:r w:rsidRPr="00CA7F93">
        <w:rPr>
          <w:rFonts w:ascii="Times New Roman" w:hAnsi="Times New Roman" w:cs="Times New Roman"/>
          <w:i/>
          <w:iCs/>
          <w:sz w:val="24"/>
          <w:szCs w:val="24"/>
        </w:rPr>
        <w:t>Journal of Neurobiology</w:t>
      </w:r>
      <w:r w:rsidRPr="00CA7F93">
        <w:rPr>
          <w:rFonts w:ascii="Times New Roman" w:hAnsi="Times New Roman" w:cs="Times New Roman"/>
          <w:sz w:val="24"/>
          <w:szCs w:val="24"/>
        </w:rPr>
        <w:t xml:space="preserve"> [Internet] 66:606–630. Available from: https://onlinelibrary.wiley.com/doi/abs/10.1002/neu.20242</w:t>
      </w:r>
    </w:p>
    <w:p w14:paraId="1EACEB5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6ACDE4D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Camacho C, Coulouris G, Avagyan V, Ma N, Papadopoulos J, Bealer K, Madden TL. 2009. BLAST+: architecture and applications. </w:t>
      </w:r>
      <w:r w:rsidRPr="00CA7F93">
        <w:rPr>
          <w:rFonts w:ascii="Times New Roman" w:hAnsi="Times New Roman" w:cs="Times New Roman"/>
          <w:i/>
          <w:iCs/>
          <w:sz w:val="24"/>
          <w:szCs w:val="24"/>
        </w:rPr>
        <w:t>BMC Bioinformatics</w:t>
      </w:r>
      <w:r w:rsidRPr="00CA7F93">
        <w:rPr>
          <w:rFonts w:ascii="Times New Roman" w:hAnsi="Times New Roman" w:cs="Times New Roman"/>
          <w:sz w:val="24"/>
          <w:szCs w:val="24"/>
        </w:rPr>
        <w:t xml:space="preserve"> [Internet] 10:421. Available from: https://doi.org/10.1186/1471-2105-10-421</w:t>
      </w:r>
    </w:p>
    <w:p w14:paraId="77CFE8D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E243B8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Capella-Gutiérrez S, Silla-Martínez JM, Gabaldón T. 2009. trimAl: a tool for automated alignment trimming in large-scale phylogenetic analyses.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25:1972–1973. Available from: https://doi.org/10.1093/bioinformatics/btp348</w:t>
      </w:r>
    </w:p>
    <w:p w14:paraId="4F0C5F2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Cheng JB, Russell DW. 2004. Mammalian Wax Biosynthesis: II. EXPRESSION CLONING OF WAX SYNTHASE cDNAs ENCODING A MEMBER OF THE ACYLTRANSFERASE ENZYME FAMILY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279:37798–37807. Available from: https://www.jbc.org/article/S0021-9258(20)73052-8/abstract</w:t>
      </w:r>
    </w:p>
    <w:p w14:paraId="28ABC6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Corbo JC. 2021. Vitamin A1/A2 chromophore exchange: Its role in spectral tuning and visual plasticity.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475:145–155. Available from: https://www.sciencedirect.com/science/article/pii/S0012160621000543</w:t>
      </w:r>
    </w:p>
    <w:p w14:paraId="60E024C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Derelle R, Philippe H, Colbourne JK. 2020. Broccoli: Combining Phylogenetic and Network Analyses for Orthology Assignment.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37:3389–3396. Available from: https://doi.org/10.1093/molbev/msaa159</w:t>
      </w:r>
    </w:p>
    <w:p w14:paraId="11EF458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Labaf M, Lam-Kamath K, Zarringhalam K, Rister J. 2021. Vitamin A deficiency affects gene expression in the Drosophila melanogaster head. </w:t>
      </w:r>
      <w:r w:rsidRPr="00CA7F93">
        <w:rPr>
          <w:rFonts w:ascii="Times New Roman" w:hAnsi="Times New Roman" w:cs="Times New Roman"/>
          <w:i/>
          <w:iCs/>
          <w:sz w:val="24"/>
          <w:szCs w:val="24"/>
        </w:rPr>
        <w:t>G3 Genes|Genomes|Genetics</w:t>
      </w:r>
      <w:r w:rsidRPr="00CA7F93">
        <w:rPr>
          <w:rFonts w:ascii="Times New Roman" w:hAnsi="Times New Roman" w:cs="Times New Roman"/>
          <w:sz w:val="24"/>
          <w:szCs w:val="24"/>
        </w:rPr>
        <w:t xml:space="preserve"> [Internet] 11:jkab297. Available from: https://doi.org/10.1093/g3journal/jkab297</w:t>
      </w:r>
    </w:p>
    <w:p w14:paraId="234BFD9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Lam-Kamath K, Poupault C, Khurana H, Rister J. 2021. Mechanisms of vitamin A metabolism and deficiency in the mammalian and fly visual system.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476:68–78. Available from: https://www.sciencedirect.com/science/article/pii/S0012160621000762</w:t>
      </w:r>
    </w:p>
    <w:p w14:paraId="354CCC7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Duester G. 2000. Families of retinoid dehydrogenases regulating vitamin A function. </w:t>
      </w:r>
      <w:r w:rsidRPr="00CA7F93">
        <w:rPr>
          <w:rFonts w:ascii="Times New Roman" w:hAnsi="Times New Roman" w:cs="Times New Roman"/>
          <w:i/>
          <w:iCs/>
          <w:sz w:val="24"/>
          <w:szCs w:val="24"/>
        </w:rPr>
        <w:t>European Journal of Biochemistry</w:t>
      </w:r>
      <w:r w:rsidRPr="00CA7F93">
        <w:rPr>
          <w:rFonts w:ascii="Times New Roman" w:hAnsi="Times New Roman" w:cs="Times New Roman"/>
          <w:sz w:val="24"/>
          <w:szCs w:val="24"/>
        </w:rPr>
        <w:t xml:space="preserve"> [Internet] 267:4315–4324. Available from: https://onlinelibrary.wiley.com/doi/abs/10.1046/j.1432-1327.2000.01497.x</w:t>
      </w:r>
    </w:p>
    <w:p w14:paraId="5E4C008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Edenberg HJ. 2007. The Genetics of Alcohol Metabolism: Role of Alcohol Dehydrogenase and Aldehyde Dehydrogenase Variants. </w:t>
      </w:r>
      <w:r w:rsidRPr="00CA7F93">
        <w:rPr>
          <w:rFonts w:ascii="Times New Roman" w:hAnsi="Times New Roman" w:cs="Times New Roman"/>
          <w:i/>
          <w:iCs/>
          <w:sz w:val="24"/>
          <w:szCs w:val="24"/>
        </w:rPr>
        <w:t>Alcohol Res Health</w:t>
      </w:r>
      <w:r w:rsidRPr="00CA7F93">
        <w:rPr>
          <w:rFonts w:ascii="Times New Roman" w:hAnsi="Times New Roman" w:cs="Times New Roman"/>
          <w:sz w:val="24"/>
          <w:szCs w:val="24"/>
        </w:rPr>
        <w:t xml:space="preserve"> [Internet] 30:5–13. Available from: https://www.ncbi.nlm.nih.gov/pmc/articles/PMC3860432/</w:t>
      </w:r>
    </w:p>
    <w:p w14:paraId="24BD80C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Emms DM, Kelly S. 2015. OrthoFinder: solving fundamental biases in whole genome comparisons dramatically improves orthogroup inference accuracy.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16:157. Available from: https://doi.org/10.1186/s13059-015-0721-2</w:t>
      </w:r>
    </w:p>
    <w:p w14:paraId="150239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Emms DM, Kelly S. 2019. OrthoFinder: phylogenetic orthology inference for comparative genomics.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20:238. Available from: https://doi.org/10.1186/s13059-019-1832-y</w:t>
      </w:r>
    </w:p>
    <w:p w14:paraId="11666EE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Enright JM, Toomey MB, Sato S, Temple SE, Allen JR, Fujiwara R, Kramlinger VM, Nagy LD, Johnson KM, Xiao Y, et al. 2015. Cyp27c1 Red-Shifts the Spectral </w:t>
      </w:r>
      <w:r w:rsidRPr="00CA7F93">
        <w:rPr>
          <w:rFonts w:ascii="Times New Roman" w:hAnsi="Times New Roman" w:cs="Times New Roman"/>
          <w:sz w:val="24"/>
          <w:szCs w:val="24"/>
        </w:rPr>
        <w:lastRenderedPageBreak/>
        <w:t xml:space="preserve">Sensitivity of Photoreceptors by Converting Vitamin A1 into A2.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25:3048–3057. Available from: https://www.cell.com/current-biology/abstract/S0960-9822(15)01246-4</w:t>
      </w:r>
    </w:p>
    <w:p w14:paraId="21B8580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Feuda R, Dohrmann M, Pett W, Philippe H, Rota-Stabelli O, Lartillot N, Wörheide G, Pisani D. 2017. </w:t>
      </w:r>
      <w:r w:rsidRPr="00CA7F93">
        <w:rPr>
          <w:rFonts w:ascii="Times New Roman" w:hAnsi="Times New Roman" w:cs="Times New Roman"/>
          <w:sz w:val="24"/>
          <w:szCs w:val="24"/>
        </w:rPr>
        <w:t xml:space="preserve">Improved Modeling of Compositional Heterogeneity Supports Sponges as Sister to All Other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27:3864-3870.e4. Available from: https://www.sciencedirect.com/science/article/pii/S0960982217314537</w:t>
      </w:r>
    </w:p>
    <w:p w14:paraId="3814BC8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Fu L, Niu B, Zhu Z, Wu S, Li W. 2012. CD-HIT: accelerated for clustering the next-generation sequencing data.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28:3150–3152. Available from: https://doi.org/10.1093/bioinformatics/bts565</w:t>
      </w:r>
    </w:p>
    <w:p w14:paraId="0E929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Grau-Bové X, Sebé-Pedrós A. 2021. Orthology Clusters from Gene Trees with Possvm.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38:5204–5208. Available from: https://doi.org/10.1093/molbev/msab234</w:t>
      </w:r>
    </w:p>
    <w:p w14:paraId="296490B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Juusola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121153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Harrison EH. 2012. Mechanisms involved in the intestinal absorption of dietary vitamin A and provitamin A carotenoids.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1821:70–77. Available from: https://www.sciencedirect.com/science/article/pii/S1388198111000849</w:t>
      </w:r>
    </w:p>
    <w:p w14:paraId="3DB2336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Hirschberg J. 2001. Carotenoid biosynthesis in flowering plants. </w:t>
      </w:r>
      <w:r w:rsidRPr="00CA7F93">
        <w:rPr>
          <w:rFonts w:ascii="Times New Roman" w:hAnsi="Times New Roman" w:cs="Times New Roman"/>
          <w:i/>
          <w:iCs/>
          <w:sz w:val="24"/>
          <w:szCs w:val="24"/>
        </w:rPr>
        <w:t>Current Opinion in Plant Biology</w:t>
      </w:r>
      <w:r w:rsidRPr="00CA7F93">
        <w:rPr>
          <w:rFonts w:ascii="Times New Roman" w:hAnsi="Times New Roman" w:cs="Times New Roman"/>
          <w:sz w:val="24"/>
          <w:szCs w:val="24"/>
        </w:rPr>
        <w:t xml:space="preserve"> [Internet] 4:210–218. Available from: https://www.sciencedirect.com/science/article/pii/S1369526600001631</w:t>
      </w:r>
    </w:p>
    <w:p w14:paraId="786BE39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Hoang DT, Chernomor O, von Haeseler A, Minh BQ, Vinh LS. 2018. UFBoot2: Improving the Ultrafast Bootstrap Approximation.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35:518–522. Available from: https://doi.org/10.1093/molbev/msx281</w:t>
      </w:r>
    </w:p>
    <w:p w14:paraId="5E080A6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CA7F93">
        <w:rPr>
          <w:rFonts w:ascii="Times New Roman" w:hAnsi="Times New Roman" w:cs="Times New Roman"/>
          <w:i/>
          <w:iCs/>
          <w:sz w:val="24"/>
          <w:szCs w:val="24"/>
        </w:rPr>
        <w:t>3 Biotech</w:t>
      </w:r>
      <w:r w:rsidRPr="00CA7F93">
        <w:rPr>
          <w:rFonts w:ascii="Times New Roman" w:hAnsi="Times New Roman" w:cs="Times New Roman"/>
          <w:sz w:val="24"/>
          <w:szCs w:val="24"/>
        </w:rPr>
        <w:t xml:space="preserve"> [Internet] 2:277–286. Available from: https://doi.org/10.1007/s13205-012-0063-7</w:t>
      </w:r>
    </w:p>
    <w:p w14:paraId="7582E6F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Huerta-Cepas J, Serra F, Bork P. 2016. ETE 3: Reconstruction, Analysis, and Visualization of Phylogenomic Data.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33:1635–1638. Available from: https://doi.org/10.1093/molbev/msw046</w:t>
      </w:r>
    </w:p>
    <w:p w14:paraId="39E31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Hussain Z, Uyama T, Tsuboi K, Ueda N. 2017. Mammalian enzymes responsible for the biosynthesis of N-acylethanolamines.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1862:1546–1561. Available from: https://www.sciencedirect.com/science/article/pii/S1388198117301737</w:t>
      </w:r>
    </w:p>
    <w:p w14:paraId="57CD058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Jin M, Li S, Moghrabi WN, Sun H, Travis GH. 2005. Rpe65 Is the Retinoid Isomerase in Bovine Retinal Pigment Epithelium.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122:449–459. Available from: https://www.cell.com/cell/abstract/S0092-8674(05)00696-3</w:t>
      </w:r>
    </w:p>
    <w:p w14:paraId="6F5A037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Kalyaanamoorthy S, Minh BQ, Wong TKF, von Haeseler A, Jermiin LS. 2017. ModelFinder: fast model selection for accurate phylogenetic estimates. </w:t>
      </w:r>
      <w:r w:rsidRPr="00CA7F93">
        <w:rPr>
          <w:rFonts w:ascii="Times New Roman" w:hAnsi="Times New Roman" w:cs="Times New Roman"/>
          <w:i/>
          <w:iCs/>
          <w:sz w:val="24"/>
          <w:szCs w:val="24"/>
        </w:rPr>
        <w:t>Nat Methods</w:t>
      </w:r>
      <w:r w:rsidRPr="00CA7F93">
        <w:rPr>
          <w:rFonts w:ascii="Times New Roman" w:hAnsi="Times New Roman" w:cs="Times New Roman"/>
          <w:sz w:val="24"/>
          <w:szCs w:val="24"/>
        </w:rPr>
        <w:t xml:space="preserve"> [Internet] 14:587–589. Available from: https://www.nature.com/articles/nmeth.4285</w:t>
      </w:r>
    </w:p>
    <w:p w14:paraId="6B444DB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Kanehisa M. 2019. Toward understanding the origin and evolution of cellular organisms.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28:1947–1951. Available from: https://onlinelibrary.wiley.com/doi/abs/10.1002/pro.3715</w:t>
      </w:r>
    </w:p>
    <w:p w14:paraId="3665483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Kanehisa M, Sato Y, Kawashima M. 2021. </w:t>
      </w:r>
      <w:r w:rsidRPr="00CA7F93">
        <w:rPr>
          <w:rFonts w:ascii="Times New Roman" w:hAnsi="Times New Roman" w:cs="Times New Roman"/>
          <w:sz w:val="24"/>
          <w:szCs w:val="24"/>
        </w:rPr>
        <w:t xml:space="preserve">KEGG mapping tools for uncovering hidden features in biological data.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n/a. Available from: https://onlinelibrary.wiley.com/doi/abs/10.1002/pro.4172</w:t>
      </w:r>
    </w:p>
    <w:p w14:paraId="668FE90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szCs w:val="24"/>
        </w:rPr>
        <w:t>Nucleic Acids Research</w:t>
      </w:r>
      <w:r w:rsidRPr="00CA7F93">
        <w:rPr>
          <w:rFonts w:ascii="Times New Roman" w:hAnsi="Times New Roman" w:cs="Times New Roman"/>
          <w:sz w:val="24"/>
          <w:szCs w:val="24"/>
        </w:rPr>
        <w:t xml:space="preserve"> [Internet] 30:3059–3066. Available from: https://doi.org/10.1093/nar/gkf436</w:t>
      </w:r>
    </w:p>
    <w:p w14:paraId="39EC82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Standley DM. 2013. MAFFT Multiple Sequence Alignment Software Version 7: Improvements in Performance and Usability.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30:772–780. Available from: https://doi.org/10.1093/molbev/mst010</w:t>
      </w:r>
    </w:p>
    <w:p w14:paraId="415FB55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Kaylor JJ, Cook JD, Makshanoff J, Bischoff N, Yong J, Travis GH. 2014. Identification of the 11-cis-specific retinyl-ester synthase in retinal Müller cells as multifunctional O-acyltransferase (MFAT).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111:7302–7307. Available from: https://www.pnas.org/doi/abs/10.1073/pnas.1319142111</w:t>
      </w:r>
    </w:p>
    <w:p w14:paraId="0FBDBFE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Kienesberger PC, Oberer M, Lass A, Zechner R. 2009. Mammalian patatin domain containing proteins: a family with diverse lipolytic activities involved in multiple biological functions.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50:S63–S68. Available from: https://www.sciencedirect.com/science/article/pii/S0022227520305885</w:t>
      </w:r>
    </w:p>
    <w:p w14:paraId="7D77B1D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Kramlinger VM, Nagy LD, Fujiwara R, Johnson KM, Phan TTN, Xiao Y, Enright JM, Toomey MB, Corbo JC, Guengerich FP. 2016. Human cytochrome P450 27C1 catalyzes 3,4-desaturation of retinoids. </w:t>
      </w:r>
      <w:r w:rsidRPr="00CA7F93">
        <w:rPr>
          <w:rFonts w:ascii="Times New Roman" w:hAnsi="Times New Roman" w:cs="Times New Roman"/>
          <w:i/>
          <w:iCs/>
          <w:sz w:val="24"/>
          <w:szCs w:val="24"/>
        </w:rPr>
        <w:t>FEBS Letters</w:t>
      </w:r>
      <w:r w:rsidRPr="00CA7F93">
        <w:rPr>
          <w:rFonts w:ascii="Times New Roman" w:hAnsi="Times New Roman" w:cs="Times New Roman"/>
          <w:sz w:val="24"/>
          <w:szCs w:val="24"/>
        </w:rPr>
        <w:t xml:space="preserve"> [Internet] 590:1304–1312. Available from: https://onlinelibrary.wiley.com/doi/abs/10.1002/1873-3468.12167</w:t>
      </w:r>
    </w:p>
    <w:p w14:paraId="73EE9CC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Kück P, Meusemann K. 2010. FASconCAT, Version 1.0, Zool. Forschungsmuseum A. Koenig, Germany, 2010.</w:t>
      </w:r>
    </w:p>
    <w:p w14:paraId="2400B0E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498F02C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Lhor M, Salesse C. 2014. Retinol dehydrogenases: Membrane-bound enzymes for the visual function. </w:t>
      </w:r>
      <w:r w:rsidRPr="00CA7F93">
        <w:rPr>
          <w:rFonts w:ascii="Times New Roman" w:hAnsi="Times New Roman" w:cs="Times New Roman"/>
          <w:i/>
          <w:iCs/>
          <w:sz w:val="24"/>
          <w:szCs w:val="24"/>
        </w:rPr>
        <w:t>Biochem. Cell Biol.</w:t>
      </w:r>
      <w:r w:rsidRPr="00CA7F93">
        <w:rPr>
          <w:rFonts w:ascii="Times New Roman" w:hAnsi="Times New Roman" w:cs="Times New Roman"/>
          <w:sz w:val="24"/>
          <w:szCs w:val="24"/>
        </w:rPr>
        <w:t xml:space="preserve"> [Internet] 92:510–523. Available from: https://cdnsciencepub.com/doi/abs/10.1139/bcb-2014-0082</w:t>
      </w:r>
    </w:p>
    <w:p w14:paraId="0E697D7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Li L, Stoeckert CJ, Roos DS. 2003. OrthoMCL: Identification of Ortholog Groups for Eukaryotic Genomes.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13:2178–2189. Available from: https://genome.cshlp.org/content/13/9/2178</w:t>
      </w:r>
    </w:p>
    <w:p w14:paraId="7FFFA99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953815">
        <w:rPr>
          <w:rFonts w:ascii="Times New Roman" w:hAnsi="Times New Roman" w:cs="Times New Roman"/>
          <w:sz w:val="24"/>
          <w:szCs w:val="24"/>
          <w:lang w:val="it-IT"/>
        </w:rPr>
        <w:t xml:space="preserve">Li W, Jaroszewski L, Godzik A. 2001. </w:t>
      </w:r>
      <w:r w:rsidRPr="00CA7F93">
        <w:rPr>
          <w:rFonts w:ascii="Times New Roman" w:hAnsi="Times New Roman" w:cs="Times New Roman"/>
          <w:sz w:val="24"/>
          <w:szCs w:val="24"/>
        </w:rPr>
        <w:t xml:space="preserve">Clustering of highly homologous sequences to reduce the size of large protein databases.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17:282–283. Available from: https://doi.org/10.1093/bioinformatics/17.3.282</w:t>
      </w:r>
    </w:p>
    <w:p w14:paraId="0E1981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Maddison W, Maddison D. 2008. Mesquite: A modular system for evolutionary analysis. </w:t>
      </w:r>
      <w:r w:rsidRPr="00CA7F93">
        <w:rPr>
          <w:rFonts w:ascii="Times New Roman" w:hAnsi="Times New Roman" w:cs="Times New Roman"/>
          <w:i/>
          <w:iCs/>
          <w:sz w:val="24"/>
          <w:szCs w:val="24"/>
        </w:rPr>
        <w:t>Evolution</w:t>
      </w:r>
      <w:r w:rsidRPr="00CA7F93">
        <w:rPr>
          <w:rFonts w:ascii="Times New Roman" w:hAnsi="Times New Roman" w:cs="Times New Roman"/>
          <w:sz w:val="24"/>
          <w:szCs w:val="24"/>
        </w:rPr>
        <w:t xml:space="preserve"> 62:1103–1118.</w:t>
      </w:r>
    </w:p>
    <w:p w14:paraId="037904A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36:69–80. Available from: https://www.sciencedirect.com/science/article/pii/S0896627302009121</w:t>
      </w:r>
    </w:p>
    <w:p w14:paraId="54B52D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McCarthy CGP, Mulhair PO, Siu-Ting K, Creevey CJ, O’Connell MJ. 2023. Improving Orthologous Signal and Model Fit in Datasets Addressing the Root of the Animal Phylogeny.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40:msac276. Available from: https://doi.org/10.1093/molbev/msac276</w:t>
      </w:r>
    </w:p>
    <w:p w14:paraId="45A7F9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Meech R, Hu DG, McKinnon RA, Mubarokah SN, Haines AZ, Nair PC, Rowland A, Mackenzie PI. 2019. The UDP-Glycosyltransferase (UGT) Superfamily: New Members, New Functions, and Novel Paradigms.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99:1153–1222. Available from: https://journals.physiology.org/doi/full/10.1152/physrev.00058.2017</w:t>
      </w:r>
    </w:p>
    <w:p w14:paraId="582E01F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Minh BQ, Schmidt HA, Chernomor O, Schrempf D, Woodhams MD, von Haeseler A, Lanfear R. 2020. IQ-TREE 2: New Models and Efficient Methods for Phylogenetic Inference in the Genomic Era.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37:1530–1534. Available from: https://doi.org/10.1093/molbev/msaa015</w:t>
      </w:r>
    </w:p>
    <w:p w14:paraId="780EADF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 AR, Kuksa V, Imanishi Y, Palczewski K. 2004. Identification of All-trans-Retinol:All-trans-13,14-dihydroretinol Saturase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279:50230–50242. Available from: https://www.jbc.org/article/S0021-9258(20)67817-6/abstract</w:t>
      </w:r>
    </w:p>
    <w:p w14:paraId="66347D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Moiseyev G, Chen Y, Takahashi Y, Wu BX, Ma J. 2005. RPE65 is the isomerohydrolase in the retinoid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102:12413–12418. Available from: https://www.pnas.org/doi/abs/10.1073/pnas.0503460102</w:t>
      </w:r>
    </w:p>
    <w:p w14:paraId="06C1534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37:2763–2774. Available from: https://doi.org/10.1093/molbev/msaa141</w:t>
      </w:r>
    </w:p>
    <w:p w14:paraId="41A4A8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Nelson DR. 2018. Cytochrome P450 diversity in the tree of life. </w:t>
      </w:r>
      <w:r w:rsidRPr="00CA7F93">
        <w:rPr>
          <w:rFonts w:ascii="Times New Roman" w:hAnsi="Times New Roman" w:cs="Times New Roman"/>
          <w:i/>
          <w:iCs/>
          <w:sz w:val="24"/>
          <w:szCs w:val="24"/>
        </w:rPr>
        <w:t>Biochimica et Biophysica Acta (BBA) - Proteins and Proteomics</w:t>
      </w:r>
      <w:r w:rsidRPr="00CA7F93">
        <w:rPr>
          <w:rFonts w:ascii="Times New Roman" w:hAnsi="Times New Roman" w:cs="Times New Roman"/>
          <w:sz w:val="24"/>
          <w:szCs w:val="24"/>
        </w:rPr>
        <w:t xml:space="preserve"> [Internet] 1866:141–154. Available from: https://www.sciencedirect.com/science/article/pii/S1570963917300857</w:t>
      </w:r>
    </w:p>
    <w:p w14:paraId="64DF4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Orland MD, Anwar K, Cromley D, Chu C-H, Chen L, Billheimer JT, Hussain MM, Cheng D. 2005. Acyl coenzyme A dependent retinol esterification by acyl coenzyme A:diacylglycerol acyltransferase 1.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1737:76–82. Available from: https://www.sciencedirect.com/science/article/pii/S1388198105002210</w:t>
      </w:r>
    </w:p>
    <w:p w14:paraId="648A827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Proc Natl Acad Sci U S A</w:t>
      </w:r>
      <w:r w:rsidRPr="00CA7F93">
        <w:rPr>
          <w:rFonts w:ascii="Times New Roman" w:hAnsi="Times New Roman" w:cs="Times New Roman"/>
          <w:sz w:val="24"/>
          <w:szCs w:val="24"/>
        </w:rPr>
        <w:t xml:space="preserve"> [Internet] 117:19629–19638. Available from: https://www.ncbi.nlm.nih.gov/pmc/articles/PMC7443880/</w:t>
      </w:r>
    </w:p>
    <w:p w14:paraId="30BCFD1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Pingitore P, Romeo S. 2019. The role of PNPLA3 in health and disease.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1864:900–906. Available from: https://www.sciencedirect.com/science/article/pii/S1388198118301458</w:t>
      </w:r>
    </w:p>
    <w:p w14:paraId="5D46CC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Poux S, Arighi CN, Magrane M, Bateman A, Wei C-H, Lu Z, Boutet E, Bye-A-Jee H, Famiglietti ML, Roechert B, et al. 2017. On expert curation and scalability: UniProtKB/Swiss-Prot as a case study.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33:3454–3460. Available from: https://doi.org/10.1093/bioinformatics/btx439</w:t>
      </w:r>
    </w:p>
    <w:p w14:paraId="002AAB3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102:13658–13663. Available from: https://www.pnas.org/doi/abs/10.1073/pnas.0504167102</w:t>
      </w:r>
    </w:p>
    <w:p w14:paraId="7FF703F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Rowland A, Miners JO, Mackenzie PI. 2013. The UDP-glucuronosyltransferases: Their role in drug metabolism and detoxification. </w:t>
      </w:r>
      <w:r w:rsidRPr="00CA7F93">
        <w:rPr>
          <w:rFonts w:ascii="Times New Roman" w:hAnsi="Times New Roman" w:cs="Times New Roman"/>
          <w:i/>
          <w:iCs/>
          <w:sz w:val="24"/>
          <w:szCs w:val="24"/>
        </w:rPr>
        <w:t>The International Journal of Biochemistry &amp; Cell Biology</w:t>
      </w:r>
      <w:r w:rsidRPr="00CA7F93">
        <w:rPr>
          <w:rFonts w:ascii="Times New Roman" w:hAnsi="Times New Roman" w:cs="Times New Roman"/>
          <w:sz w:val="24"/>
          <w:szCs w:val="24"/>
        </w:rPr>
        <w:t xml:space="preserve"> [Internet] 45:1121–1132. Available from: https://www.sciencedirect.com/science/article/pii/S1357272513000654</w:t>
      </w:r>
    </w:p>
    <w:p w14:paraId="425F1F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 A, Winston A, Lim Y-H, Gilbert BA, Rando RR, Bok D. 1999. Molecular and Biochemical Characterization of Lecithin Retinol Acyltransferase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274:3834–3841. Available from: https://www.jbc.org/article/S0021-9258(19)88015-8/abstract</w:t>
      </w:r>
    </w:p>
    <w:p w14:paraId="5652D47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Sahu B, Maeda A. 2016. Retinol Dehydrogenases Regulate Vitamin A Metabolism for Visual Function. </w:t>
      </w:r>
      <w:r w:rsidRPr="00CA7F93">
        <w:rPr>
          <w:rFonts w:ascii="Times New Roman" w:hAnsi="Times New Roman" w:cs="Times New Roman"/>
          <w:i/>
          <w:iCs/>
          <w:sz w:val="24"/>
          <w:szCs w:val="24"/>
        </w:rPr>
        <w:t>Nutrients</w:t>
      </w:r>
      <w:r w:rsidRPr="00CA7F93">
        <w:rPr>
          <w:rFonts w:ascii="Times New Roman" w:hAnsi="Times New Roman" w:cs="Times New Roman"/>
          <w:sz w:val="24"/>
          <w:szCs w:val="24"/>
        </w:rPr>
        <w:t xml:space="preserve"> [Internet] 8:746. Available from: https://www.mdpi.com/2072-6643/8/11/746</w:t>
      </w:r>
    </w:p>
    <w:p w14:paraId="42AD6B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Schreiber R, Taschler U, Preiss-Landl K, Wongsiriroj N, Zimmermann R, Lass A. 2012. Retinyl ester hydrolases and their roles in vitamin A homeostasis. </w:t>
      </w:r>
      <w:r w:rsidRPr="00CA7F93">
        <w:rPr>
          <w:rFonts w:ascii="Times New Roman" w:hAnsi="Times New Roman" w:cs="Times New Roman"/>
          <w:i/>
          <w:iCs/>
          <w:sz w:val="24"/>
          <w:szCs w:val="24"/>
        </w:rPr>
        <w:t>Biochimica et Biophysica Acta (BBA) - Molecular and Cell Biology of Lipids</w:t>
      </w:r>
      <w:r w:rsidRPr="00CA7F93">
        <w:rPr>
          <w:rFonts w:ascii="Times New Roman" w:hAnsi="Times New Roman" w:cs="Times New Roman"/>
          <w:sz w:val="24"/>
          <w:szCs w:val="24"/>
        </w:rPr>
        <w:t xml:space="preserve"> [Internet] 1821:113–123. Available from: https://www.sciencedirect.com/science/article/pii/S1388198111000680</w:t>
      </w:r>
    </w:p>
    <w:p w14:paraId="11F1277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Schultz DT, Haddock SHD, Bredeson JV, Green RE, Simakov O, Rokhsar DS. 2023. Ancient gene linkages support ctenophores as sister to other animals.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[Internet]:1–8. Available from: https://www.nature.com/articles/s41586-023-05936-6</w:t>
      </w:r>
    </w:p>
    <w:p w14:paraId="6B84EF1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Seña C dela, Riedl KM, Narayanasamy S, Curley RW, Schwartz SJ, Harrison EH. 2014. The Human Enzyme That Converts Dietary Provitamin A Carotenoids to Vitamin A Is a Dioxygenase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w:t>
      </w:r>
      <w:r w:rsidRPr="00CA7F93">
        <w:rPr>
          <w:rFonts w:ascii="Times New Roman" w:hAnsi="Times New Roman" w:cs="Times New Roman"/>
          <w:sz w:val="24"/>
          <w:szCs w:val="24"/>
        </w:rPr>
        <w:lastRenderedPageBreak/>
        <w:t>289:13661–13666. Available from: https://www.jbc.org/article/S0021-9258(20)38842-6/abstract</w:t>
      </w:r>
    </w:p>
    <w:p w14:paraId="65D4B81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Seo M, Koiwai H, Akaba S, Komano T, Oritani T, Kamiya Y, Koshiba T. 2000. Abscisic aldehyde oxidase in leaves of Arabidopsis thaliana. </w:t>
      </w:r>
      <w:r w:rsidRPr="00CA7F93">
        <w:rPr>
          <w:rFonts w:ascii="Times New Roman" w:hAnsi="Times New Roman" w:cs="Times New Roman"/>
          <w:i/>
          <w:iCs/>
          <w:sz w:val="24"/>
          <w:szCs w:val="24"/>
        </w:rPr>
        <w:t>The Plant Journal</w:t>
      </w:r>
      <w:r w:rsidRPr="00CA7F93">
        <w:rPr>
          <w:rFonts w:ascii="Times New Roman" w:hAnsi="Times New Roman" w:cs="Times New Roman"/>
          <w:sz w:val="24"/>
          <w:szCs w:val="24"/>
        </w:rPr>
        <w:t xml:space="preserve"> [Internet] 23:481–488. Available from: https://onlinelibrary.wiley.com/doi/abs/10.1046/j.1365-313x.2000.00812.x</w:t>
      </w:r>
    </w:p>
    <w:p w14:paraId="2CA744D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Shannon P, Markiel A, Ozier O, Baliga NS, Wang JT, Ramage D, Amin N, Schwikowski B, Ideker T. 2003. Cytoscape: A Software Environment for Integrated Models of Biomolecular Interaction Networks.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13:2498–2504. Available from: https://genome.cshlp.org/content/13/11/2498</w:t>
      </w:r>
    </w:p>
    <w:p w14:paraId="2809AB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Simão FA, Waterhouse RM, Ioannidis P, Kriventseva EV, Zdobnov EM. 2015. BUSCO: assessing genome assembly and annotation completeness with single-copy orthologs.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31:3210–3212. Available from: https://doi.org/10.1093/bioinformatics/btv351</w:t>
      </w:r>
    </w:p>
    <w:p w14:paraId="16033A7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Strauss O. 2005. The Retinal Pigment Epithelium in Visual Function.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85:845–881. Available from: https://journals.physiology.org/doi/full/10.1152/physrev.00021.2004</w:t>
      </w:r>
    </w:p>
    <w:p w14:paraId="14E698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Terao M, Romão MJ, Leimkühler S, Bolis M, Fratelli M, Coelho C, Santos-Silva T, Garattini E. 2016. </w:t>
      </w:r>
      <w:r w:rsidRPr="00CA7F93">
        <w:rPr>
          <w:rFonts w:ascii="Times New Roman" w:hAnsi="Times New Roman" w:cs="Times New Roman"/>
          <w:sz w:val="24"/>
          <w:szCs w:val="24"/>
        </w:rPr>
        <w:t xml:space="preserve">Structure and function of mammalian aldehyde oxidases. </w:t>
      </w:r>
      <w:r w:rsidRPr="00CA7F93">
        <w:rPr>
          <w:rFonts w:ascii="Times New Roman" w:hAnsi="Times New Roman" w:cs="Times New Roman"/>
          <w:i/>
          <w:iCs/>
          <w:sz w:val="24"/>
          <w:szCs w:val="24"/>
        </w:rPr>
        <w:t>Arch Toxicol</w:t>
      </w:r>
      <w:r w:rsidRPr="00CA7F93">
        <w:rPr>
          <w:rFonts w:ascii="Times New Roman" w:hAnsi="Times New Roman" w:cs="Times New Roman"/>
          <w:sz w:val="24"/>
          <w:szCs w:val="24"/>
        </w:rPr>
        <w:t xml:space="preserve"> [Internet] 90:753–780. Available from: https://doi.org/10.1007/s00204-016-1683-1</w:t>
      </w:r>
    </w:p>
    <w:p w14:paraId="6D87C66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Thompson DA, Gal A. 2003. Vitamin A metabolism in the retinal pigment epithelium: genes, mutations, and diseases.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22:683–703. Available from: https://www.sciencedirect.com/science/article/pii/S135094620300051X</w:t>
      </w:r>
    </w:p>
    <w:p w14:paraId="0CD3228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Trifiletti RR. 2014. Vitamin A. In: Aminoff MJ, Daroff RB, editors. </w:t>
      </w:r>
      <w:r w:rsidRPr="00CA7F93">
        <w:rPr>
          <w:rFonts w:ascii="Times New Roman" w:hAnsi="Times New Roman" w:cs="Times New Roman"/>
          <w:sz w:val="24"/>
          <w:szCs w:val="24"/>
        </w:rPr>
        <w:t>Encyclopedia of the Neurological Sciences (Second Edition). Oxford: Academic Press. p. 717–718. Available from: https://www.sciencedirect.com/science/article/pii/B9780123851574001172</w:t>
      </w:r>
    </w:p>
    <w:p w14:paraId="1ADF74A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Waterhouse RM, Seppey M, Simão FA, Manni M, Ioannidis P, Klioutchnikov G, Kriventseva EV, Zdobnov EM. 2018. BUSCO Applications from Quality Assessments to Gene Prediction and Phylogenomics. </w:t>
      </w:r>
      <w:r w:rsidRPr="00CA7F93">
        <w:rPr>
          <w:rFonts w:ascii="Times New Roman" w:hAnsi="Times New Roman" w:cs="Times New Roman"/>
          <w:i/>
          <w:iCs/>
          <w:sz w:val="24"/>
          <w:szCs w:val="24"/>
        </w:rPr>
        <w:t>Mol Biol Evol</w:t>
      </w:r>
      <w:r w:rsidRPr="00CA7F93">
        <w:rPr>
          <w:rFonts w:ascii="Times New Roman" w:hAnsi="Times New Roman" w:cs="Times New Roman"/>
          <w:sz w:val="24"/>
          <w:szCs w:val="24"/>
        </w:rPr>
        <w:t xml:space="preserve"> 35:543–548.</w:t>
      </w:r>
    </w:p>
    <w:p w14:paraId="0989D5B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CA7F93">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CA7F93">
        <w:rPr>
          <w:rFonts w:ascii="Times New Roman" w:hAnsi="Times New Roman" w:cs="Times New Roman"/>
          <w:sz w:val="24"/>
          <w:szCs w:val="24"/>
        </w:rPr>
        <w:t xml:space="preserve"> [Internet]. Available from: https://www.cabdirect.org/cabdirect/abstract/19930457289</w:t>
      </w:r>
    </w:p>
    <w:p w14:paraId="07D8E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Widjaja-Adhi MAK, Golczak M. 2020. The molecular aspects of absorption and metabolism of carotenoids and retinoids in vertebrates. </w:t>
      </w:r>
      <w:r w:rsidRPr="00CA7F93">
        <w:rPr>
          <w:rFonts w:ascii="Times New Roman" w:hAnsi="Times New Roman" w:cs="Times New Roman"/>
          <w:i/>
          <w:iCs/>
          <w:sz w:val="24"/>
          <w:szCs w:val="24"/>
        </w:rPr>
        <w:t>Biochim Biophys Acta Mol Cell Biol Lipids</w:t>
      </w:r>
      <w:r w:rsidRPr="00CA7F93">
        <w:rPr>
          <w:rFonts w:ascii="Times New Roman" w:hAnsi="Times New Roman" w:cs="Times New Roman"/>
          <w:sz w:val="24"/>
          <w:szCs w:val="24"/>
        </w:rPr>
        <w:t xml:space="preserve"> 1865:158571.</w:t>
      </w:r>
    </w:p>
    <w:p w14:paraId="27CF90C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E, Anggono V, Williams SR, Degnan SM, Degnan BM. 2022. Phototransduction in a marine sponge provides insights into the origin of animal vision. </w:t>
      </w:r>
      <w:r w:rsidRPr="00CA7F93">
        <w:rPr>
          <w:rFonts w:ascii="Times New Roman" w:hAnsi="Times New Roman" w:cs="Times New Roman"/>
          <w:i/>
          <w:iCs/>
          <w:sz w:val="24"/>
          <w:szCs w:val="24"/>
        </w:rPr>
        <w:t>iScience</w:t>
      </w:r>
      <w:r w:rsidRPr="00CA7F93">
        <w:rPr>
          <w:rFonts w:ascii="Times New Roman" w:hAnsi="Times New Roman" w:cs="Times New Roman"/>
          <w:sz w:val="24"/>
          <w:szCs w:val="24"/>
        </w:rPr>
        <w:t xml:space="preserve"> </w:t>
      </w:r>
      <w:r w:rsidRPr="00CA7F93">
        <w:rPr>
          <w:rFonts w:ascii="Times New Roman" w:hAnsi="Times New Roman" w:cs="Times New Roman"/>
          <w:sz w:val="24"/>
          <w:szCs w:val="24"/>
        </w:rPr>
        <w:lastRenderedPageBreak/>
        <w:t>[Internet] 25:104436. Available from: https://www.sciencedirect.com/science/article/pii/S2589004222007076</w:t>
      </w:r>
    </w:p>
    <w:p w14:paraId="45F571FE" w14:textId="6590828D" w:rsidR="00C544CB" w:rsidRPr="00CA7F93" w:rsidRDefault="001478C5" w:rsidP="00C544CB">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Zhao M, Ma J, Li M, Zhang Y, Jiang B, Zhao X, Huai C, Shen L, Zhang N, He L, et al. 2021. Cytochrome P450 Enzymes and Drug Metabolism in Humans. </w:t>
      </w:r>
      <w:r w:rsidRPr="00CA7F93">
        <w:rPr>
          <w:rFonts w:ascii="Times New Roman" w:hAnsi="Times New Roman" w:cs="Times New Roman"/>
          <w:i/>
          <w:iCs/>
          <w:sz w:val="24"/>
          <w:szCs w:val="24"/>
        </w:rPr>
        <w:t>International Journal of Molecular Sciences</w:t>
      </w:r>
      <w:r w:rsidRPr="00CA7F93">
        <w:rPr>
          <w:rFonts w:ascii="Times New Roman" w:hAnsi="Times New Roman" w:cs="Times New Roman"/>
          <w:sz w:val="24"/>
          <w:szCs w:val="24"/>
        </w:rPr>
        <w:t xml:space="preserve"> [Internet] 22:12808. Available from: </w:t>
      </w:r>
      <w:hyperlink r:id="rId43" w:history="1">
        <w:r w:rsidR="00C544CB" w:rsidRPr="00CA7F93">
          <w:rPr>
            <w:rStyle w:val="Hyperlink"/>
            <w:rFonts w:ascii="Times New Roman" w:hAnsi="Times New Roman" w:cs="Times New Roman"/>
            <w:sz w:val="24"/>
            <w:szCs w:val="24"/>
          </w:rPr>
          <w:t>https://www.mdpi.com/1422-0067/22/23/12808</w:t>
        </w:r>
      </w:hyperlink>
    </w:p>
    <w:p w14:paraId="040EE88D" w14:textId="77777777" w:rsidR="00C544CB" w:rsidRPr="00CA7F93" w:rsidRDefault="00C544CB">
      <w:pPr>
        <w:rPr>
          <w:rFonts w:ascii="Times New Roman" w:hAnsi="Times New Roman" w:cs="Times New Roman"/>
          <w:sz w:val="24"/>
          <w:szCs w:val="24"/>
        </w:rPr>
      </w:pPr>
      <w:r w:rsidRPr="00CA7F93">
        <w:rPr>
          <w:rFonts w:ascii="Times New Roman" w:hAnsi="Times New Roman" w:cs="Times New Roman"/>
          <w:sz w:val="24"/>
          <w:szCs w:val="24"/>
        </w:rPr>
        <w:br w:type="page"/>
      </w:r>
    </w:p>
    <w:p w14:paraId="2757A1FC" w14:textId="77777777" w:rsidR="00F84501" w:rsidRPr="00F84501" w:rsidRDefault="00F84501" w:rsidP="00F84501">
      <w:pPr>
        <w:spacing w:after="0" w:line="360" w:lineRule="auto"/>
        <w:jc w:val="both"/>
        <w:rPr>
          <w:rFonts w:ascii="Times New Roman" w:eastAsia="Times New Roman" w:hAnsi="Times New Roman" w:cs="Times New Roman"/>
          <w:kern w:val="0"/>
          <w:sz w:val="144"/>
          <w:szCs w:val="144"/>
          <w14:ligatures w14:val="none"/>
        </w:rPr>
      </w:pPr>
    </w:p>
    <w:p w14:paraId="67EDFBBD" w14:textId="77777777" w:rsidR="00F84501" w:rsidRPr="00F84501" w:rsidRDefault="00F84501" w:rsidP="00F84501">
      <w:pPr>
        <w:pStyle w:val="Heading1"/>
      </w:pPr>
      <w:bookmarkStart w:id="129" w:name="_Toc149686912"/>
      <w:r w:rsidRPr="00F84501">
        <w:t>Chapter 5</w:t>
      </w:r>
      <w:bookmarkEnd w:id="129"/>
    </w:p>
    <w:p w14:paraId="2FDF6E88" w14:textId="77777777" w:rsidR="00F84501" w:rsidRPr="00F84501" w:rsidRDefault="00F84501" w:rsidP="00F84501">
      <w:pPr>
        <w:spacing w:after="0" w:line="360" w:lineRule="auto"/>
        <w:jc w:val="both"/>
        <w:rPr>
          <w:rFonts w:ascii="Times New Roman" w:eastAsia="Times New Roman" w:hAnsi="Times New Roman" w:cs="Times New Roman"/>
          <w:kern w:val="0"/>
          <w:sz w:val="56"/>
          <w:szCs w:val="56"/>
          <w14:ligatures w14:val="none"/>
        </w:rPr>
      </w:pPr>
    </w:p>
    <w:p w14:paraId="29A02E53" w14:textId="77777777" w:rsidR="00F84501" w:rsidRPr="00F84501" w:rsidRDefault="00F84501" w:rsidP="00F84501">
      <w:pPr>
        <w:pStyle w:val="Heading2"/>
      </w:pPr>
      <w:bookmarkStart w:id="130" w:name="_Toc149686913"/>
      <w:r w:rsidRPr="00F84501">
        <w:t>The Origin, Evolution and Molecular Diversity of the Chemokine System</w:t>
      </w:r>
      <w:bookmarkEnd w:id="130"/>
    </w:p>
    <w:p w14:paraId="011DF49B" w14:textId="77777777" w:rsidR="00F84501" w:rsidRPr="00F84501" w:rsidRDefault="00F84501" w:rsidP="00F84501">
      <w:pPr>
        <w:spacing w:after="0" w:line="360" w:lineRule="auto"/>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53D989A" w14:textId="77777777" w:rsidR="00F84501" w:rsidRPr="00F84501" w:rsidRDefault="00F84501" w:rsidP="00146665">
      <w:pPr>
        <w:pStyle w:val="Heading3"/>
      </w:pPr>
      <w:bookmarkStart w:id="131" w:name="_Toc149686914"/>
      <w:r w:rsidRPr="00F84501">
        <w:lastRenderedPageBreak/>
        <w:t>Preface</w:t>
      </w:r>
      <w:bookmarkEnd w:id="131"/>
    </w:p>
    <w:p w14:paraId="571431E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CCC185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The work presented in this chapter has been published as a pre-print (available on bioRxiv</w:t>
      </w:r>
      <w:r w:rsidRPr="00F84501">
        <w:rPr>
          <w:rFonts w:ascii="Times New Roman" w:eastAsia="Times New Roman" w:hAnsi="Times New Roman" w:cs="Times New Roman"/>
          <w:kern w:val="0"/>
          <w:sz w:val="24"/>
          <w:szCs w:val="24"/>
          <w:vertAlign w:val="superscript"/>
          <w14:ligatures w14:val="none"/>
        </w:rPr>
        <w:t>1</w:t>
      </w:r>
      <w:r w:rsidRPr="00F84501">
        <w:rPr>
          <w:rFonts w:ascii="Times New Roman" w:eastAsia="Times New Roman" w:hAnsi="Times New Roman" w:cs="Times New Roman"/>
          <w:kern w:val="0"/>
          <w:sz w:val="24"/>
          <w:szCs w:val="24"/>
          <w14:ligatures w14:val="none"/>
        </w:rPr>
        <w:t>) and has undergone a first round of reviewing at the independent reviewing platform Review Commons</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 The version of the manuscript presented here has been reformatted to match the style of the rest of this thesis.</w:t>
      </w:r>
    </w:p>
    <w:p w14:paraId="7CCF2AEE"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This work was done in collaboration with other members of the Feuda Group that are also co-authors in the pre-print. Specifically, I was the lead in the evolution of chemokine ligands, Matthew Goulty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32AEDE6E"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997E013"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27C28F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03D8E4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488639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F61158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1A83F8C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EC5D49"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DC395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3521E16"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058FEB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130B2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443B53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48D0B47"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1F6710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65A989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C9BE505"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ADAB7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898968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0D2A04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B5B1C8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162605B" w14:textId="77777777" w:rsidR="00F84501" w:rsidRPr="00F84501" w:rsidRDefault="00F84501" w:rsidP="00F84501">
      <w:pPr>
        <w:pBdr>
          <w:bottom w:val="single" w:sz="6" w:space="1" w:color="auto"/>
        </w:pBdr>
        <w:spacing w:after="0" w:line="276" w:lineRule="auto"/>
        <w:jc w:val="both"/>
        <w:rPr>
          <w:rFonts w:ascii="Times New Roman" w:eastAsia="Times New Roman" w:hAnsi="Times New Roman" w:cs="Times New Roman"/>
          <w:kern w:val="0"/>
          <w:sz w:val="24"/>
          <w:szCs w:val="24"/>
          <w14:ligatures w14:val="none"/>
        </w:rPr>
      </w:pPr>
    </w:p>
    <w:p w14:paraId="36173975" w14:textId="77777777" w:rsidR="00F84501" w:rsidRPr="00F84501" w:rsidRDefault="00000000"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44" w:history="1">
        <w:r w:rsidR="00F84501" w:rsidRPr="00F84501">
          <w:rPr>
            <w:rFonts w:ascii="Times New Roman" w:eastAsia="Times New Roman" w:hAnsi="Times New Roman" w:cs="Times New Roman"/>
            <w:color w:val="0000FF"/>
            <w:kern w:val="0"/>
            <w:sz w:val="24"/>
            <w:szCs w:val="24"/>
            <w:u w:val="single"/>
            <w14:ligatures w14:val="none"/>
          </w:rPr>
          <w:t>https://www.biorxiv.org/content/10.1101/2023.05.17.541135v2.full</w:t>
        </w:r>
      </w:hyperlink>
    </w:p>
    <w:p w14:paraId="34041266" w14:textId="77777777" w:rsidR="00F84501" w:rsidRPr="00F84501" w:rsidRDefault="00000000"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45" w:history="1">
        <w:r w:rsidR="00F84501" w:rsidRPr="00F84501">
          <w:rPr>
            <w:rFonts w:ascii="Times New Roman" w:eastAsia="Times New Roman" w:hAnsi="Times New Roman" w:cs="Times New Roman"/>
            <w:color w:val="0000FF"/>
            <w:kern w:val="0"/>
            <w:sz w:val="24"/>
            <w:szCs w:val="24"/>
            <w:u w:val="single"/>
            <w14:ligatures w14:val="none"/>
          </w:rPr>
          <w:t>https://www.reviewcommons.org/about/</w:t>
        </w:r>
      </w:hyperlink>
      <w:r w:rsidR="00F84501" w:rsidRPr="00F84501">
        <w:rPr>
          <w:rFonts w:ascii="Times New Roman" w:eastAsia="Times New Roman" w:hAnsi="Times New Roman" w:cs="Times New Roman"/>
          <w:kern w:val="0"/>
          <w:sz w:val="24"/>
          <w:szCs w:val="24"/>
          <w14:ligatures w14:val="none"/>
        </w:rPr>
        <w:t xml:space="preserve"> </w:t>
      </w:r>
    </w:p>
    <w:p w14:paraId="1B42B0A5" w14:textId="77777777" w:rsidR="00F84501" w:rsidRPr="00F84501" w:rsidRDefault="00F84501" w:rsidP="00F84501">
      <w:pPr>
        <w:spacing w:after="0" w:line="276" w:lineRule="auto"/>
        <w:jc w:val="both"/>
        <w:rPr>
          <w:rFonts w:ascii="Times New Roman" w:eastAsia="Times New Roman" w:hAnsi="Times New Roman" w:cs="Times New Roman"/>
          <w:b/>
          <w:bCs/>
          <w:kern w:val="0"/>
          <w14:ligatures w14:val="none"/>
        </w:rPr>
      </w:pPr>
      <w:r w:rsidRPr="00F84501">
        <w:rPr>
          <w:rFonts w:ascii="Times New Roman" w:eastAsia="Times New Roman" w:hAnsi="Times New Roman" w:cs="Times New Roman"/>
          <w:b/>
          <w:bCs/>
          <w:kern w:val="0"/>
          <w14:ligatures w14:val="none"/>
        </w:rPr>
        <w:br w:type="page"/>
      </w:r>
    </w:p>
    <w:p w14:paraId="687F586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b/>
          <w:bCs/>
          <w:kern w:val="0"/>
          <w:sz w:val="24"/>
          <w:szCs w:val="24"/>
          <w14:ligatures w14:val="none"/>
        </w:rPr>
        <w:lastRenderedPageBreak/>
        <w:t>The origin, evolution and molecular diversity of the chemokine system</w:t>
      </w:r>
    </w:p>
    <w:p w14:paraId="786F0C34"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7342E36"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r w:rsidRPr="00F84501">
        <w:rPr>
          <w:rFonts w:ascii="Times New Roman" w:eastAsia="Times New Roman" w:hAnsi="Times New Roman" w:cs="Times New Roman"/>
          <w:kern w:val="0"/>
          <w:sz w:val="24"/>
          <w:szCs w:val="24"/>
          <w:lang w:val="it-IT"/>
          <w14:ligatures w14:val="none"/>
        </w:rPr>
        <w:t>Alessandra Aleotti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Matthew Goulty</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Clifton Lewis</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Flaviano Giorgini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xml:space="preserve"> and Roberto Feuda</w:t>
      </w:r>
      <w:r w:rsidRPr="00F84501">
        <w:rPr>
          <w:rFonts w:ascii="Times New Roman" w:eastAsia="Times New Roman" w:hAnsi="Times New Roman" w:cs="Times New Roman"/>
          <w:kern w:val="0"/>
          <w:sz w:val="24"/>
          <w:szCs w:val="24"/>
          <w:vertAlign w:val="superscript"/>
          <w:lang w:val="it-IT"/>
          <w14:ligatures w14:val="none"/>
        </w:rPr>
        <w:t xml:space="preserve">1,2,# </w:t>
      </w:r>
    </w:p>
    <w:p w14:paraId="07DDA94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p>
    <w:p w14:paraId="5DB30212" w14:textId="77777777" w:rsidR="00F84501" w:rsidRPr="00F84501" w:rsidRDefault="00F84501" w:rsidP="00F84501">
      <w:pPr>
        <w:spacing w:after="0" w:line="360" w:lineRule="auto"/>
        <w:contextualSpacing/>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Equal contribution. </w:t>
      </w: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Corresponding authors. </w:t>
      </w:r>
      <w:r w:rsidRPr="00F84501">
        <w:rPr>
          <w:rFonts w:ascii="Times New Roman" w:eastAsia="Times New Roman" w:hAnsi="Times New Roman" w:cs="Times New Roman"/>
          <w:kern w:val="0"/>
          <w:sz w:val="24"/>
          <w:szCs w:val="24"/>
          <w:vertAlign w:val="superscript"/>
          <w14:ligatures w14:val="none"/>
        </w:rPr>
        <w:t xml:space="preserve">1 </w:t>
      </w:r>
      <w:r w:rsidRPr="00F84501">
        <w:rPr>
          <w:rFonts w:ascii="Times New Roman" w:eastAsia="Times New Roman" w:hAnsi="Times New Roman" w:cs="Times New Roman"/>
          <w:kern w:val="0"/>
          <w:sz w:val="24"/>
          <w:szCs w:val="24"/>
          <w14:ligatures w14:val="none"/>
        </w:rPr>
        <w:t xml:space="preserve">Department of Genetics and Genome Biology University of Leicester, Leicester, United Kingdom. </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Neurogenetics Group, College of Life Sciences, University of Leicester, Leicester, United Kingdom.</w:t>
      </w:r>
    </w:p>
    <w:p w14:paraId="3763561D"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u w:val="single"/>
          <w14:ligatures w14:val="none"/>
        </w:rPr>
      </w:pPr>
    </w:p>
    <w:p w14:paraId="78EB6DC0"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Keywords: Chemokine, Phylogeny, Evolution, Vertebrate, GPCR, Receptor, Ligand, CK, CKL, CKR, CKLF, TAFA, CYTL</w:t>
      </w:r>
    </w:p>
    <w:p w14:paraId="7ADE491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CA62E27" w14:textId="77777777" w:rsidR="00F84501" w:rsidRPr="00F84501" w:rsidRDefault="00F84501" w:rsidP="00146665">
      <w:pPr>
        <w:pStyle w:val="Heading3"/>
      </w:pPr>
      <w:bookmarkStart w:id="132" w:name="_Toc149686915"/>
      <w:r w:rsidRPr="00F84501">
        <w:t>Abstract</w:t>
      </w:r>
      <w:bookmarkEnd w:id="132"/>
    </w:p>
    <w:p w14:paraId="4E455653"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50D84EB" w14:textId="77777777" w:rsidR="00F84501" w:rsidRPr="00F84501" w:rsidRDefault="00F84501" w:rsidP="00F84501">
      <w:pPr>
        <w:spacing w:after="0" w:line="360" w:lineRule="auto"/>
        <w:jc w:val="both"/>
        <w:rPr>
          <w:rFonts w:ascii="Times New Roman" w:eastAsia="Times New Roman" w:hAnsi="Times New Roman" w:cs="Times New Roman"/>
          <w:bCs/>
          <w:kern w:val="0"/>
          <w:sz w:val="24"/>
          <w:szCs w:val="24"/>
          <w14:ligatures w14:val="none"/>
        </w:rPr>
      </w:pPr>
      <w:r w:rsidRPr="00F84501">
        <w:rPr>
          <w:rFonts w:ascii="Times New Roman" w:eastAsia="Times New Roman" w:hAnsi="Times New Roman" w:cs="Times New Roman"/>
          <w:kern w:val="0"/>
          <w:sz w:val="24"/>
          <w:szCs w:val="24"/>
          <w14:ligatures w14:val="none"/>
        </w:rPr>
        <w:t>Chemokine signalling performs key functions in cell migration via chemoattraction, such as attracting leukocytes to the site of infection during host defence. The system consists of a ligand, the chemokine, usually secreted outside the cell, and a chemokine receptor on the surface of a target cell that recognises the ligand. Several non-canonical components interact with the system. These include a variety of molecules that usually share some degree of sequence similarity with canonical components and, in some cases, are known to bind to canonical components and/or to modulate cell migration (1, 2). While canonical components have been described in vertebrate lineages, the distribution of the non-canonical components is less clear. Uncertainty over the relationships between canonical and non-canonical components hampers our understanding of the evolution of the system. We used phylogenetic methods, including gene-tree to species-tree reconciliation to untangle the relationships between canonical and non-canonical components, identify gene duplication events and clarify the origin of the system. We found that unrelated ligand groups independently evolved chemokine-like functions. We found non-canonical ligands outside vertebrates, such as TAFA “chemokines” found in urochordates. In contrast, all receptor groups are vertebrate-specific and all - except ACKR1 - originated from a common ancestor in early vertebrates. Both ligand and receptor copy numbers expanded through gene duplication events at the base of jawed vertebrates, with subsequent waves of innovation occurring in bony fish and mammals.</w:t>
      </w:r>
      <w:r w:rsidRPr="00F84501">
        <w:rPr>
          <w:rFonts w:ascii="Times New Roman" w:eastAsia="Times New Roman" w:hAnsi="Times New Roman" w:cs="Times New Roman"/>
          <w:bCs/>
          <w:kern w:val="0"/>
          <w:sz w:val="24"/>
          <w:szCs w:val="24"/>
          <w14:ligatures w14:val="none"/>
        </w:rPr>
        <w:br w:type="page"/>
      </w:r>
    </w:p>
    <w:p w14:paraId="02B11240" w14:textId="77777777" w:rsidR="00F84501" w:rsidRPr="00F84501" w:rsidDel="00152677" w:rsidRDefault="00F84501" w:rsidP="00146665">
      <w:pPr>
        <w:pStyle w:val="Heading3"/>
      </w:pPr>
      <w:bookmarkStart w:id="133" w:name="_Toc149686916"/>
      <w:r w:rsidRPr="00F84501">
        <w:lastRenderedPageBreak/>
        <w:t>Introduction</w:t>
      </w:r>
      <w:bookmarkEnd w:id="133"/>
    </w:p>
    <w:p w14:paraId="5E15E3C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08D07B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The chemokine system is responsible for regulating many biological processes, including host defence, neuronal communication and homeostasis (3–5). The system has two components, a ligand, usually a small cytokine called a chemokine, and a receptor. It typically operates through chemoattraction, wherein one cell type produces and secretes chemokines, creating a chemical gradient as these molecules disperse. Cells equipped with the corresponding chemokine receptors on their membranes can recognize and bind to specific chemokines, promoting their migration along the gradient (4). This mechanism allows cells to reach target locations, such as infection sites during inflammation or tissues important for homeostatic functions, e.g., leukocyte maturation and trafficking (3, 6). Chemokines involved in the latter homeostatic functions are usually constitutively expressed, while those involved in inflammatory responses have an inducible expression (7). Chemokine ligands are categorized into four groups, XC, CC, CXC, and CX3C, according to the pattern of cysteine residues in the N-terminal portion of the protein (8). Likewise, the receptors are classified based on the ligands they bind to into four groups, the XCR, CCR, CXCR, and CX3CR, and all of them belong to the GPCR class A superfamily (9). In addition to canonical components, other molecules have been discovered to function similarly to chemokine ligands (1) or receptors (2) (see Table 5.1). These include: the chemokine-like factor (CKLF) that binds to chemokine receptor CCR4 (10, 11) and drives cell migration </w:t>
      </w:r>
      <w:r w:rsidRPr="00F84501">
        <w:rPr>
          <w:rFonts w:ascii="Times New Roman" w:eastAsia="Times New Roman" w:hAnsi="Times New Roman" w:cs="Times New Roman"/>
          <w:i/>
          <w:iCs/>
          <w:kern w:val="0"/>
          <w:sz w:val="24"/>
          <w:szCs w:val="24"/>
          <w14:ligatures w14:val="none"/>
        </w:rPr>
        <w:t>in vivo</w:t>
      </w:r>
      <w:r w:rsidRPr="00F84501">
        <w:rPr>
          <w:rFonts w:ascii="Times New Roman" w:eastAsia="Times New Roman" w:hAnsi="Times New Roman" w:cs="Times New Roman"/>
          <w:kern w:val="0"/>
          <w:sz w:val="24"/>
          <w:szCs w:val="24"/>
          <w14:ligatures w14:val="none"/>
        </w:rPr>
        <w:t xml:space="preserve"> (12); TAFA chemokines, </w:t>
      </w:r>
      <w:r w:rsidRPr="00F84501" w:rsidDel="000D3A54">
        <w:rPr>
          <w:rFonts w:ascii="Times New Roman" w:eastAsia="Times New Roman" w:hAnsi="Times New Roman" w:cs="Times New Roman"/>
          <w:kern w:val="0"/>
          <w:sz w:val="24"/>
          <w:szCs w:val="24"/>
          <w14:ligatures w14:val="none"/>
        </w:rPr>
        <w:t>expressed</w:t>
      </w:r>
      <w:r w:rsidRPr="00F84501">
        <w:rPr>
          <w:rFonts w:ascii="Times New Roman" w:eastAsia="Times New Roman" w:hAnsi="Times New Roman" w:cs="Times New Roman"/>
          <w:kern w:val="0"/>
          <w:sz w:val="24"/>
          <w:szCs w:val="24"/>
          <w14:ligatures w14:val="none"/>
        </w:rPr>
        <w:t xml:space="preserve"> mainly</w:t>
      </w:r>
      <w:r w:rsidRPr="00F84501" w:rsidDel="000D3A54">
        <w:rPr>
          <w:rFonts w:ascii="Times New Roman" w:eastAsia="Times New Roman" w:hAnsi="Times New Roman" w:cs="Times New Roman"/>
          <w:kern w:val="0"/>
          <w:sz w:val="24"/>
          <w:szCs w:val="24"/>
          <w14:ligatures w14:val="none"/>
        </w:rPr>
        <w:t xml:space="preserve"> in the nervous system</w:t>
      </w:r>
      <w:r w:rsidRPr="00F84501">
        <w:rPr>
          <w:rFonts w:ascii="Times New Roman" w:eastAsia="Times New Roman" w:hAnsi="Times New Roman" w:cs="Times New Roman"/>
          <w:kern w:val="0"/>
          <w:sz w:val="24"/>
          <w:szCs w:val="24"/>
          <w14:ligatures w14:val="none"/>
        </w:rPr>
        <w:t xml:space="preserve">, which share structural similarities to canonical chemokines (13, 14) and bind GPCRs related to chemokine receptors, e.g. </w:t>
      </w:r>
      <w:r w:rsidRPr="00F84501" w:rsidDel="000D3A54">
        <w:rPr>
          <w:rFonts w:ascii="Times New Roman" w:eastAsia="Times New Roman" w:hAnsi="Times New Roman" w:cs="Times New Roman"/>
          <w:kern w:val="0"/>
          <w:sz w:val="24"/>
          <w:szCs w:val="24"/>
          <w14:ligatures w14:val="none"/>
        </w:rPr>
        <w:t>f</w:t>
      </w:r>
      <w:r w:rsidRPr="00F84501">
        <w:rPr>
          <w:rFonts w:ascii="Times New Roman" w:eastAsia="Times New Roman" w:hAnsi="Times New Roman" w:cs="Times New Roman"/>
          <w:kern w:val="0"/>
          <w:sz w:val="24"/>
          <w:szCs w:val="24"/>
          <w:shd w:val="clear" w:color="auto" w:fill="FFFFFF"/>
          <w14:ligatures w14:val="none"/>
        </w:rPr>
        <w:t xml:space="preserve">ormyl peptide receptors </w:t>
      </w:r>
      <w:r w:rsidRPr="00F84501">
        <w:rPr>
          <w:rFonts w:ascii="Times New Roman" w:eastAsia="Times New Roman" w:hAnsi="Times New Roman" w:cs="Times New Roman"/>
          <w:kern w:val="0"/>
          <w:sz w:val="24"/>
          <w:szCs w:val="24"/>
          <w14:ligatures w14:val="none"/>
        </w:rPr>
        <w:t xml:space="preserve">(15, 16) and GPR1 (17); Cytokine-like 1 (CYTL1) that binds CCR2 (18) and has been suggested to be related to CC ligands based on the presence of a </w:t>
      </w:r>
      <w:r w:rsidRPr="00F84501">
        <w:rPr>
          <w:rFonts w:ascii="Times New Roman" w:eastAsia="Times New Roman" w:hAnsi="Times New Roman" w:cs="Times New Roman"/>
          <w:kern w:val="0"/>
          <w:sz w:val="24"/>
          <w:szCs w:val="24"/>
          <w:shd w:val="clear" w:color="auto" w:fill="FFFFFF"/>
          <w14:ligatures w14:val="none"/>
        </w:rPr>
        <w:t xml:space="preserve">IL8-like chemokine fold </w:t>
      </w:r>
      <w:r w:rsidRPr="00F84501">
        <w:rPr>
          <w:rFonts w:ascii="Times New Roman" w:eastAsia="Times New Roman" w:hAnsi="Times New Roman" w:cs="Times New Roman"/>
          <w:kern w:val="0"/>
          <w:sz w:val="24"/>
          <w:szCs w:val="24"/>
          <w14:ligatures w14:val="none"/>
        </w:rPr>
        <w:t>(19)</w:t>
      </w:r>
      <w:r w:rsidRPr="00F84501">
        <w:rPr>
          <w:rFonts w:ascii="Times New Roman" w:eastAsia="Times New Roman" w:hAnsi="Times New Roman" w:cs="Times New Roman"/>
          <w:kern w:val="0"/>
          <w:sz w:val="24"/>
          <w:szCs w:val="24"/>
          <w:shd w:val="clear" w:color="auto" w:fill="FFFFFF"/>
          <w14:ligatures w14:val="none"/>
        </w:rPr>
        <w:t>.</w:t>
      </w:r>
      <w:r w:rsidRPr="00F84501">
        <w:rPr>
          <w:rFonts w:ascii="Times New Roman" w:eastAsia="Times New Roman" w:hAnsi="Times New Roman" w:cs="Times New Roman"/>
          <w:kern w:val="0"/>
          <w:sz w:val="24"/>
          <w:szCs w:val="24"/>
          <w14:ligatures w14:val="none"/>
        </w:rPr>
        <w:t xml:space="preserve"> There are also non-canonical chemokine receptors, such as: the chemokine-like receptor (CML1, or also CMKLR1) ((20); atypical chemokine receptors (ACKRs) (21); and viral chemokine receptors (22–25). Unlike other chemokine receptors, atypical receptors </w:t>
      </w:r>
      <w:r w:rsidRPr="00F84501">
        <w:rPr>
          <w:rFonts w:ascii="Times New Roman" w:eastAsia="Times New Roman" w:hAnsi="Times New Roman" w:cs="Times New Roman"/>
          <w:kern w:val="0"/>
          <w:sz w:val="24"/>
          <w:szCs w:val="24"/>
          <w:shd w:val="clear" w:color="auto" w:fill="FFFFFF"/>
          <w:lang w:val="en-US"/>
          <w14:ligatures w14:val="none"/>
        </w:rPr>
        <w:t xml:space="preserve">cannot initiate classical chemokine signaling upon ligand binding </w:t>
      </w:r>
      <w:r w:rsidRPr="00F84501">
        <w:rPr>
          <w:rFonts w:ascii="Times New Roman" w:eastAsia="Times New Roman" w:hAnsi="Times New Roman" w:cs="Times New Roman"/>
          <w:kern w:val="0"/>
          <w:sz w:val="24"/>
          <w:szCs w:val="24"/>
          <w14:ligatures w14:val="none"/>
        </w:rPr>
        <w:t>(21, 26)</w:t>
      </w:r>
      <w:r w:rsidRPr="00F84501">
        <w:rPr>
          <w:rFonts w:ascii="Times New Roman" w:eastAsia="Times New Roman" w:hAnsi="Times New Roman" w:cs="Times New Roman"/>
          <w:kern w:val="0"/>
          <w:sz w:val="24"/>
          <w:szCs w:val="24"/>
          <w:lang w:val="en-US"/>
          <w14:ligatures w14:val="none"/>
        </w:rPr>
        <w:t>. T</w:t>
      </w:r>
      <w:r w:rsidRPr="00F84501">
        <w:rPr>
          <w:rFonts w:ascii="Times New Roman" w:eastAsia="Times New Roman" w:hAnsi="Times New Roman" w:cs="Times New Roman"/>
          <w:kern w:val="0"/>
          <w:sz w:val="24"/>
          <w:szCs w:val="24"/>
          <w14:ligatures w14:val="none"/>
        </w:rPr>
        <w:t xml:space="preserve">he human genome encodes four types of atypical chemokine receptors: the ACKR1 (also known as DARC), ACKR2 (also known as D6), ACKR3 (also known as CXCR7) and ACKR4 (also known as CCRL1) (27, 28). Additionally, several proteins of viral origins, such as US28 </w:t>
      </w:r>
      <w:r w:rsidRPr="00F84501">
        <w:rPr>
          <w:rFonts w:ascii="Times New Roman" w:eastAsia="Times New Roman" w:hAnsi="Times New Roman" w:cs="Times New Roman"/>
          <w:kern w:val="0"/>
          <w:sz w:val="24"/>
          <w:szCs w:val="24"/>
          <w14:ligatures w14:val="none"/>
        </w:rPr>
        <w:lastRenderedPageBreak/>
        <w:t>from human cytomegalovirus, have chemokine-receptor/binding activity (22, 23). These viral proteins can bind a wide array of chemokine ligands (23).</w:t>
      </w:r>
    </w:p>
    <w:p w14:paraId="41151FF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Despite the extensive research on the chemokine system, with over 320,000 papers available on PubMed, many aspects of its evolution remain unclear. For instance, the homology between canonical and non-canonical ligands is uncertain and supported by circumstantial evidence, such as shared specific motifs (12, 13, 19, 29). Furthermore, the relationships between canonical, atypical, and viral receptors and the outgroup of the canonical chemokine receptors remain uncertain. Finally, the evolutionary history of the canonical and non-canonical components remains poorly understood outside a few key model systems (9, 30, 31). These outstanding questions share common underlying causes, including the use of inadequate inference methods (such as relying solely on sequence similarities) and limited sampling of species (e.g., focusing mainly on humans, mice, and zebrafish (7, 32)). Additionally, solving the phylogenetic relationships for short molecules such as chemokine receptors and ligands is particularly challenging due to the lack of strong phylogenetic signals (33).</w:t>
      </w:r>
    </w:p>
    <w:p w14:paraId="6277244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Here, to clarify these outstanding questions, we use state-of-the-art phylogenetic methods, including those designed for single-gene phylogenies, a large taxonomical sampling comprising both vertebrate and invertebrate genomes and the entire complement of canonical and non-canonical components of both receptors and ligands. Our findings substantially clarify the phylogenetic relationship between canonical and non-canonical ligands and receptors and suggest that unrelated proteins evolved “chemokine-like” ligand function multiple times independently. Additionally, we discovered that all the canonical and non-canonical chemokine receptors (except ACKR1) originated from a single duplication in the vertebrate stem group, which also gave rise to many GPCRs. Lastly, we characterized the complement of canonical and non-canonical components in the common ancestor of vertebrates and identified several other ligands and receptors with potential chemokine-related properties that could be explored in future functional work.</w:t>
      </w:r>
    </w:p>
    <w:p w14:paraId="0FB7E62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1D0533A5" w14:textId="77777777" w:rsidR="00F84501" w:rsidRPr="00F84501" w:rsidRDefault="00F84501" w:rsidP="00F84501">
      <w:pPr>
        <w:keepNext/>
        <w:spacing w:after="200" w:line="276" w:lineRule="auto"/>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lastRenderedPageBreak/>
        <w:t>Table 5.</w:t>
      </w:r>
      <w:r w:rsidRPr="00F84501">
        <w:rPr>
          <w:rFonts w:ascii="Times New Roman" w:eastAsia="Times New Roman" w:hAnsi="Times New Roman" w:cs="Times New Roman"/>
          <w:b/>
          <w:bCs/>
          <w:kern w:val="0"/>
          <w:sz w:val="20"/>
          <w:szCs w:val="20"/>
          <w14:ligatures w14:val="none"/>
        </w:rPr>
        <w:fldChar w:fldCharType="begin"/>
      </w:r>
      <w:r w:rsidRPr="00F84501">
        <w:rPr>
          <w:rFonts w:ascii="Times New Roman" w:eastAsia="Times New Roman" w:hAnsi="Times New Roman" w:cs="Times New Roman"/>
          <w:b/>
          <w:bCs/>
          <w:kern w:val="0"/>
          <w:sz w:val="20"/>
          <w:szCs w:val="20"/>
          <w14:ligatures w14:val="none"/>
        </w:rPr>
        <w:instrText xml:space="preserve"> SEQ Table \* ARABIC </w:instrText>
      </w:r>
      <w:r w:rsidRPr="00F84501">
        <w:rPr>
          <w:rFonts w:ascii="Times New Roman" w:eastAsia="Times New Roman" w:hAnsi="Times New Roman" w:cs="Times New Roman"/>
          <w:b/>
          <w:bCs/>
          <w:kern w:val="0"/>
          <w:sz w:val="20"/>
          <w:szCs w:val="20"/>
          <w14:ligatures w14:val="none"/>
        </w:rPr>
        <w:fldChar w:fldCharType="separate"/>
      </w:r>
      <w:r w:rsidRPr="00F84501">
        <w:rPr>
          <w:rFonts w:ascii="Times New Roman" w:eastAsia="Times New Roman" w:hAnsi="Times New Roman" w:cs="Times New Roman"/>
          <w:b/>
          <w:bCs/>
          <w:noProof/>
          <w:kern w:val="0"/>
          <w:sz w:val="20"/>
          <w:szCs w:val="20"/>
          <w14:ligatures w14:val="none"/>
        </w:rPr>
        <w:t>1</w:t>
      </w:r>
      <w:r w:rsidRPr="00F84501">
        <w:rPr>
          <w:rFonts w:ascii="Times New Roman" w:eastAsia="Times New Roman" w:hAnsi="Times New Roman" w:cs="Times New Roman"/>
          <w:b/>
          <w:bCs/>
          <w:kern w:val="0"/>
          <w:sz w:val="20"/>
          <w:szCs w:val="20"/>
          <w14:ligatures w14:val="none"/>
        </w:rPr>
        <w:fldChar w:fldCharType="end"/>
      </w:r>
      <w:r w:rsidRPr="00F84501">
        <w:rPr>
          <w:rFonts w:ascii="Times New Roman" w:eastAsia="Times New Roman" w:hAnsi="Times New Roman" w:cs="Times New Roman"/>
          <w:b/>
          <w:bCs/>
          <w:kern w:val="0"/>
          <w:sz w:val="20"/>
          <w:szCs w:val="20"/>
          <w14:ligatures w14:val="none"/>
        </w:rPr>
        <w:t>. Summary table of all the canonical and non-canonical chemokine components analyzed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F84501" w:rsidRPr="00F84501" w14:paraId="4C049742" w14:textId="77777777" w:rsidTr="00297411">
        <w:trPr>
          <w:trHeight w:val="435"/>
        </w:trPr>
        <w:tc>
          <w:tcPr>
            <w:tcW w:w="323" w:type="dxa"/>
            <w:shd w:val="clear" w:color="auto" w:fill="auto"/>
            <w:tcMar>
              <w:left w:w="28" w:type="dxa"/>
              <w:right w:w="28" w:type="dxa"/>
            </w:tcMar>
            <w:vAlign w:val="center"/>
            <w:hideMark/>
          </w:tcPr>
          <w:p w14:paraId="6B9B13BC" w14:textId="77777777" w:rsidR="00F84501" w:rsidRPr="00F84501" w:rsidRDefault="00F84501" w:rsidP="00F84501">
            <w:pPr>
              <w:spacing w:after="0" w:line="276" w:lineRule="auto"/>
              <w:jc w:val="center"/>
              <w:rPr>
                <w:rFonts w:ascii="Times New Roman" w:eastAsia="Times New Roman" w:hAnsi="Times New Roman" w:cs="Times New Roman"/>
                <w:kern w:val="0"/>
                <w:sz w:val="18"/>
                <w:szCs w:val="18"/>
                <w:lang w:eastAsia="en-GB"/>
                <w14:ligatures w14:val="none"/>
              </w:rPr>
            </w:pPr>
          </w:p>
        </w:tc>
        <w:tc>
          <w:tcPr>
            <w:tcW w:w="1576" w:type="dxa"/>
            <w:shd w:val="clear" w:color="auto" w:fill="auto"/>
            <w:tcMar>
              <w:left w:w="28" w:type="dxa"/>
              <w:right w:w="28" w:type="dxa"/>
            </w:tcMar>
            <w:vAlign w:val="center"/>
            <w:hideMark/>
          </w:tcPr>
          <w:p w14:paraId="3751087C"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Names</w:t>
            </w:r>
          </w:p>
        </w:tc>
        <w:tc>
          <w:tcPr>
            <w:tcW w:w="1185" w:type="dxa"/>
            <w:shd w:val="clear" w:color="auto" w:fill="auto"/>
            <w:tcMar>
              <w:left w:w="28" w:type="dxa"/>
              <w:right w:w="28" w:type="dxa"/>
            </w:tcMar>
            <w:vAlign w:val="center"/>
            <w:hideMark/>
          </w:tcPr>
          <w:p w14:paraId="3ABF5A2F"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Abbreviations</w:t>
            </w:r>
          </w:p>
        </w:tc>
        <w:tc>
          <w:tcPr>
            <w:tcW w:w="1412" w:type="dxa"/>
            <w:shd w:val="clear" w:color="auto" w:fill="auto"/>
            <w:tcMar>
              <w:left w:w="28" w:type="dxa"/>
              <w:right w:w="28" w:type="dxa"/>
            </w:tcMar>
            <w:vAlign w:val="center"/>
            <w:hideMark/>
          </w:tcPr>
          <w:p w14:paraId="59F38E72"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i/>
                <w:iCs/>
                <w:kern w:val="0"/>
                <w:sz w:val="16"/>
                <w:szCs w:val="16"/>
                <w:lang w:eastAsia="en-GB"/>
                <w14:ligatures w14:val="none"/>
              </w:rPr>
              <w:t xml:space="preserve">H. sapiens </w:t>
            </w:r>
            <w:r w:rsidRPr="00F84501">
              <w:rPr>
                <w:rFonts w:ascii="Times New Roman" w:eastAsia="Times New Roman" w:hAnsi="Times New Roman" w:cs="Times New Roman"/>
                <w:b/>
                <w:bCs/>
                <w:kern w:val="0"/>
                <w:sz w:val="16"/>
                <w:szCs w:val="16"/>
                <w:lang w:eastAsia="en-GB"/>
                <w14:ligatures w14:val="none"/>
              </w:rPr>
              <w:t>Orthologs</w:t>
            </w:r>
          </w:p>
        </w:tc>
        <w:tc>
          <w:tcPr>
            <w:tcW w:w="3027" w:type="dxa"/>
            <w:shd w:val="clear" w:color="auto" w:fill="auto"/>
            <w:tcMar>
              <w:left w:w="28" w:type="dxa"/>
              <w:right w:w="28" w:type="dxa"/>
            </w:tcMar>
            <w:vAlign w:val="center"/>
            <w:hideMark/>
          </w:tcPr>
          <w:p w14:paraId="6FAC8F4A"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Functions</w:t>
            </w:r>
          </w:p>
        </w:tc>
        <w:tc>
          <w:tcPr>
            <w:tcW w:w="964" w:type="dxa"/>
            <w:shd w:val="clear" w:color="auto" w:fill="auto"/>
            <w:tcMar>
              <w:left w:w="28" w:type="dxa"/>
              <w:right w:w="28" w:type="dxa"/>
            </w:tcMar>
            <w:vAlign w:val="center"/>
            <w:hideMark/>
          </w:tcPr>
          <w:p w14:paraId="4A020EF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References</w:t>
            </w:r>
          </w:p>
        </w:tc>
      </w:tr>
      <w:tr w:rsidR="00F84501" w:rsidRPr="00F84501" w14:paraId="0D12051F" w14:textId="77777777" w:rsidTr="00297411">
        <w:trPr>
          <w:trHeight w:val="1235"/>
        </w:trPr>
        <w:tc>
          <w:tcPr>
            <w:tcW w:w="323" w:type="dxa"/>
            <w:vMerge w:val="restart"/>
            <w:shd w:val="clear" w:color="auto" w:fill="auto"/>
            <w:tcMar>
              <w:left w:w="28" w:type="dxa"/>
              <w:right w:w="28" w:type="dxa"/>
            </w:tcMar>
            <w:textDirection w:val="btLr"/>
            <w:vAlign w:val="center"/>
            <w:hideMark/>
          </w:tcPr>
          <w:p w14:paraId="672B990A"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Ligand Groups</w:t>
            </w:r>
          </w:p>
        </w:tc>
        <w:tc>
          <w:tcPr>
            <w:tcW w:w="1576" w:type="dxa"/>
            <w:shd w:val="clear" w:color="auto" w:fill="auto"/>
            <w:tcMar>
              <w:left w:w="28" w:type="dxa"/>
              <w:right w:w="28" w:type="dxa"/>
            </w:tcMar>
            <w:vAlign w:val="center"/>
            <w:hideMark/>
          </w:tcPr>
          <w:p w14:paraId="0E9AFB37"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Chemokines</w:t>
            </w:r>
          </w:p>
        </w:tc>
        <w:tc>
          <w:tcPr>
            <w:tcW w:w="1185" w:type="dxa"/>
            <w:shd w:val="clear" w:color="auto" w:fill="auto"/>
            <w:tcMar>
              <w:left w:w="28" w:type="dxa"/>
              <w:right w:w="28" w:type="dxa"/>
            </w:tcMar>
            <w:vAlign w:val="center"/>
            <w:hideMark/>
          </w:tcPr>
          <w:p w14:paraId="6AA413A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 CXCL, XCL, CX3CL</w:t>
            </w:r>
          </w:p>
        </w:tc>
        <w:tc>
          <w:tcPr>
            <w:tcW w:w="1412" w:type="dxa"/>
            <w:shd w:val="clear" w:color="auto" w:fill="auto"/>
            <w:tcMar>
              <w:left w:w="28" w:type="dxa"/>
              <w:right w:w="28" w:type="dxa"/>
            </w:tcMar>
            <w:vAlign w:val="center"/>
            <w:hideMark/>
          </w:tcPr>
          <w:p w14:paraId="3392704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CCL1-3, 3L1,L3, 4, 4L1-L2, 5, 7, 8, 11, 13, 14-28;</w:t>
            </w:r>
            <w:r w:rsidRPr="00F84501">
              <w:rPr>
                <w:rFonts w:ascii="Times New Roman" w:eastAsia="Times New Roman" w:hAnsi="Times New Roman" w:cs="Times New Roman"/>
                <w:kern w:val="0"/>
                <w:sz w:val="16"/>
                <w:szCs w:val="16"/>
                <w:lang w:eastAsia="en-GB"/>
                <w14:ligatures w14:val="none"/>
              </w:rPr>
              <w:br/>
              <w:t>CXCL1-4, 4L1, 5-14, 16,17; XCL1,2; CX3CL1</w:t>
            </w:r>
          </w:p>
        </w:tc>
        <w:tc>
          <w:tcPr>
            <w:tcW w:w="3027" w:type="dxa"/>
            <w:shd w:val="clear" w:color="auto" w:fill="auto"/>
            <w:tcMar>
              <w:left w:w="28" w:type="dxa"/>
              <w:right w:w="28" w:type="dxa"/>
            </w:tcMar>
            <w:vAlign w:val="center"/>
            <w:hideMark/>
          </w:tcPr>
          <w:p w14:paraId="13EAAE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and signalling</w:t>
            </w:r>
            <w:r w:rsidRPr="00F84501">
              <w:rPr>
                <w:rFonts w:ascii="Times New Roman" w:eastAsia="Times New Roman" w:hAnsi="Times New Roman" w:cs="Times New Roman"/>
                <w:kern w:val="0"/>
                <w:sz w:val="16"/>
                <w:szCs w:val="16"/>
                <w:lang w:eastAsia="en-GB"/>
                <w14:ligatures w14:val="none"/>
              </w:rPr>
              <w:br/>
              <w:t>- Chemoattraction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2D32B33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7CEED201" w14:textId="77777777" w:rsidTr="00297411">
        <w:trPr>
          <w:trHeight w:val="2145"/>
        </w:trPr>
        <w:tc>
          <w:tcPr>
            <w:tcW w:w="323" w:type="dxa"/>
            <w:vMerge/>
            <w:tcMar>
              <w:left w:w="28" w:type="dxa"/>
              <w:right w:w="28" w:type="dxa"/>
            </w:tcMar>
            <w:vAlign w:val="center"/>
            <w:hideMark/>
          </w:tcPr>
          <w:p w14:paraId="075B3C53" w14:textId="77777777" w:rsidR="00F84501" w:rsidRPr="00F84501" w:rsidRDefault="00F84501" w:rsidP="00F84501">
            <w:pPr>
              <w:spacing w:after="0" w:line="276" w:lineRule="auto"/>
              <w:jc w:val="center"/>
              <w:rPr>
                <w:rFonts w:ascii="Times New Roman" w:eastAsia="Times New Roman" w:hAnsi="Times New Roman" w:cs="Times New Roman"/>
                <w:b/>
                <w:kern w:val="0"/>
                <w:sz w:val="18"/>
                <w:szCs w:val="18"/>
                <w:lang w:eastAsia="en-GB"/>
                <w14:ligatures w14:val="none"/>
              </w:rPr>
            </w:pPr>
          </w:p>
        </w:tc>
        <w:tc>
          <w:tcPr>
            <w:tcW w:w="1576" w:type="dxa"/>
            <w:shd w:val="clear" w:color="auto" w:fill="auto"/>
            <w:tcMar>
              <w:left w:w="28" w:type="dxa"/>
              <w:right w:w="28" w:type="dxa"/>
            </w:tcMar>
            <w:vAlign w:val="center"/>
            <w:hideMark/>
          </w:tcPr>
          <w:p w14:paraId="5225E942" w14:textId="77777777" w:rsidR="00F84501" w:rsidRPr="00F84501" w:rsidRDefault="00F84501" w:rsidP="00F84501">
            <w:pPr>
              <w:spacing w:after="0" w:line="276" w:lineRule="auto"/>
              <w:rPr>
                <w:rFonts w:ascii="Times New Roman" w:eastAsia="Times New Roman" w:hAnsi="Times New Roman" w:cs="Times New Roman"/>
                <w:b/>
                <w:kern w:val="0"/>
                <w:sz w:val="16"/>
                <w:szCs w:val="16"/>
                <w:lang w:eastAsia="en-GB"/>
                <w14:ligatures w14:val="none"/>
              </w:rPr>
            </w:pPr>
            <w:r w:rsidRPr="00F84501">
              <w:rPr>
                <w:rFonts w:ascii="Times New Roman" w:eastAsia="Times New Roman" w:hAnsi="Times New Roman" w:cs="Times New Roman"/>
                <w:b/>
                <w:kern w:val="0"/>
                <w:sz w:val="16"/>
                <w:szCs w:val="16"/>
                <w:lang w:eastAsia="en-GB"/>
                <w14:ligatures w14:val="none"/>
              </w:rPr>
              <w:t xml:space="preserve">CKLF-Like MARVEL Transmembrane Domain-Containing Proteins </w:t>
            </w:r>
            <w:r w:rsidRPr="00F84501">
              <w:rPr>
                <w:rFonts w:ascii="Times New Roman" w:eastAsia="Times New Roman" w:hAnsi="Times New Roman" w:cs="Times New Roman"/>
                <w:b/>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(Chemokine-Like Factor Super Family)</w:t>
            </w:r>
          </w:p>
        </w:tc>
        <w:tc>
          <w:tcPr>
            <w:tcW w:w="1185" w:type="dxa"/>
            <w:shd w:val="clear" w:color="auto" w:fill="auto"/>
            <w:tcMar>
              <w:left w:w="28" w:type="dxa"/>
              <w:right w:w="28" w:type="dxa"/>
            </w:tcMar>
            <w:vAlign w:val="center"/>
            <w:hideMark/>
          </w:tcPr>
          <w:p w14:paraId="1372702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CKLF, CMTM</w:t>
            </w:r>
          </w:p>
        </w:tc>
        <w:tc>
          <w:tcPr>
            <w:tcW w:w="1412" w:type="dxa"/>
            <w:shd w:val="clear" w:color="auto" w:fill="auto"/>
            <w:tcMar>
              <w:left w:w="28" w:type="dxa"/>
              <w:right w:w="28" w:type="dxa"/>
            </w:tcMar>
            <w:vAlign w:val="center"/>
            <w:hideMark/>
          </w:tcPr>
          <w:p w14:paraId="2845669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CKLF1; CMTM1-8 </w:t>
            </w:r>
            <w:r w:rsidRPr="00F84501">
              <w:rPr>
                <w:rFonts w:ascii="Times New Roman" w:eastAsia="Times New Roman" w:hAnsi="Times New Roman" w:cs="Times New Roman"/>
                <w:kern w:val="0"/>
                <w:sz w:val="16"/>
                <w:szCs w:val="16"/>
                <w:lang w:eastAsia="en-GB"/>
                <w14:ligatures w14:val="none"/>
              </w:rPr>
              <w:br/>
              <w:t>(CKLF, CKLFSF1-8)</w:t>
            </w:r>
          </w:p>
        </w:tc>
        <w:tc>
          <w:tcPr>
            <w:tcW w:w="3027" w:type="dxa"/>
            <w:shd w:val="clear" w:color="auto" w:fill="auto"/>
            <w:tcMar>
              <w:left w:w="28" w:type="dxa"/>
              <w:right w:w="28" w:type="dxa"/>
            </w:tcMar>
            <w:vAlign w:val="center"/>
            <w:hideMark/>
          </w:tcPr>
          <w:p w14:paraId="097D10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CKLF1 (CKLF) binds to chemokine receptor CCR4</w:t>
            </w:r>
            <w:r w:rsidRPr="00F84501">
              <w:rPr>
                <w:rFonts w:ascii="Times New Roman" w:eastAsia="Times New Roman" w:hAnsi="Times New Roman" w:cs="Times New Roman"/>
                <w:kern w:val="0"/>
                <w:sz w:val="16"/>
                <w:szCs w:val="16"/>
                <w:lang w:eastAsia="en-GB"/>
                <w14:ligatures w14:val="none"/>
              </w:rPr>
              <w:br/>
              <w:t>- CKLF1 (CKLF): chemotactic activity for lymphocytes, macrophages, and neutrophils</w:t>
            </w:r>
            <w:r w:rsidRPr="00F84501">
              <w:rPr>
                <w:rFonts w:ascii="Times New Roman" w:eastAsia="Times New Roman" w:hAnsi="Times New Roman" w:cs="Times New Roman"/>
                <w:kern w:val="0"/>
                <w:sz w:val="16"/>
                <w:szCs w:val="16"/>
                <w:lang w:eastAsia="en-GB"/>
                <w14:ligatures w14:val="none"/>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1DEF35C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10–12, 34–42)</w:t>
            </w:r>
          </w:p>
        </w:tc>
      </w:tr>
      <w:tr w:rsidR="00F84501" w:rsidRPr="00F84501" w14:paraId="3D79C09B" w14:textId="77777777" w:rsidTr="00297411">
        <w:trPr>
          <w:trHeight w:val="975"/>
        </w:trPr>
        <w:tc>
          <w:tcPr>
            <w:tcW w:w="323" w:type="dxa"/>
            <w:vMerge/>
            <w:tcMar>
              <w:left w:w="28" w:type="dxa"/>
              <w:right w:w="28" w:type="dxa"/>
            </w:tcMar>
            <w:vAlign w:val="center"/>
            <w:hideMark/>
          </w:tcPr>
          <w:p w14:paraId="70FB71D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794B1A2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Cytokine-Like Protein 1</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(Protein C17 or C4orf4)</w:t>
            </w:r>
          </w:p>
        </w:tc>
        <w:tc>
          <w:tcPr>
            <w:tcW w:w="1185" w:type="dxa"/>
            <w:shd w:val="clear" w:color="auto" w:fill="auto"/>
            <w:tcMar>
              <w:left w:w="28" w:type="dxa"/>
              <w:right w:w="28" w:type="dxa"/>
            </w:tcMar>
            <w:vAlign w:val="center"/>
            <w:hideMark/>
          </w:tcPr>
          <w:p w14:paraId="513703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w:t>
            </w:r>
          </w:p>
        </w:tc>
        <w:tc>
          <w:tcPr>
            <w:tcW w:w="1412" w:type="dxa"/>
            <w:shd w:val="clear" w:color="auto" w:fill="auto"/>
            <w:tcMar>
              <w:left w:w="28" w:type="dxa"/>
              <w:right w:w="28" w:type="dxa"/>
            </w:tcMar>
            <w:vAlign w:val="center"/>
            <w:hideMark/>
          </w:tcPr>
          <w:p w14:paraId="469EE9D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CYTL1</w:t>
            </w:r>
          </w:p>
        </w:tc>
        <w:tc>
          <w:tcPr>
            <w:tcW w:w="3027" w:type="dxa"/>
            <w:shd w:val="clear" w:color="auto" w:fill="auto"/>
            <w:tcMar>
              <w:left w:w="28" w:type="dxa"/>
              <w:right w:w="28" w:type="dxa"/>
            </w:tcMar>
            <w:vAlign w:val="center"/>
            <w:hideMark/>
          </w:tcPr>
          <w:p w14:paraId="597D231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(CCR2) and signalling</w:t>
            </w:r>
            <w:r w:rsidRPr="00F84501">
              <w:rPr>
                <w:rFonts w:ascii="Times New Roman" w:eastAsia="Times New Roman" w:hAnsi="Times New Roman" w:cs="Times New Roman"/>
                <w:kern w:val="0"/>
                <w:sz w:val="16"/>
                <w:szCs w:val="16"/>
                <w:lang w:eastAsia="en-GB"/>
                <w14:ligatures w14:val="none"/>
              </w:rPr>
              <w:br/>
              <w:t>- Chemoattraction monocytes/macrophages</w:t>
            </w:r>
            <w:r w:rsidRPr="00F84501">
              <w:rPr>
                <w:rFonts w:ascii="Times New Roman" w:eastAsia="Times New Roman" w:hAnsi="Times New Roman" w:cs="Times New Roman"/>
                <w:kern w:val="0"/>
                <w:sz w:val="16"/>
                <w:szCs w:val="16"/>
                <w:lang w:eastAsia="en-GB"/>
                <w14:ligatures w14:val="none"/>
              </w:rPr>
              <w:br/>
              <w:t>- Chemotactic activity in neutrophils</w:t>
            </w:r>
          </w:p>
        </w:tc>
        <w:tc>
          <w:tcPr>
            <w:tcW w:w="964" w:type="dxa"/>
            <w:shd w:val="clear" w:color="auto" w:fill="auto"/>
            <w:tcMar>
              <w:left w:w="28" w:type="dxa"/>
              <w:right w:w="28" w:type="dxa"/>
            </w:tcMar>
            <w:vAlign w:val="center"/>
            <w:hideMark/>
          </w:tcPr>
          <w:p w14:paraId="30B8D2BF"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(1, 18, 43, 44)</w:t>
            </w:r>
          </w:p>
        </w:tc>
      </w:tr>
      <w:tr w:rsidR="00F84501" w:rsidRPr="00F84501" w14:paraId="108BA11C" w14:textId="77777777" w:rsidTr="00297411">
        <w:trPr>
          <w:trHeight w:val="1590"/>
        </w:trPr>
        <w:tc>
          <w:tcPr>
            <w:tcW w:w="323" w:type="dxa"/>
            <w:vMerge/>
            <w:tcMar>
              <w:left w:w="28" w:type="dxa"/>
              <w:right w:w="28" w:type="dxa"/>
            </w:tcMar>
            <w:vAlign w:val="center"/>
            <w:hideMark/>
          </w:tcPr>
          <w:p w14:paraId="02DEBE4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36362D3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TAFA Chemokines</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(Family with sequence similarity 19 (chemokine (C-C motif)-like) member A)</w:t>
            </w:r>
          </w:p>
        </w:tc>
        <w:tc>
          <w:tcPr>
            <w:tcW w:w="1185" w:type="dxa"/>
            <w:shd w:val="clear" w:color="auto" w:fill="auto"/>
            <w:tcMar>
              <w:left w:w="28" w:type="dxa"/>
              <w:right w:w="28" w:type="dxa"/>
            </w:tcMar>
            <w:vAlign w:val="center"/>
            <w:hideMark/>
          </w:tcPr>
          <w:p w14:paraId="577264A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TAFA</w:t>
            </w:r>
          </w:p>
        </w:tc>
        <w:tc>
          <w:tcPr>
            <w:tcW w:w="1412" w:type="dxa"/>
            <w:shd w:val="clear" w:color="auto" w:fill="auto"/>
            <w:tcMar>
              <w:left w:w="28" w:type="dxa"/>
              <w:right w:w="28" w:type="dxa"/>
            </w:tcMar>
            <w:vAlign w:val="center"/>
            <w:hideMark/>
          </w:tcPr>
          <w:p w14:paraId="5A8BAC2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TAFA1-5 </w:t>
            </w:r>
            <w:r w:rsidRPr="00F84501">
              <w:rPr>
                <w:rFonts w:ascii="Times New Roman" w:eastAsia="Times New Roman" w:hAnsi="Times New Roman" w:cs="Times New Roman"/>
                <w:kern w:val="0"/>
                <w:sz w:val="16"/>
                <w:szCs w:val="16"/>
                <w:lang w:eastAsia="en-GB"/>
                <w14:ligatures w14:val="none"/>
              </w:rPr>
              <w:br/>
              <w:t>(FAM19A1-5)</w:t>
            </w:r>
          </w:p>
        </w:tc>
        <w:tc>
          <w:tcPr>
            <w:tcW w:w="3027" w:type="dxa"/>
            <w:shd w:val="clear" w:color="auto" w:fill="auto"/>
            <w:tcMar>
              <w:left w:w="28" w:type="dxa"/>
              <w:right w:w="28" w:type="dxa"/>
            </w:tcMar>
            <w:vAlign w:val="center"/>
            <w:hideMark/>
          </w:tcPr>
          <w:p w14:paraId="3B579C46"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Formyl-peptide receptor binding and signalling (TAFA4 and 5)</w:t>
            </w:r>
            <w:r w:rsidRPr="00F84501">
              <w:rPr>
                <w:rFonts w:ascii="Times New Roman" w:eastAsia="Times New Roman" w:hAnsi="Times New Roman" w:cs="Times New Roman"/>
                <w:kern w:val="0"/>
                <w:sz w:val="16"/>
                <w:szCs w:val="16"/>
                <w:lang w:eastAsia="en-GB"/>
                <w14:ligatures w14:val="none"/>
              </w:rPr>
              <w:br/>
              <w:t>- Putative binding to other GPCRs: GPR1 (TAFA1); S1PR2 (TAFA5)</w:t>
            </w:r>
            <w:r w:rsidRPr="00F84501">
              <w:rPr>
                <w:rFonts w:ascii="Times New Roman" w:eastAsia="Times New Roman" w:hAnsi="Times New Roman" w:cs="Times New Roman"/>
                <w:kern w:val="0"/>
                <w:sz w:val="16"/>
                <w:szCs w:val="16"/>
                <w:lang w:eastAsia="en-GB"/>
                <w14:ligatures w14:val="none"/>
              </w:rPr>
              <w:br/>
              <w:t>- Expressed in central and peripheral nervous system</w:t>
            </w:r>
            <w:r w:rsidRPr="00F84501">
              <w:rPr>
                <w:rFonts w:ascii="Times New Roman" w:eastAsia="Times New Roman" w:hAnsi="Times New Roman" w:cs="Times New Roman"/>
                <w:kern w:val="0"/>
                <w:sz w:val="16"/>
                <w:szCs w:val="16"/>
                <w:lang w:eastAsia="en-GB"/>
                <w14:ligatures w14:val="none"/>
              </w:rPr>
              <w:br/>
              <w:t>- Implicated in vast diversity of physiological processes</w:t>
            </w:r>
          </w:p>
        </w:tc>
        <w:tc>
          <w:tcPr>
            <w:tcW w:w="964" w:type="dxa"/>
            <w:shd w:val="clear" w:color="auto" w:fill="auto"/>
            <w:tcMar>
              <w:left w:w="28" w:type="dxa"/>
              <w:right w:w="28" w:type="dxa"/>
            </w:tcMar>
            <w:vAlign w:val="center"/>
            <w:hideMark/>
          </w:tcPr>
          <w:p w14:paraId="2B12EF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13–17, 45–47)</w:t>
            </w:r>
          </w:p>
        </w:tc>
      </w:tr>
      <w:tr w:rsidR="00F84501" w:rsidRPr="00F84501" w14:paraId="002252EE" w14:textId="77777777" w:rsidTr="00297411">
        <w:trPr>
          <w:trHeight w:val="1125"/>
        </w:trPr>
        <w:tc>
          <w:tcPr>
            <w:tcW w:w="323" w:type="dxa"/>
            <w:vMerge w:val="restart"/>
            <w:shd w:val="clear" w:color="auto" w:fill="auto"/>
            <w:tcMar>
              <w:left w:w="28" w:type="dxa"/>
              <w:right w:w="28" w:type="dxa"/>
            </w:tcMar>
            <w:textDirection w:val="btLr"/>
            <w:vAlign w:val="center"/>
            <w:hideMark/>
          </w:tcPr>
          <w:p w14:paraId="57B05742"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Receptor Groups</w:t>
            </w:r>
          </w:p>
        </w:tc>
        <w:tc>
          <w:tcPr>
            <w:tcW w:w="1576" w:type="dxa"/>
            <w:shd w:val="clear" w:color="auto" w:fill="auto"/>
            <w:tcMar>
              <w:left w:w="28" w:type="dxa"/>
              <w:right w:w="28" w:type="dxa"/>
            </w:tcMar>
            <w:vAlign w:val="center"/>
            <w:hideMark/>
          </w:tcPr>
          <w:p w14:paraId="23105F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 Receptors</w:t>
            </w:r>
          </w:p>
        </w:tc>
        <w:tc>
          <w:tcPr>
            <w:tcW w:w="1185" w:type="dxa"/>
            <w:shd w:val="clear" w:color="auto" w:fill="auto"/>
            <w:tcMar>
              <w:left w:w="28" w:type="dxa"/>
              <w:right w:w="28" w:type="dxa"/>
            </w:tcMar>
            <w:vAlign w:val="center"/>
            <w:hideMark/>
          </w:tcPr>
          <w:p w14:paraId="4631AFD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 CXCR, XCR, CX3CR</w:t>
            </w:r>
          </w:p>
        </w:tc>
        <w:tc>
          <w:tcPr>
            <w:tcW w:w="1412" w:type="dxa"/>
            <w:shd w:val="clear" w:color="auto" w:fill="auto"/>
            <w:tcMar>
              <w:left w:w="28" w:type="dxa"/>
              <w:right w:w="28" w:type="dxa"/>
            </w:tcMar>
            <w:vAlign w:val="center"/>
            <w:hideMark/>
          </w:tcPr>
          <w:p w14:paraId="7B333A0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CCR1-10; CXCR1-6; XCR1; CX3CR1</w:t>
            </w:r>
          </w:p>
        </w:tc>
        <w:tc>
          <w:tcPr>
            <w:tcW w:w="3027" w:type="dxa"/>
            <w:shd w:val="clear" w:color="auto" w:fill="auto"/>
            <w:tcMar>
              <w:left w:w="28" w:type="dxa"/>
              <w:right w:w="28" w:type="dxa"/>
            </w:tcMar>
            <w:vAlign w:val="center"/>
            <w:hideMark/>
          </w:tcPr>
          <w:p w14:paraId="7745C222"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and signalling</w:t>
            </w:r>
            <w:r w:rsidRPr="00F84501">
              <w:rPr>
                <w:rFonts w:ascii="Times New Roman" w:eastAsia="Times New Roman" w:hAnsi="Times New Roman" w:cs="Times New Roman"/>
                <w:kern w:val="0"/>
                <w:sz w:val="16"/>
                <w:szCs w:val="16"/>
                <w:lang w:eastAsia="en-GB"/>
                <w14:ligatures w14:val="none"/>
              </w:rPr>
              <w:br/>
              <w:t>- Chemotaxis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4A3576F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30E89DE6" w14:textId="77777777" w:rsidTr="00297411">
        <w:trPr>
          <w:trHeight w:val="885"/>
        </w:trPr>
        <w:tc>
          <w:tcPr>
            <w:tcW w:w="323" w:type="dxa"/>
            <w:vMerge/>
            <w:tcMar>
              <w:left w:w="28" w:type="dxa"/>
              <w:right w:w="28" w:type="dxa"/>
            </w:tcMar>
            <w:vAlign w:val="center"/>
            <w:hideMark/>
          </w:tcPr>
          <w:p w14:paraId="3FD41C79"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75527A6"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Atypical Chemokine Receptors</w:t>
            </w:r>
          </w:p>
        </w:tc>
        <w:tc>
          <w:tcPr>
            <w:tcW w:w="1185" w:type="dxa"/>
            <w:shd w:val="clear" w:color="auto" w:fill="auto"/>
            <w:tcMar>
              <w:left w:w="28" w:type="dxa"/>
              <w:right w:w="28" w:type="dxa"/>
            </w:tcMar>
            <w:vAlign w:val="center"/>
            <w:hideMark/>
          </w:tcPr>
          <w:p w14:paraId="28DEDD6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w:t>
            </w:r>
          </w:p>
        </w:tc>
        <w:tc>
          <w:tcPr>
            <w:tcW w:w="1412" w:type="dxa"/>
            <w:shd w:val="clear" w:color="auto" w:fill="auto"/>
            <w:tcMar>
              <w:left w:w="28" w:type="dxa"/>
              <w:right w:w="28" w:type="dxa"/>
            </w:tcMar>
            <w:vAlign w:val="center"/>
            <w:hideMark/>
          </w:tcPr>
          <w:p w14:paraId="08E17B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ACKR1-4 (DARC; D6; CXCR7; CCRL1)</w:t>
            </w:r>
          </w:p>
        </w:tc>
        <w:tc>
          <w:tcPr>
            <w:tcW w:w="3027" w:type="dxa"/>
            <w:shd w:val="clear" w:color="auto" w:fill="auto"/>
            <w:tcMar>
              <w:left w:w="28" w:type="dxa"/>
              <w:right w:w="28" w:type="dxa"/>
            </w:tcMar>
            <w:vAlign w:val="center"/>
            <w:hideMark/>
          </w:tcPr>
          <w:p w14:paraId="4D492D3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but no signalling</w:t>
            </w:r>
            <w:r w:rsidRPr="00F84501">
              <w:rPr>
                <w:rFonts w:ascii="Times New Roman" w:eastAsia="Times New Roman" w:hAnsi="Times New Roman" w:cs="Times New Roman"/>
                <w:kern w:val="0"/>
                <w:sz w:val="16"/>
                <w:szCs w:val="16"/>
                <w:lang w:eastAsia="en-GB"/>
                <w14:ligatures w14:val="none"/>
              </w:rPr>
              <w:br/>
              <w:t>- Resolution of inflammatory response</w:t>
            </w:r>
          </w:p>
        </w:tc>
        <w:tc>
          <w:tcPr>
            <w:tcW w:w="964" w:type="dxa"/>
            <w:shd w:val="clear" w:color="auto" w:fill="auto"/>
            <w:tcMar>
              <w:left w:w="28" w:type="dxa"/>
              <w:right w:w="28" w:type="dxa"/>
            </w:tcMar>
            <w:vAlign w:val="center"/>
            <w:hideMark/>
          </w:tcPr>
          <w:p w14:paraId="0B57587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(21, 27, 28)</w:t>
            </w:r>
          </w:p>
        </w:tc>
      </w:tr>
      <w:tr w:rsidR="00F84501" w:rsidRPr="00F84501" w14:paraId="38F5E92C" w14:textId="77777777" w:rsidTr="00297411">
        <w:trPr>
          <w:trHeight w:val="870"/>
        </w:trPr>
        <w:tc>
          <w:tcPr>
            <w:tcW w:w="323" w:type="dxa"/>
            <w:vMerge/>
            <w:tcMar>
              <w:left w:w="28" w:type="dxa"/>
              <w:right w:w="28" w:type="dxa"/>
            </w:tcMar>
            <w:vAlign w:val="center"/>
            <w:hideMark/>
          </w:tcPr>
          <w:p w14:paraId="66FE58E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6A528F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 Receptor-Like</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 C-C motif receptor-like2)</w:t>
            </w:r>
          </w:p>
        </w:tc>
        <w:tc>
          <w:tcPr>
            <w:tcW w:w="1185" w:type="dxa"/>
            <w:shd w:val="clear" w:color="auto" w:fill="auto"/>
            <w:tcMar>
              <w:left w:w="28" w:type="dxa"/>
              <w:right w:w="28" w:type="dxa"/>
            </w:tcMar>
            <w:vAlign w:val="center"/>
            <w:hideMark/>
          </w:tcPr>
          <w:p w14:paraId="4920D15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w:t>
            </w:r>
          </w:p>
        </w:tc>
        <w:tc>
          <w:tcPr>
            <w:tcW w:w="1412" w:type="dxa"/>
            <w:shd w:val="clear" w:color="auto" w:fill="auto"/>
            <w:tcMar>
              <w:left w:w="28" w:type="dxa"/>
              <w:right w:w="28" w:type="dxa"/>
            </w:tcMar>
            <w:vAlign w:val="center"/>
            <w:hideMark/>
          </w:tcPr>
          <w:p w14:paraId="0B0CA38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CCRL2 (ACKR5)</w:t>
            </w:r>
          </w:p>
        </w:tc>
        <w:tc>
          <w:tcPr>
            <w:tcW w:w="3027" w:type="dxa"/>
            <w:shd w:val="clear" w:color="auto" w:fill="auto"/>
            <w:tcMar>
              <w:left w:w="28" w:type="dxa"/>
              <w:right w:w="28" w:type="dxa"/>
            </w:tcMar>
            <w:vAlign w:val="center"/>
            <w:hideMark/>
          </w:tcPr>
          <w:p w14:paraId="7EE9EAC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CCL5 and CCL19, but no signalling</w:t>
            </w:r>
            <w:r w:rsidRPr="00F84501">
              <w:rPr>
                <w:rFonts w:ascii="Times New Roman" w:eastAsia="Times New Roman" w:hAnsi="Times New Roman" w:cs="Times New Roman"/>
                <w:kern w:val="0"/>
                <w:sz w:val="16"/>
                <w:szCs w:val="16"/>
                <w:lang w:eastAsia="en-GB"/>
                <w14:ligatures w14:val="none"/>
              </w:rPr>
              <w:br/>
              <w:t>- Binds chemerin and presents it to CMKLR1</w:t>
            </w:r>
          </w:p>
        </w:tc>
        <w:tc>
          <w:tcPr>
            <w:tcW w:w="964" w:type="dxa"/>
            <w:shd w:val="clear" w:color="auto" w:fill="auto"/>
            <w:tcMar>
              <w:left w:w="28" w:type="dxa"/>
              <w:right w:w="28" w:type="dxa"/>
            </w:tcMar>
            <w:vAlign w:val="center"/>
            <w:hideMark/>
          </w:tcPr>
          <w:p w14:paraId="6EE0966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(20, 48)</w:t>
            </w:r>
          </w:p>
        </w:tc>
      </w:tr>
      <w:tr w:rsidR="00F84501" w:rsidRPr="00F84501" w14:paraId="4D8ED419" w14:textId="77777777" w:rsidTr="00F84501">
        <w:trPr>
          <w:trHeight w:val="1425"/>
        </w:trPr>
        <w:tc>
          <w:tcPr>
            <w:tcW w:w="323" w:type="dxa"/>
            <w:vMerge/>
            <w:tcMar>
              <w:left w:w="28" w:type="dxa"/>
              <w:right w:w="28" w:type="dxa"/>
            </w:tcMar>
            <w:vAlign w:val="center"/>
            <w:hideMark/>
          </w:tcPr>
          <w:p w14:paraId="4CFF000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noWrap/>
            <w:tcMar>
              <w:left w:w="28" w:type="dxa"/>
              <w:right w:w="28" w:type="dxa"/>
            </w:tcMar>
            <w:vAlign w:val="center"/>
            <w:hideMark/>
          </w:tcPr>
          <w:p w14:paraId="6DB195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Chemokine-Like Receptor 1</w:t>
            </w:r>
          </w:p>
        </w:tc>
        <w:tc>
          <w:tcPr>
            <w:tcW w:w="1185" w:type="dxa"/>
            <w:shd w:val="clear" w:color="auto" w:fill="FFFFFF"/>
            <w:tcMar>
              <w:left w:w="28" w:type="dxa"/>
              <w:right w:w="28" w:type="dxa"/>
            </w:tcMar>
            <w:vAlign w:val="center"/>
            <w:hideMark/>
          </w:tcPr>
          <w:p w14:paraId="50C680C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w:t>
            </w:r>
          </w:p>
        </w:tc>
        <w:tc>
          <w:tcPr>
            <w:tcW w:w="1412" w:type="dxa"/>
            <w:shd w:val="clear" w:color="auto" w:fill="auto"/>
            <w:tcMar>
              <w:left w:w="28" w:type="dxa"/>
              <w:right w:w="28" w:type="dxa"/>
            </w:tcMar>
            <w:vAlign w:val="center"/>
            <w:hideMark/>
          </w:tcPr>
          <w:p w14:paraId="6A47482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CML1 (CMKLR1; ChemR23)</w:t>
            </w:r>
          </w:p>
        </w:tc>
        <w:tc>
          <w:tcPr>
            <w:tcW w:w="3027" w:type="dxa"/>
            <w:shd w:val="clear" w:color="auto" w:fill="auto"/>
            <w:tcMar>
              <w:left w:w="28" w:type="dxa"/>
              <w:right w:w="28" w:type="dxa"/>
            </w:tcMar>
            <w:vAlign w:val="center"/>
            <w:hideMark/>
          </w:tcPr>
          <w:p w14:paraId="4BA7F5A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chemerin inducing migration of macrophages and dendritic cells</w:t>
            </w:r>
            <w:r w:rsidRPr="00F84501">
              <w:rPr>
                <w:rFonts w:ascii="Times New Roman" w:eastAsia="Times New Roman" w:hAnsi="Times New Roman" w:cs="Times New Roman"/>
                <w:kern w:val="0"/>
                <w:sz w:val="16"/>
                <w:szCs w:val="16"/>
                <w:lang w:eastAsia="en-GB"/>
                <w14:ligatures w14:val="none"/>
              </w:rPr>
              <w:br/>
              <w:t>- Binds also other anti-inflammatory molecules (e.g., Resolvin E1 (RvE1))</w:t>
            </w:r>
          </w:p>
        </w:tc>
        <w:tc>
          <w:tcPr>
            <w:tcW w:w="964" w:type="dxa"/>
            <w:shd w:val="clear" w:color="auto" w:fill="auto"/>
            <w:tcMar>
              <w:left w:w="28" w:type="dxa"/>
              <w:right w:w="28" w:type="dxa"/>
            </w:tcMar>
            <w:vAlign w:val="center"/>
            <w:hideMark/>
          </w:tcPr>
          <w:p w14:paraId="058800A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(20)</w:t>
            </w:r>
          </w:p>
        </w:tc>
      </w:tr>
      <w:tr w:rsidR="00F84501" w:rsidRPr="00F84501" w14:paraId="4D390348" w14:textId="77777777" w:rsidTr="00297411">
        <w:trPr>
          <w:trHeight w:val="750"/>
        </w:trPr>
        <w:tc>
          <w:tcPr>
            <w:tcW w:w="323" w:type="dxa"/>
            <w:vMerge/>
            <w:tcMar>
              <w:left w:w="28" w:type="dxa"/>
              <w:right w:w="28" w:type="dxa"/>
            </w:tcMar>
            <w:vAlign w:val="center"/>
            <w:hideMark/>
          </w:tcPr>
          <w:p w14:paraId="7B6BA87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C2A877D"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Formyl-peptide Receptors</w:t>
            </w:r>
          </w:p>
        </w:tc>
        <w:tc>
          <w:tcPr>
            <w:tcW w:w="1185" w:type="dxa"/>
            <w:shd w:val="clear" w:color="auto" w:fill="auto"/>
            <w:tcMar>
              <w:left w:w="28" w:type="dxa"/>
              <w:right w:w="28" w:type="dxa"/>
            </w:tcMar>
            <w:vAlign w:val="center"/>
            <w:hideMark/>
          </w:tcPr>
          <w:p w14:paraId="369CB15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w:t>
            </w:r>
          </w:p>
        </w:tc>
        <w:tc>
          <w:tcPr>
            <w:tcW w:w="1412" w:type="dxa"/>
            <w:shd w:val="clear" w:color="auto" w:fill="auto"/>
            <w:tcMar>
              <w:left w:w="28" w:type="dxa"/>
              <w:right w:w="28" w:type="dxa"/>
            </w:tcMar>
            <w:vAlign w:val="center"/>
            <w:hideMark/>
          </w:tcPr>
          <w:p w14:paraId="344BEB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 1-3</w:t>
            </w:r>
          </w:p>
        </w:tc>
        <w:tc>
          <w:tcPr>
            <w:tcW w:w="3027" w:type="dxa"/>
            <w:shd w:val="clear" w:color="auto" w:fill="auto"/>
            <w:tcMar>
              <w:left w:w="28" w:type="dxa"/>
              <w:right w:w="28" w:type="dxa"/>
            </w:tcMar>
            <w:vAlign w:val="center"/>
            <w:hideMark/>
          </w:tcPr>
          <w:p w14:paraId="5F96CE1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TAFA chemokine binding</w:t>
            </w:r>
            <w:r w:rsidRPr="00F84501">
              <w:rPr>
                <w:rFonts w:ascii="Times New Roman" w:eastAsia="Times New Roman" w:hAnsi="Times New Roman" w:cs="Times New Roman"/>
                <w:kern w:val="0"/>
                <w:sz w:val="16"/>
                <w:szCs w:val="16"/>
                <w:lang w:eastAsia="en-GB"/>
                <w14:ligatures w14:val="none"/>
              </w:rPr>
              <w:br/>
              <w:t>- Chemoattraction, modulation of inflammation</w:t>
            </w:r>
          </w:p>
        </w:tc>
        <w:tc>
          <w:tcPr>
            <w:tcW w:w="964" w:type="dxa"/>
            <w:shd w:val="clear" w:color="auto" w:fill="auto"/>
            <w:tcMar>
              <w:left w:w="28" w:type="dxa"/>
              <w:right w:w="28" w:type="dxa"/>
            </w:tcMar>
            <w:vAlign w:val="center"/>
            <w:hideMark/>
          </w:tcPr>
          <w:p w14:paraId="376C34F9"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(15, 16, 49)</w:t>
            </w:r>
          </w:p>
        </w:tc>
      </w:tr>
      <w:tr w:rsidR="00F84501" w:rsidRPr="00F84501" w14:paraId="0653D227" w14:textId="77777777" w:rsidTr="00297411">
        <w:trPr>
          <w:trHeight w:val="870"/>
        </w:trPr>
        <w:tc>
          <w:tcPr>
            <w:tcW w:w="323" w:type="dxa"/>
            <w:vMerge/>
            <w:tcMar>
              <w:left w:w="28" w:type="dxa"/>
              <w:right w:w="28" w:type="dxa"/>
            </w:tcMar>
            <w:vAlign w:val="center"/>
            <w:hideMark/>
          </w:tcPr>
          <w:p w14:paraId="1F3FBE4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B74149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Putative Chemokine Receptors</w:t>
            </w:r>
          </w:p>
        </w:tc>
        <w:tc>
          <w:tcPr>
            <w:tcW w:w="1185" w:type="dxa"/>
            <w:shd w:val="clear" w:color="auto" w:fill="auto"/>
            <w:tcMar>
              <w:left w:w="28" w:type="dxa"/>
              <w:right w:w="28" w:type="dxa"/>
            </w:tcMar>
            <w:vAlign w:val="center"/>
            <w:hideMark/>
          </w:tcPr>
          <w:p w14:paraId="5F47D54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ACKR6, CXCR8</w:t>
            </w:r>
          </w:p>
        </w:tc>
        <w:tc>
          <w:tcPr>
            <w:tcW w:w="1412" w:type="dxa"/>
            <w:shd w:val="clear" w:color="auto" w:fill="auto"/>
            <w:tcMar>
              <w:left w:w="28" w:type="dxa"/>
              <w:right w:w="28" w:type="dxa"/>
            </w:tcMar>
            <w:vAlign w:val="center"/>
            <w:hideMark/>
          </w:tcPr>
          <w:p w14:paraId="61CDE39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PTITMP3, CXCR8 (GPR35)</w:t>
            </w:r>
          </w:p>
        </w:tc>
        <w:tc>
          <w:tcPr>
            <w:tcW w:w="3027" w:type="dxa"/>
            <w:shd w:val="clear" w:color="auto" w:fill="auto"/>
            <w:tcMar>
              <w:left w:w="28" w:type="dxa"/>
              <w:right w:w="28" w:type="dxa"/>
            </w:tcMar>
            <w:vAlign w:val="center"/>
            <w:hideMark/>
          </w:tcPr>
          <w:p w14:paraId="32A075FD"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ACKR6/PTITMP3: Binds CCL18 (NB: It is not a GPCR)</w:t>
            </w:r>
            <w:r w:rsidRPr="00F84501">
              <w:rPr>
                <w:rFonts w:ascii="Times New Roman" w:eastAsia="Times New Roman" w:hAnsi="Times New Roman" w:cs="Times New Roman"/>
                <w:kern w:val="0"/>
                <w:sz w:val="16"/>
                <w:szCs w:val="16"/>
                <w14:ligatures w14:val="none"/>
              </w:rPr>
              <w:br/>
            </w:r>
            <w:r w:rsidRPr="00F84501">
              <w:rPr>
                <w:rFonts w:ascii="Times New Roman" w:eastAsia="Times New Roman" w:hAnsi="Times New Roman" w:cs="Times New Roman"/>
                <w:kern w:val="0"/>
                <w:sz w:val="16"/>
                <w:szCs w:val="16"/>
                <w:lang w:eastAsia="en-GB"/>
                <w14:ligatures w14:val="none"/>
              </w:rPr>
              <w:t>- CXCR8/GPR35: binds CXCL17</w:t>
            </w:r>
          </w:p>
        </w:tc>
        <w:tc>
          <w:tcPr>
            <w:tcW w:w="964" w:type="dxa"/>
            <w:shd w:val="clear" w:color="auto" w:fill="auto"/>
            <w:tcMar>
              <w:left w:w="28" w:type="dxa"/>
              <w:right w:w="28" w:type="dxa"/>
            </w:tcMar>
            <w:vAlign w:val="center"/>
            <w:hideMark/>
          </w:tcPr>
          <w:p w14:paraId="50DB40DA"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(48, 50)</w:t>
            </w:r>
          </w:p>
        </w:tc>
      </w:tr>
    </w:tbl>
    <w:p w14:paraId="58B1C54F"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36EB48CF"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B54F042" w14:textId="77777777" w:rsidR="00F84501" w:rsidRPr="00F84501" w:rsidRDefault="00F84501" w:rsidP="00146665">
      <w:pPr>
        <w:pStyle w:val="Heading3"/>
        <w:rPr>
          <w:sz w:val="24"/>
          <w:szCs w:val="24"/>
        </w:rPr>
      </w:pPr>
      <w:bookmarkStart w:id="134" w:name="_Toc149686917"/>
      <w:r w:rsidRPr="00F84501">
        <w:lastRenderedPageBreak/>
        <w:t>Results</w:t>
      </w:r>
      <w:bookmarkEnd w:id="134"/>
    </w:p>
    <w:p w14:paraId="049203A0"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p>
    <w:p w14:paraId="70A1B71C" w14:textId="77777777" w:rsidR="00F84501" w:rsidRPr="00F84501" w:rsidRDefault="00F84501" w:rsidP="00965C02">
      <w:pPr>
        <w:pStyle w:val="Heading4"/>
      </w:pPr>
      <w:bookmarkStart w:id="135" w:name="_Toc149686918"/>
      <w:r w:rsidRPr="00F84501">
        <w:t>There are five unrelated groups of ligands.</w:t>
      </w:r>
      <w:bookmarkEnd w:id="135"/>
    </w:p>
    <w:p w14:paraId="5A61279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Initially, we focused on the ligands, including all the canonical chemokines, the CYTL, the TAFAs and the CKLF Super Family (CKLFSF) proteins (Table 5.1). The presence of a four transmembrane MARVEL domain in the latter proteins (12, 34, 35) distinguishes them from canonical chemokines, the CYTL and the TAFAs. Therefore, we separated these two groups for further analysis. Using BLASTP or PSI-BLAST (51–53) (see Materials and Methods for more details) against 64 species from 19 animal phyla (Table S1), we identified 891 putative homologs for chemokines, TAFA and CYTL and 602 putative homologs of the CKLF Super Family. </w:t>
      </w:r>
    </w:p>
    <w:p w14:paraId="5C39BDD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a clustering tool based on sequence similarity and local alignment, to identify homology within these two groups. Unlike traditional phylogenetic methods, CLANS assigns homology between sequences based on BLAST and customizable stringency levels defined according to p-values (54). When two (or more) sequences are connected at a lower p-value (closer to 0), this indicates a high level of homology. Conversely, if two or more sequences only connect at a higher p-value, this suggests a relatively low level of sequence homology. Our analysis shows that canonical chemokines form a distinct group with a clear distinction between C-X-C-type and C-C-type (Figure 5.1A). Whereas, CXCL17, TAFA and CYTL remain separate from canonical chemokines and from each other even at the loosest p-values tested (Figure 5.1A). The distinction between CXCL17 and all other canonical chemokines is consistent with our receptor results showing that the potential receptor for CXCL17, GPR35 (50), is also not within the canonical chemokine receptor group (see below). Although it is important to note that recent studies </w:t>
      </w:r>
      <w:r w:rsidRPr="00F84501">
        <w:rPr>
          <w:rFonts w:ascii="Times New Roman" w:eastAsia="Calibri" w:hAnsi="Times New Roman" w:cs="Times New Roman"/>
          <w:kern w:val="0"/>
          <w:sz w:val="24"/>
          <w:szCs w:val="24"/>
          <w14:ligatures w14:val="none"/>
        </w:rPr>
        <w:t xml:space="preserve"> fail to demonstrate CXCL17 activity at GPR35</w:t>
      </w:r>
      <w:r w:rsidRPr="00F84501">
        <w:rPr>
          <w:rFonts w:ascii="Times New Roman" w:eastAsia="Times New Roman" w:hAnsi="Times New Roman" w:cs="Times New Roman"/>
          <w:kern w:val="0"/>
          <w:sz w:val="24"/>
          <w:szCs w:val="24"/>
          <w14:ligatures w14:val="none"/>
        </w:rPr>
        <w:t xml:space="preserve"> (56, 57). Within the CKLFSF, two large clusters were identified, named CKLF I and CKLF II, although these ultimately connect to form one large superfamily (Figure 5.1B). These clusters are robust to the different stringency thresholds used (Figures S1 and S2 and Materials and Methods for further details). Our results indicate that even when the stringency level to detect homology is relaxed, canonical chemokines, TAFA, CYTL, and CXCL17 remain in distinct clusters. This suggests that, similarly to CKLFs, these proteins are not homologous and convergently evolved chemokine-like properties. We </w:t>
      </w:r>
      <w:r w:rsidRPr="00F84501">
        <w:rPr>
          <w:rFonts w:ascii="Times New Roman" w:eastAsia="Times New Roman" w:hAnsi="Times New Roman" w:cs="Times New Roman"/>
          <w:kern w:val="0"/>
          <w:sz w:val="24"/>
          <w:szCs w:val="24"/>
          <w14:ligatures w14:val="none"/>
        </w:rPr>
        <w:lastRenderedPageBreak/>
        <w:t xml:space="preserve">have thus identified five distinct groups of ligands: i) the canonical chemokines, ii) TAFA “chemokines”, iii) CYTL, iv) CXCL17, and v) CKLF Super Family (Figure 5.1A and 5.1B). </w:t>
      </w:r>
    </w:p>
    <w:p w14:paraId="2E352BCA"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668C480A" wp14:editId="2EB49EFF">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46"/>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48DDA4D2" w14:textId="77777777" w:rsidR="00F84501" w:rsidRPr="00F84501" w:rsidRDefault="00F84501" w:rsidP="00F84501">
      <w:pPr>
        <w:spacing w:after="200" w:line="276" w:lineRule="auto"/>
        <w:jc w:val="both"/>
        <w:rPr>
          <w:rFonts w:ascii="Times New Roman" w:eastAsia="Times New Roman" w:hAnsi="Times New Roman" w:cs="Times New Roman"/>
          <w:b/>
          <w:bCs/>
          <w:noProof/>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5.1. </w:t>
      </w:r>
      <w:r w:rsidRPr="00F84501">
        <w:rPr>
          <w:rFonts w:ascii="Times New Roman" w:eastAsia="Times New Roman" w:hAnsi="Times New Roman" w:cs="Times New Roman"/>
          <w:b/>
          <w:bCs/>
          <w:kern w:val="0"/>
          <w:sz w:val="20"/>
          <w:szCs w:val="20"/>
          <w:lang w:val="en-US"/>
          <w14:ligatures w14:val="none"/>
        </w:rPr>
        <w:t xml:space="preserve">Cluster Analysis and Phylogeny of Ligand groups. (A) </w:t>
      </w:r>
      <w:r w:rsidRPr="00F84501">
        <w:rPr>
          <w:rFonts w:ascii="Times New Roman" w:eastAsia="Times New Roman" w:hAnsi="Times New Roman" w:cs="Times New Roman"/>
          <w:kern w:val="0"/>
          <w:sz w:val="20"/>
          <w:szCs w:val="20"/>
          <w:lang w:val="en-US"/>
          <w14:ligatures w14:val="none"/>
        </w:rPr>
        <w:t xml:space="preserve">Similarity-based clustering, using CLANS, of canonical chemokines and related molecules with sequence similarity. Canonical chemokines </w:t>
      </w:r>
      <w:r w:rsidRPr="00F84501">
        <w:rPr>
          <w:rFonts w:ascii="Times New Roman" w:eastAsia="Times New Roman" w:hAnsi="Times New Roman" w:cs="Times New Roman"/>
          <w:kern w:val="0"/>
          <w:sz w:val="20"/>
          <w:szCs w:val="20"/>
          <w:lang w:val="en-US"/>
          <w14:ligatures w14:val="none"/>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Pr="00F84501">
        <w:rPr>
          <w:rFonts w:ascii="Times New Roman" w:eastAsia="Times New Roman" w:hAnsi="Times New Roman" w:cs="Times New Roman"/>
          <w:b/>
          <w:bCs/>
          <w:kern w:val="0"/>
          <w:sz w:val="20"/>
          <w:szCs w:val="20"/>
          <w:lang w:val="en-US"/>
          <w14:ligatures w14:val="none"/>
        </w:rPr>
        <w:t>(C)</w:t>
      </w:r>
      <w:r w:rsidRPr="00F84501">
        <w:rPr>
          <w:rFonts w:ascii="Times New Roman" w:eastAsia="Times New Roman" w:hAnsi="Times New Roman" w:cs="Times New Roman"/>
          <w:kern w:val="0"/>
          <w:sz w:val="20"/>
          <w:szCs w:val="20"/>
          <w:lang w:val="en-US"/>
          <w14:ligatures w14:val="none"/>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colour code is used to indicate the level of support: high (green); intermediate (yellow) and low (red). </w:t>
      </w:r>
      <w:r w:rsidRPr="00F84501">
        <w:rPr>
          <w:rFonts w:ascii="Times New Roman" w:eastAsia="Times New Roman" w:hAnsi="Times New Roman" w:cs="Times New Roman"/>
          <w:b/>
          <w:bCs/>
          <w:kern w:val="0"/>
          <w:sz w:val="20"/>
          <w:szCs w:val="20"/>
          <w:lang w:val="en-US"/>
          <w14:ligatures w14:val="none"/>
        </w:rPr>
        <w:t>(D)</w:t>
      </w:r>
      <w:r w:rsidRPr="00F84501">
        <w:rPr>
          <w:rFonts w:ascii="Times New Roman" w:eastAsia="Times New Roman" w:hAnsi="Times New Roman" w:cs="Times New Roman"/>
          <w:kern w:val="0"/>
          <w:sz w:val="20"/>
          <w:szCs w:val="20"/>
          <w:lang w:val="en-US"/>
          <w14:ligatures w14:val="none"/>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colour code is used to indicate the level of support: high (green); intermediate (yellow) and low (red).</w:t>
      </w:r>
    </w:p>
    <w:p w14:paraId="7A08EE3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3A7C3B1" w14:textId="77777777" w:rsidR="00F84501" w:rsidRPr="00F84501" w:rsidRDefault="00F84501" w:rsidP="00965C02">
      <w:pPr>
        <w:pStyle w:val="Heading4"/>
      </w:pPr>
      <w:bookmarkStart w:id="136" w:name="_Toc149686919"/>
      <w:r w:rsidRPr="00F84501">
        <w:t>The evolution of chemokine and chemokine-like ligands in animals.</w:t>
      </w:r>
      <w:bookmarkEnd w:id="136"/>
    </w:p>
    <w:p w14:paraId="498E17E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better understand the evolution of both canonical and non-canonical chemokine ligands, we performed a separate phylogenetic reconstruction for each group (Figure 5.1C, D and Figures S8-17) (see methods for details). To evaluate the nodal support, in addition to the UltraFast bootstrap (UFB) (58, 59), we used Transfer Bootstrap Expectation (TBE), a method that has been developed for single-gene phylogeny (60). To evaluate ortholog/paralog relationships and overall dynamics of the ligand complement, we used GeneRax (61). This new method uses maximum likelihood to reconcile the gene tree with the species tree (61). In brief, given a gene and species tree, GeneRax uses a maximum likelihood approach to optimize the duplication and loss events (61, 62).</w:t>
      </w:r>
    </w:p>
    <w:p w14:paraId="6B372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initially identified a few invertebrate putative chemokine ligands (Figure 5.1A), however, these sequences lacked protein</w:t>
      </w:r>
      <w:r w:rsidRPr="00F84501" w:rsidDel="001150CB">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signatures associated with the canonical</w:t>
      </w:r>
      <w:r w:rsidRPr="00F84501" w:rsidDel="001150CB">
        <w:rPr>
          <w:rFonts w:ascii="Times New Roman" w:eastAsia="Times New Roman" w:hAnsi="Times New Roman" w:cs="Times New Roman"/>
          <w:kern w:val="0"/>
          <w:sz w:val="24"/>
          <w:szCs w:val="24"/>
          <w14:ligatures w14:val="none"/>
        </w:rPr>
        <w:t xml:space="preserve"> ligands</w:t>
      </w:r>
      <w:r w:rsidRPr="00F84501">
        <w:rPr>
          <w:rFonts w:ascii="Times New Roman" w:eastAsia="Times New Roman" w:hAnsi="Times New Roman" w:cs="Times New Roman"/>
          <w:kern w:val="0"/>
          <w:sz w:val="24"/>
          <w:szCs w:val="24"/>
          <w14:ligatures w14:val="none"/>
        </w:rPr>
        <w:t xml:space="preserve"> (Figures S3-5 and File S3), and they were therefore excluded from further analysis (see Supplementary Results for further information). The phylogenetic tree for the canonical ligands identifies two major groups,</w:t>
      </w:r>
      <w:r w:rsidRPr="00F84501" w:rsidDel="00C2243C">
        <w:rPr>
          <w:rFonts w:ascii="Times New Roman" w:eastAsia="Times New Roman" w:hAnsi="Times New Roman" w:cs="Times New Roman"/>
          <w:kern w:val="0"/>
          <w:sz w:val="24"/>
          <w:szCs w:val="24"/>
          <w14:ligatures w14:val="none"/>
        </w:rPr>
        <w:t xml:space="preserve"> the </w:t>
      </w:r>
      <w:r w:rsidRPr="00F84501">
        <w:rPr>
          <w:rFonts w:ascii="Times New Roman" w:eastAsia="Times New Roman" w:hAnsi="Times New Roman" w:cs="Times New Roman"/>
          <w:kern w:val="0"/>
          <w:sz w:val="24"/>
          <w:szCs w:val="24"/>
          <w14:ligatures w14:val="none"/>
        </w:rPr>
        <w:t>CC-type, which also includes the XC- and X3C-types, and the CXC-type (TBE = 0.95, UFB = 92%) (Figure 5.1C and Figures S8,9), confirming the previous finding obtained using synteny data (63, 64).</w:t>
      </w:r>
      <w:r w:rsidRPr="00F84501">
        <w:rPr>
          <w:rFonts w:ascii="Times New Roman" w:eastAsia="Times New Roman" w:hAnsi="Times New Roman" w:cs="Times New Roman"/>
          <w:kern w:val="0"/>
          <w:sz w:val="24"/>
          <w:szCs w:val="24"/>
          <w:shd w:val="clear" w:color="auto" w:fill="FFFFFF"/>
          <w14:ligatures w14:val="none"/>
        </w:rPr>
        <w:t xml:space="preserve"> Next, to clarify the distribution of canonical chemokines</w:t>
      </w:r>
      <w:r w:rsidRPr="00F84501">
        <w:rPr>
          <w:rFonts w:ascii="Times New Roman" w:eastAsia="Times New Roman" w:hAnsi="Times New Roman" w:cs="Times New Roman"/>
          <w:kern w:val="0"/>
          <w:sz w:val="24"/>
          <w:szCs w:val="24"/>
          <w14:ligatures w14:val="none"/>
        </w:rPr>
        <w:t>, we first reconciled their gene tree</w:t>
      </w:r>
      <w:r w:rsidRPr="00F84501">
        <w:rPr>
          <w:rFonts w:ascii="Times New Roman" w:eastAsia="Times New Roman" w:hAnsi="Times New Roman" w:cs="Times New Roman"/>
          <w:kern w:val="0"/>
          <w:sz w:val="24"/>
          <w:szCs w:val="24"/>
          <w:shd w:val="clear" w:color="auto" w:fill="FFFFFF"/>
          <w14:ligatures w14:val="none"/>
        </w:rPr>
        <w:t xml:space="preserve"> with the species tree and then used the reconciled tree to trace the </w:t>
      </w:r>
      <w:r w:rsidRPr="00F84501">
        <w:rPr>
          <w:rFonts w:ascii="Times New Roman" w:eastAsia="Times New Roman" w:hAnsi="Times New Roman" w:cs="Times New Roman"/>
          <w:kern w:val="0"/>
          <w:sz w:val="24"/>
          <w:szCs w:val="24"/>
          <w:shd w:val="clear" w:color="auto" w:fill="FFFFFF"/>
          <w14:ligatures w14:val="none"/>
        </w:rPr>
        <w:lastRenderedPageBreak/>
        <w:t xml:space="preserve">presence/absence of each chemokine group throughout all the species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and Figure S18).</w:t>
      </w:r>
      <w:r w:rsidRPr="00F84501">
        <w:rPr>
          <w:rFonts w:ascii="Times New Roman" w:eastAsia="Times New Roman" w:hAnsi="Times New Roman" w:cs="Times New Roman"/>
          <w:kern w:val="0"/>
          <w:sz w:val="24"/>
          <w:szCs w:val="24"/>
          <w14:ligatures w14:val="none"/>
        </w:rPr>
        <w:t xml:space="preserve"> Our results</w:t>
      </w:r>
      <w:r w:rsidRPr="00F84501">
        <w:rPr>
          <w:rFonts w:ascii="Times New Roman" w:eastAsia="Times New Roman" w:hAnsi="Times New Roman" w:cs="Times New Roman"/>
          <w:kern w:val="0"/>
          <w:sz w:val="24"/>
          <w:szCs w:val="24"/>
          <w:shd w:val="clear" w:color="auto" w:fill="FFFFFF"/>
          <w14:ligatures w14:val="none"/>
        </w:rPr>
        <w:t xml:space="preserve"> confir</w:t>
      </w:r>
      <w:bookmarkStart w:id="137" w:name="_Hlk127886215"/>
      <w:r w:rsidRPr="00F84501" w:rsidDel="001150CB">
        <w:rPr>
          <w:rFonts w:ascii="Times New Roman" w:eastAsia="Times New Roman" w:hAnsi="Times New Roman" w:cs="Times New Roman"/>
          <w:kern w:val="0"/>
          <w:sz w:val="24"/>
          <w:szCs w:val="24"/>
          <w14:ligatures w14:val="none"/>
        </w:rPr>
        <w:t xml:space="preserve">m </w:t>
      </w:r>
      <w:r w:rsidRPr="00F84501">
        <w:rPr>
          <w:rFonts w:ascii="Times New Roman" w:eastAsia="Times New Roman" w:hAnsi="Times New Roman" w:cs="Times New Roman"/>
          <w:kern w:val="0"/>
          <w:sz w:val="24"/>
          <w:szCs w:val="24"/>
          <w14:ligatures w14:val="none"/>
        </w:rPr>
        <w:t>previo</w:t>
      </w:r>
      <w:r w:rsidRPr="00F84501">
        <w:rPr>
          <w:rFonts w:ascii="Times New Roman" w:eastAsia="Times New Roman" w:hAnsi="Times New Roman" w:cs="Times New Roman"/>
          <w:kern w:val="0"/>
          <w:sz w:val="24"/>
          <w:szCs w:val="24"/>
          <w:shd w:val="clear" w:color="auto" w:fill="FFFFFF"/>
          <w14:ligatures w14:val="none"/>
        </w:rPr>
        <w:t>us findings</w:t>
      </w:r>
      <w:r w:rsidRPr="00F84501" w:rsidDel="001150CB">
        <w:rPr>
          <w:rFonts w:ascii="Times New Roman" w:eastAsia="Times New Roman" w:hAnsi="Times New Roman" w:cs="Times New Roman"/>
          <w:kern w:val="0"/>
          <w:sz w:val="24"/>
          <w:szCs w:val="24"/>
          <w14:ligatures w14:val="none"/>
        </w:rPr>
        <w:t xml:space="preserve"> tha</w:t>
      </w:r>
      <w:r w:rsidRPr="00F84501">
        <w:rPr>
          <w:rFonts w:ascii="Times New Roman" w:eastAsia="Times New Roman" w:hAnsi="Times New Roman" w:cs="Times New Roman"/>
          <w:kern w:val="0"/>
          <w:sz w:val="24"/>
          <w:szCs w:val="24"/>
          <w14:ligatures w14:val="none"/>
        </w:rPr>
        <w:t xml:space="preserve">t </w:t>
      </w:r>
      <w:r w:rsidRPr="00F84501">
        <w:rPr>
          <w:rFonts w:ascii="Times New Roman" w:eastAsia="Times New Roman" w:hAnsi="Times New Roman" w:cs="Times New Roman"/>
          <w:kern w:val="0"/>
          <w:sz w:val="24"/>
          <w:szCs w:val="24"/>
          <w:shd w:val="clear" w:color="auto" w:fill="FFFFFF"/>
          <w14:ligatures w14:val="none"/>
        </w:rPr>
        <w:t>canonical</w:t>
      </w:r>
      <w:r w:rsidRPr="00F84501">
        <w:rPr>
          <w:rFonts w:ascii="Times New Roman" w:eastAsia="Times New Roman" w:hAnsi="Times New Roman" w:cs="Times New Roman"/>
          <w:kern w:val="0"/>
          <w:sz w:val="24"/>
          <w:szCs w:val="24"/>
          <w14:ligatures w14:val="none"/>
        </w:rPr>
        <w:t xml:space="preserve"> chemokines are uniquely present in vertebrates (30, 63)</w:t>
      </w:r>
      <w:r w:rsidRPr="00F84501" w:rsidDel="001150CB">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Additionally</w:t>
      </w:r>
      <w:r w:rsidRPr="00F84501" w:rsidDel="001150CB">
        <w:rPr>
          <w:rFonts w:ascii="Times New Roman" w:eastAsia="Times New Roman" w:hAnsi="Times New Roman" w:cs="Times New Roman"/>
          <w:kern w:val="0"/>
          <w:sz w:val="24"/>
          <w:szCs w:val="24"/>
          <w14:ligatures w14:val="none"/>
        </w:rPr>
        <w:t xml:space="preserve">, they </w:t>
      </w:r>
      <w:r w:rsidRPr="00F84501">
        <w:rPr>
          <w:rFonts w:ascii="Times New Roman" w:eastAsia="Times New Roman" w:hAnsi="Times New Roman" w:cs="Times New Roman"/>
          <w:kern w:val="0"/>
          <w:sz w:val="24"/>
          <w:szCs w:val="24"/>
          <w14:ligatures w14:val="none"/>
        </w:rPr>
        <w:t>indicate</w:t>
      </w:r>
      <w:r w:rsidRPr="00F84501">
        <w:rPr>
          <w:rFonts w:ascii="Times New Roman" w:eastAsia="Times New Roman" w:hAnsi="Times New Roman" w:cs="Times New Roman"/>
          <w:kern w:val="0"/>
          <w:sz w:val="24"/>
          <w:szCs w:val="24"/>
          <w:shd w:val="clear" w:color="auto" w:fill="FFFFFF"/>
          <w14:ligatures w14:val="none"/>
        </w:rPr>
        <w:t xml:space="preserve"> that chemokines</w:t>
      </w:r>
      <w:r w:rsidRPr="00F84501">
        <w:rPr>
          <w:rFonts w:ascii="Times New Roman" w:eastAsia="Times New Roman" w:hAnsi="Times New Roman" w:cs="Times New Roman"/>
          <w:kern w:val="0"/>
          <w:sz w:val="24"/>
          <w:szCs w:val="24"/>
          <w14:ligatures w14:val="none"/>
        </w:rPr>
        <w:t xml:space="preserve"> are not evenly distributed across</w:t>
      </w:r>
      <w:r w:rsidRPr="00F84501" w:rsidDel="001150CB">
        <w:rPr>
          <w:rFonts w:ascii="Times New Roman" w:eastAsia="Times New Roman" w:hAnsi="Times New Roman" w:cs="Times New Roman"/>
          <w:kern w:val="0"/>
          <w:sz w:val="24"/>
          <w:szCs w:val="24"/>
          <w14:ligatures w14:val="none"/>
        </w:rPr>
        <w:t xml:space="preserve"> vertebrates</w:t>
      </w:r>
      <w:r w:rsidRPr="00F84501">
        <w:rPr>
          <w:rFonts w:ascii="Times New Roman" w:eastAsia="Times New Roman" w:hAnsi="Times New Roman" w:cs="Times New Roman"/>
          <w:kern w:val="0"/>
          <w:sz w:val="24"/>
          <w:szCs w:val="24"/>
          <w14:ligatures w14:val="none"/>
        </w:rPr>
        <w:t xml:space="preserve">. Some are very ancient, e.g., </w:t>
      </w:r>
      <w:bookmarkStart w:id="138" w:name="_Hlk127886227"/>
      <w:bookmarkEnd w:id="137"/>
      <w:r w:rsidRPr="00F84501">
        <w:rPr>
          <w:rFonts w:ascii="Times New Roman" w:eastAsia="Times New Roman" w:hAnsi="Times New Roman" w:cs="Times New Roman"/>
          <w:kern w:val="0"/>
          <w:sz w:val="24"/>
          <w:szCs w:val="24"/>
          <w:shd w:val="clear" w:color="auto" w:fill="FFFFFF"/>
          <w14:ligatures w14:val="none"/>
        </w:rPr>
        <w:t xml:space="preserve">CXCL12 is present </w:t>
      </w:r>
      <w:r w:rsidRPr="00F84501">
        <w:rPr>
          <w:rFonts w:ascii="Times New Roman" w:eastAsia="Times New Roman" w:hAnsi="Times New Roman" w:cs="Times New Roman"/>
          <w:kern w:val="0"/>
          <w:sz w:val="24"/>
          <w:szCs w:val="24"/>
          <w14:ligatures w14:val="none"/>
        </w:rPr>
        <w:t xml:space="preserve">in lamprey; CXCL14 and CCL20 are present in all jawed vertebrates; and CXCL8 is present throughout bony fishes and tetrapods, with few exceptions, notably mouse and rat. However, a large part of the chemokine diversity evolved </w:t>
      </w:r>
      <w:r w:rsidRPr="00F84501">
        <w:rPr>
          <w:rFonts w:ascii="Times New Roman" w:eastAsia="Times New Roman" w:hAnsi="Times New Roman" w:cs="Times New Roman"/>
          <w:kern w:val="0"/>
          <w:sz w:val="24"/>
          <w:szCs w:val="24"/>
          <w:shd w:val="clear" w:color="auto" w:fill="FFFFFF"/>
          <w14:ligatures w14:val="none"/>
        </w:rPr>
        <w:t xml:space="preserve">within mammals (e.g., CXCL1/2/3, CXCL16, </w:t>
      </w:r>
      <w:r w:rsidRPr="00F84501">
        <w:rPr>
          <w:rFonts w:ascii="Times New Roman" w:eastAsia="Times New Roman" w:hAnsi="Times New Roman" w:cs="Times New Roman"/>
          <w:kern w:val="0"/>
          <w:sz w:val="24"/>
          <w:szCs w:val="24"/>
          <w14:ligatures w14:val="none"/>
        </w:rPr>
        <w:t>and CCL25), particularly</w:t>
      </w:r>
      <w:bookmarkEnd w:id="138"/>
      <w:r w:rsidRPr="00F84501">
        <w:rPr>
          <w:rFonts w:ascii="Times New Roman" w:eastAsia="Times New Roman" w:hAnsi="Times New Roman" w:cs="Times New Roman"/>
          <w:kern w:val="0"/>
          <w:sz w:val="24"/>
          <w:szCs w:val="24"/>
          <w14:ligatures w14:val="none"/>
        </w:rPr>
        <w:t xml:space="preserve"> placentals</w:t>
      </w:r>
      <w:r w:rsidRPr="00F84501">
        <w:rPr>
          <w:rFonts w:ascii="Times New Roman" w:eastAsia="Times New Roman" w:hAnsi="Times New Roman" w:cs="Times New Roman"/>
          <w:kern w:val="0"/>
          <w:sz w:val="24"/>
          <w:szCs w:val="24"/>
          <w:shd w:val="clear" w:color="auto" w:fill="FFFFFF"/>
          <w14:ligatures w14:val="none"/>
        </w:rPr>
        <w:t xml:space="preserve"> (e.g., CXCL5/6 and CCL3/18). The phylogenetic relationships we uncovered in our reconciled tree were mostly compatible with known syntenic relationships as described in human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For example, the large cluster of CXC-type chemokine genes present in human chromosome 4 contains CXCL1-11 plus CXCL13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all of which coalesce within a monophyletic group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The micro-synteny within this cluster is also to some extent reflected in the phylogenetic relationships. Similarly, the other large syntenic cluster of chemokines, located on human chromosome 17, containing most of the CC-type chemokines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corresponds, with few exceptions, to a large monophyletic clade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CXCL16 which is on a nearby locus of chromosome 17, is also phylogenetically related to this CC-type clade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The complement of th</w:t>
      </w:r>
      <w:r w:rsidRPr="00F84501">
        <w:rPr>
          <w:rFonts w:ascii="Times New Roman" w:eastAsia="Times New Roman" w:hAnsi="Times New Roman" w:cs="Times New Roman"/>
          <w:kern w:val="0"/>
          <w:sz w:val="24"/>
          <w:szCs w:val="24"/>
          <w14:ligatures w14:val="none"/>
        </w:rPr>
        <w:t xml:space="preserve">e canonical chemokines undergoes the largest expansion at the base of jawed vertebrates, where there is an expansion from 4 to 18 genes (Figure 5.2B). A second expansion occurred at the base of bony fishes (i.e., Osteichthyes) followed by a relative stability until placental mammals, where the total number of canonical chemokine ligands jumped to 45 genes. Finally, unlike previous works (65) our results support the presence of orthologs of both CC-type and CXC-type in the common ancestor of all vertebrates (Figure 5.2A). </w:t>
      </w:r>
    </w:p>
    <w:p w14:paraId="3DC417D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bookmarkStart w:id="139" w:name="_Hlk127979232"/>
      <w:r w:rsidRPr="00F84501">
        <w:rPr>
          <w:rFonts w:ascii="Times New Roman" w:eastAsia="Times New Roman" w:hAnsi="Times New Roman" w:cs="Times New Roman"/>
          <w:kern w:val="0"/>
          <w:sz w:val="24"/>
          <w:szCs w:val="24"/>
          <w14:ligatures w14:val="none"/>
        </w:rPr>
        <w:t xml:space="preserve">Differently from the canonical chemokines, we identified a </w:t>
      </w:r>
      <w:r w:rsidRPr="00F84501">
        <w:rPr>
          <w:rFonts w:ascii="Times New Roman" w:eastAsia="Times New Roman" w:hAnsi="Times New Roman" w:cs="Times New Roman"/>
          <w:i/>
          <w:iCs/>
          <w:kern w:val="0"/>
          <w:sz w:val="24"/>
          <w:szCs w:val="24"/>
          <w14:ligatures w14:val="none"/>
        </w:rPr>
        <w:t>bona fide</w:t>
      </w:r>
      <w:r w:rsidRPr="00F84501">
        <w:rPr>
          <w:rFonts w:ascii="Times New Roman" w:eastAsia="Times New Roman" w:hAnsi="Times New Roman" w:cs="Times New Roman"/>
          <w:kern w:val="0"/>
          <w:sz w:val="24"/>
          <w:szCs w:val="24"/>
          <w14:ligatures w14:val="none"/>
        </w:rPr>
        <w:t xml:space="preserve"> TAFA, i.e., with specific protein motifs, in the urochordates, the sister group to vertebrates (see Supplementary Results and Figures S6-7). The phylogenetic trees (Supplementary Figures S10,11) identified monophyletic groups for TAFA5 (TBE=0.98, UFB=98%), TAFA1 (TBE=0.94, UFB=98%), TAFA4 (TBE=0.77, UFB=75%) and TAFA2/3 (TBE=0.65, UFB=84%). The reconciled tree from GeneRax places the root at the urochordate sequence (Figure S19), therefore clarifying that the TAFA5 clade is the sister group to TAFA1-4 (Figure 5.2A). The family originated in the ancestor of urochordates and vertebrates, and the first duplications occurred at the base of vertebrates giving rise </w:t>
      </w:r>
      <w:r w:rsidRPr="00F84501">
        <w:rPr>
          <w:rFonts w:ascii="Times New Roman" w:eastAsia="Times New Roman" w:hAnsi="Times New Roman" w:cs="Times New Roman"/>
          <w:kern w:val="0"/>
          <w:sz w:val="24"/>
          <w:szCs w:val="24"/>
          <w14:ligatures w14:val="none"/>
        </w:rPr>
        <w:lastRenderedPageBreak/>
        <w:t xml:space="preserve">to the TAFA5 split followed by the TAFA1 split. Subsequently, at the base of jawed vertebrates, additional duplications bring the complements from 3 to 10 (Figure 5.2B), giving rise to the remaining groups so that all jawed vertebrates possess the full diversity of TAFAs. </w:t>
      </w:r>
    </w:p>
    <w:bookmarkEnd w:id="139"/>
    <w:p w14:paraId="26D410E4" w14:textId="77777777" w:rsidR="00F84501" w:rsidRPr="00F84501" w:rsidDel="003C089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14:ligatures w14:val="none"/>
        </w:rPr>
        <w:t xml:space="preserve">The phylogenetic trees for CYTL and CXCL17 mainly reflect the species trees (Figures S12-15), and the reconciliations revealed very simple complement dynamics (Figure 5.2B and Figures S20,21). However, these molecules show a remarkable difference in their distribution. CYTLs are present throughout gnathostomes, while CXCL17 is found only in placental mammals (Figure 5.2A). </w:t>
      </w:r>
    </w:p>
    <w:p w14:paraId="3098B69F"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bookmarkStart w:id="140" w:name="_Hlk127963862"/>
      <w:r w:rsidRPr="00F84501">
        <w:rPr>
          <w:rFonts w:ascii="Times New Roman" w:eastAsia="Times New Roman" w:hAnsi="Times New Roman" w:cs="Times New Roman"/>
          <w:kern w:val="0"/>
          <w:sz w:val="24"/>
          <w:szCs w:val="24"/>
          <w14:ligatures w14:val="none"/>
        </w:rPr>
        <w:t xml:space="preserve">The phylogenetic analysis for the CKLF super family (Figure 5.1D and Figures S16,17) recovered a monophyletic clade for the CKLF I group (TBE=0.96, UFB=80%) that we had already identified through CLANS. This group contains CKLF, that is known to interact with C-C chemokine receptor 4 (10, 11), as well as CMTM1, 2, 3, 5, and proteolipid protein 2 (PLP2). Other monophyletic clades that are consistent with the CLANS are CMTM4/6 (TBE=0.90, UFB=61%), CMTM7 (TBE=0.92, UFB=83%) and a clade containing CMTM8 plus other related molecules such as plasmolipin (PLLP) and myelin and lymphocyte proteins (MAL) (TBE=0.89, UFB=60%). The latter were all part of a large cluster that we called CKLF II in the CLANS (Figure 5.1B). However, the placement of the root of the tree in Figure 5.1D can affect the interpretation of the relationships among CKLF II subgroups. To address this problem and clarify the patterns of duplications and the presence/absence of each group throughout animals, we used GeneRax to reconcile the gene with the species tree (see above and Material and Methods for details). Our results suggest (Figure 5.2 and Figure S22) that most CKLFSF groups, such as CMTM4,6 and 8, originate in the vertebrate stem group from pre-existing CMTM genes and are widely distributed in animals. The CKLF I subgroups originate from duplications at the base of jawed vertebrates, except for the split between CKLF and CMTM1 that occurs only within mammals (Figure 5.2A). We observe the major two expansions of the CKLFSF genes in the stem group of vertebrates (from 6 to 10 complements), and then in jawed vertebrates (from 10 to 16 complements). Interestingly the extents of these expansions are less drastic than those we see for canonical chemokines (Figure 5.2B). </w:t>
      </w:r>
      <w:bookmarkEnd w:id="140"/>
      <w:r w:rsidRPr="00F84501">
        <w:rPr>
          <w:rFonts w:ascii="Times New Roman" w:eastAsia="Times New Roman" w:hAnsi="Times New Roman" w:cs="Times New Roman"/>
          <w:kern w:val="0"/>
          <w:sz w:val="24"/>
          <w:szCs w:val="24"/>
          <w14:ligatures w14:val="none"/>
        </w:rPr>
        <w:t>In total, we have identified that the five distinct ligand groups have a different origin in the animal tree of life and underwent divergent evolutionary histories</w:t>
      </w:r>
      <w:r w:rsidRPr="00F84501">
        <w:rPr>
          <w:rFonts w:ascii="Times New Roman" w:eastAsia="Times New Roman" w:hAnsi="Times New Roman" w:cs="Times New Roman"/>
          <w:b/>
          <w:bCs/>
          <w:kern w:val="0"/>
          <w:sz w:val="24"/>
          <w:szCs w:val="24"/>
          <w14:ligatures w14:val="none"/>
        </w:rPr>
        <w:t xml:space="preserve">. </w:t>
      </w:r>
    </w:p>
    <w:p w14:paraId="6DA2C9A6"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b/>
          <w:bCs/>
          <w:noProof/>
          <w:kern w:val="0"/>
          <w:sz w:val="24"/>
          <w:szCs w:val="24"/>
          <w14:ligatures w14:val="none"/>
        </w:rPr>
        <w:lastRenderedPageBreak/>
        <w:drawing>
          <wp:inline distT="0" distB="0" distL="0" distR="0" wp14:anchorId="62445DAC" wp14:editId="73CA82CC">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47"/>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191EE7FB"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5.2. </w:t>
      </w:r>
      <w:r w:rsidRPr="00F84501">
        <w:rPr>
          <w:rFonts w:ascii="Times New Roman" w:eastAsia="Times New Roman" w:hAnsi="Times New Roman" w:cs="Times New Roman"/>
          <w:b/>
          <w:bCs/>
          <w:kern w:val="0"/>
          <w:sz w:val="20"/>
          <w:szCs w:val="20"/>
          <w:lang w:val="en-US"/>
          <w14:ligatures w14:val="none"/>
        </w:rPr>
        <w:t>Distribution and duplication patterns of ligand groups. (A)</w:t>
      </w:r>
      <w:r w:rsidRPr="00F84501">
        <w:rPr>
          <w:rFonts w:ascii="Times New Roman" w:eastAsia="Times New Roman" w:hAnsi="Times New Roman" w:cs="Times New Roman"/>
          <w:kern w:val="0"/>
          <w:sz w:val="20"/>
          <w:szCs w:val="20"/>
          <w:lang w:val="en-US"/>
          <w14:ligatures w14:val="none"/>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kern w:val="0"/>
          <w:sz w:val="20"/>
          <w:szCs w:val="20"/>
          <w:lang w:val="en-US"/>
          <w14:ligatures w14:val="none"/>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in the common ancestor of vertebrates and urochordates, while the CKLF super family is present in invertebrates although key duplications occurred at the base of vertebrates.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Hejnol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Taeniopygia guttata</w:t>
      </w:r>
      <w:r w:rsidRPr="00F84501">
        <w:rPr>
          <w:rFonts w:ascii="Times New Roman" w:eastAsia="Times New Roman" w:hAnsi="Times New Roman" w:cs="Times New Roman"/>
          <w:kern w:val="0"/>
          <w:sz w:val="20"/>
          <w:szCs w:val="20"/>
          <w:lang w:val="en-US"/>
          <w14:ligatures w14:val="none"/>
        </w:rPr>
        <w:t>); Carlos Cano-Barbacil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Eptatretus burgeri</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Christopher Kenaley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Chuanixn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Daniel Stadtmauer (</w:t>
      </w:r>
      <w:r w:rsidRPr="00F84501">
        <w:rPr>
          <w:rFonts w:ascii="Times New Roman" w:eastAsia="Times New Roman" w:hAnsi="Times New Roman" w:cs="Times New Roman"/>
          <w:i/>
          <w:iCs/>
          <w:kern w:val="0"/>
          <w:sz w:val="20"/>
          <w:szCs w:val="20"/>
          <w:lang w:val="en-US"/>
          <w14:ligatures w14:val="none"/>
        </w:rPr>
        <w:t>Monodelphis domestica</w:t>
      </w:r>
      <w:r w:rsidRPr="00F84501">
        <w:rPr>
          <w:rFonts w:ascii="Times New Roman" w:eastAsia="Times New Roman" w:hAnsi="Times New Roman" w:cs="Times New Roman"/>
          <w:kern w:val="0"/>
          <w:sz w:val="20"/>
          <w:szCs w:val="20"/>
          <w:lang w:val="en-US"/>
          <w14:ligatures w14:val="none"/>
        </w:rPr>
        <w:t>); Fernando Carezzano (Asteroidea); Ingo Braasch (</w:t>
      </w:r>
      <w:r w:rsidRPr="00F84501">
        <w:rPr>
          <w:rFonts w:ascii="Times New Roman" w:eastAsia="Times New Roman" w:hAnsi="Times New Roman" w:cs="Times New Roman"/>
          <w:i/>
          <w:iCs/>
          <w:kern w:val="0"/>
          <w:sz w:val="20"/>
          <w:szCs w:val="20"/>
          <w:lang w:val="en-US"/>
          <w14:ligatures w14:val="none"/>
        </w:rPr>
        <w:t>Callorhinchus milii</w:t>
      </w:r>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r w:rsidRPr="00F84501">
        <w:rPr>
          <w:rFonts w:ascii="Times New Roman" w:eastAsia="Times New Roman" w:hAnsi="Times New Roman" w:cs="Times New Roman"/>
          <w:i/>
          <w:iCs/>
          <w:kern w:val="0"/>
          <w:sz w:val="20"/>
          <w:szCs w:val="20"/>
          <w:lang w:val="en-US"/>
          <w14:ligatures w14:val="none"/>
        </w:rPr>
        <w:t>Poecilia formosa</w:t>
      </w:r>
      <w:r w:rsidRPr="00F84501">
        <w:rPr>
          <w:rFonts w:ascii="Times New Roman" w:eastAsia="Times New Roman" w:hAnsi="Times New Roman" w:cs="Times New Roman"/>
          <w:kern w:val="0"/>
          <w:sz w:val="20"/>
          <w:szCs w:val="20"/>
          <w:lang w:val="en-US"/>
          <w14:ligatures w14:val="none"/>
        </w:rPr>
        <w:t>); Mali'o Kodis, photograph by Hans Hillewaert (</w:t>
      </w:r>
      <w:r w:rsidRPr="00F84501">
        <w:rPr>
          <w:rFonts w:ascii="Times New Roman" w:eastAsia="Times New Roman" w:hAnsi="Times New Roman" w:cs="Times New Roman"/>
          <w:i/>
          <w:iCs/>
          <w:kern w:val="0"/>
          <w:sz w:val="20"/>
          <w:szCs w:val="20"/>
          <w:lang w:val="en-US"/>
          <w14:ligatures w14:val="none"/>
        </w:rPr>
        <w:t>Branchiostoma lanceolatum</w:t>
      </w:r>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Scophthalmus aquosus</w:t>
      </w:r>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r w:rsidRPr="00F84501">
        <w:rPr>
          <w:rFonts w:ascii="Times New Roman" w:eastAsia="Times New Roman" w:hAnsi="Times New Roman" w:cs="Times New Roman"/>
          <w:i/>
          <w:iCs/>
          <w:kern w:val="0"/>
          <w:sz w:val="20"/>
          <w:szCs w:val="20"/>
          <w:lang w:val="en-US"/>
          <w14:ligatures w14:val="none"/>
        </w:rPr>
        <w:t>Takifugu rubripes rubripes</w:t>
      </w:r>
      <w:r w:rsidRPr="00F84501">
        <w:rPr>
          <w:rFonts w:ascii="Times New Roman" w:eastAsia="Times New Roman" w:hAnsi="Times New Roman" w:cs="Times New Roman"/>
          <w:kern w:val="0"/>
          <w:sz w:val="20"/>
          <w:szCs w:val="20"/>
          <w:lang w:val="en-US"/>
          <w14:ligatures w14:val="none"/>
        </w:rPr>
        <w:t>); Soledad Miranda-Rottmann (</w:t>
      </w:r>
      <w:r w:rsidRPr="00F84501">
        <w:rPr>
          <w:rFonts w:ascii="Times New Roman" w:eastAsia="Times New Roman" w:hAnsi="Times New Roman" w:cs="Times New Roman"/>
          <w:i/>
          <w:iCs/>
          <w:kern w:val="0"/>
          <w:sz w:val="20"/>
          <w:szCs w:val="20"/>
          <w:lang w:val="en-US"/>
          <w14:ligatures w14:val="none"/>
        </w:rPr>
        <w:t>Pelodiscus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Gallus gallus domesticus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Gorilla gorilla gorilla</w:t>
      </w:r>
      <w:r w:rsidRPr="00F84501">
        <w:rPr>
          <w:rFonts w:ascii="Times New Roman" w:eastAsia="Times New Roman" w:hAnsi="Times New Roman" w:cs="Times New Roman"/>
          <w:kern w:val="0"/>
          <w:sz w:val="20"/>
          <w:szCs w:val="20"/>
          <w:lang w:val="en-US"/>
          <w14:ligatures w14:val="none"/>
        </w:rPr>
        <w:t>); Thomas Hegna (based on picture by Nicolas Gompel) (</w:t>
      </w:r>
      <w:r w:rsidRPr="00F84501">
        <w:rPr>
          <w:rFonts w:ascii="Times New Roman" w:eastAsia="Times New Roman" w:hAnsi="Times New Roman" w:cs="Times New Roman"/>
          <w:i/>
          <w:iCs/>
          <w:kern w:val="0"/>
          <w:sz w:val="20"/>
          <w:szCs w:val="20"/>
          <w:lang w:val="en-US"/>
          <w14:ligatures w14:val="none"/>
        </w:rPr>
        <w:t>Drosophila (Drosophila) mojavensis</w:t>
      </w:r>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1B659A1"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p>
    <w:p w14:paraId="5B996056" w14:textId="77777777" w:rsidR="00F84501" w:rsidRPr="006144B2" w:rsidRDefault="00F84501" w:rsidP="00965C02">
      <w:pPr>
        <w:pStyle w:val="Heading4"/>
      </w:pPr>
      <w:bookmarkStart w:id="141" w:name="_Toc149686920"/>
      <w:r w:rsidRPr="006144B2">
        <w:t>Canonical and non-canonical chemokine receptors are divided into four groups.</w:t>
      </w:r>
      <w:bookmarkEnd w:id="141"/>
      <w:r w:rsidRPr="006144B2">
        <w:t xml:space="preserve"> </w:t>
      </w:r>
    </w:p>
    <w:p w14:paraId="0CE0BF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Next, we investigated the origin and pattern of duplication for the chemokine receptors and chemokine-like receptors (Table 5.1). Using BLASTP against the 64 species, we identified 7,157 putative chemokine receptors (see Materials and Methods for more details), and we investigated their relationships using CLANS (see above for justification). The result (Figure S23C) identifies four main groups of chemokine receptors and chemokine-like receptors. The first comprises canonical receptors (i.e., CCR, CXCR, CX3CR1, CX3C, and XCR1), and the second includes atypical receptor 3 and GPR182, which has been recently shown to have chemokine receptor activity (66). The third group, which we named Chemokine-like plus (CML-plus), contains the chemokine-like receptors (CML1 also known as chemerin receptor 1), formyl peptide receptors (FPR) that bind the TAFA ligands (15, 16) and other GPCRs such as GPR1 (chemerin receptor 2), GPR33, PTGDR2. Furthermore, the CLANS analysis identifies an intermediate group containing angiotensin, apelin and other receptors and shows sequence similarity to canonical and chemokine-like receptors (Figure S23B). Finally, our analysis identifies a small cluster composed of only ACKR1 that do not connect to </w:t>
      </w:r>
      <w:r w:rsidRPr="00F84501">
        <w:rPr>
          <w:rFonts w:ascii="Times New Roman" w:eastAsia="Times New Roman" w:hAnsi="Times New Roman" w:cs="Times New Roman"/>
          <w:kern w:val="0"/>
          <w:sz w:val="24"/>
          <w:szCs w:val="24"/>
          <w14:ligatures w14:val="none"/>
        </w:rPr>
        <w:lastRenderedPageBreak/>
        <w:t>other GPCRs or other atypical receptors even at loose p-value thresholds. This indicates that their sequence is either non-homologous or highly divergent from other chemokine receptors and atypical receptors. Overall, these groups are robust to the stringency threshold used (i.e., different p-values) (Figure S23). Interestingly, no specific cluster of viral or viral-like receptors was identified, but 6 of the reference viral receptor sequences clustered with the canonical chemokine receptors.</w:t>
      </w:r>
    </w:p>
    <w:p w14:paraId="250C8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Altogether, these results confirm the homology between the canonical receptors and atypical receptor 3/GPR182. However, the results indicate that the other GPCRs, such as the chemokine-like receptors, formyl peptide receptors, GPR1, and GPR33, are also closely related to the canonical receptors. Remarkably, these results also indicate that ACKR1 is not homologous to the canonical chemokine receptors. Furthermore, all clusters of chemokine receptors contained only vertebrate sequences, except for the receptors of viral origin.</w:t>
      </w:r>
    </w:p>
    <w:p w14:paraId="6C87D70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32516989" w14:textId="77777777" w:rsidR="00F84501" w:rsidRPr="00965C02" w:rsidRDefault="00F84501" w:rsidP="00965C02">
      <w:pPr>
        <w:pStyle w:val="Heading4"/>
      </w:pPr>
      <w:bookmarkStart w:id="142" w:name="_Toc149686921"/>
      <w:r w:rsidRPr="00965C02">
        <w:t>Canonical and chemokine-like receptors derive from single gene duplication in the ancestor of vertebrates.</w:t>
      </w:r>
      <w:bookmarkEnd w:id="142"/>
      <w:r w:rsidRPr="00965C02">
        <w:t xml:space="preserve"> </w:t>
      </w:r>
    </w:p>
    <w:p w14:paraId="59E7D0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Previous studies suggested that the chemokine receptors evolved from a duplication of angiotensin receptors (67) or adrenomedullin receptors (30, 68). However, these works were based on error-prone phylogenetic methods such as Neighbour Joining (68). Our CLANS results indicate that chemokine receptors and chemokine-like receptors have only been observed in vertebrates. Therefore, we need to focus on invertebrate genomes to clarify the chemokine receptor’s outgroup. To clarify this, we lowered the p-value thresholds of CLANS (to p-value &lt; 1e-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and collected a combined dataset including all chemokine receptor sequences and outgroups (i.e., sequences that connect to the chemokine receptor cluster), resulting in 3,026 sequences. We then performed a phylogenetic tree on this dataset using maximum likelihood methods with UFB and TBE for evaluating nodal support (see above and Materials and Methods for details). </w:t>
      </w:r>
    </w:p>
    <w:p w14:paraId="2D3EB64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Our combined phylogenetic analysis shows strong support for the monophyly of canonical chemokine receptors (UFB=96, TBE=1.0), the CML-plus (UFB=95, TBE=0.99) and the atypical 3/GPR182 (UFB=100, TBE=1) (Figure 5.3, S24 and S25). In contrast, viral chemokine receptors are paraphyletic, with three sequences placed within the canonical chemokine receptors and 3 forming a monophyletic group sister to them (UBF=84 TBE=1.0). Our results also suggest that the intermediate group, which </w:t>
      </w:r>
      <w:r w:rsidRPr="00F84501">
        <w:rPr>
          <w:rFonts w:ascii="Times New Roman" w:eastAsia="Times New Roman" w:hAnsi="Times New Roman" w:cs="Times New Roman"/>
          <w:kern w:val="0"/>
          <w:sz w:val="24"/>
          <w:szCs w:val="24"/>
          <w14:ligatures w14:val="none"/>
        </w:rPr>
        <w:lastRenderedPageBreak/>
        <w:t>includes apelin receptors, angiotensin receptors, bradykinin receptors, and orphan GPCRs (e.g., GPR25; GPR15) forms a monophyletic clade with the canonical chemokine receptors, CML-plus group and atypical3/GPR182 (UFB=61, TBE=0.91). However, its position changes between the sister group to canonical chemokine receptors plus atypical3/GPR182 in the TBE tree (TBE=0.84) and sister to CML plus in the ultrafast bootstrap tree (UFB=38).</w:t>
      </w:r>
    </w:p>
    <w:p w14:paraId="59E290D0"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3B08BADB" wp14:editId="58F52904">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48"/>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63DA540D"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lang w:val="en-US"/>
          <w14:ligatures w14:val="none"/>
        </w:rPr>
      </w:pPr>
      <w:r w:rsidRPr="00F84501">
        <w:rPr>
          <w:rFonts w:ascii="Times New Roman" w:eastAsia="Times New Roman" w:hAnsi="Times New Roman" w:cs="Times New Roman"/>
          <w:b/>
          <w:bCs/>
          <w:kern w:val="0"/>
          <w:sz w:val="20"/>
          <w:szCs w:val="20"/>
          <w14:ligatures w14:val="none"/>
        </w:rPr>
        <w:t xml:space="preserve">Figure 5.3. </w:t>
      </w:r>
      <w:r w:rsidRPr="00F84501">
        <w:rPr>
          <w:rFonts w:ascii="Times New Roman" w:eastAsia="Times New Roman" w:hAnsi="Times New Roman" w:cs="Times New Roman"/>
          <w:b/>
          <w:bCs/>
          <w:kern w:val="0"/>
          <w:sz w:val="20"/>
          <w:szCs w:val="20"/>
          <w:lang w:val="en-US"/>
          <w14:ligatures w14:val="none"/>
        </w:rPr>
        <w:t xml:space="preserve">Phylogeny of Receptor groups. </w:t>
      </w:r>
      <w:r w:rsidRPr="00F84501">
        <w:rPr>
          <w:rFonts w:ascii="Times New Roman" w:eastAsia="Times New Roman" w:hAnsi="Times New Roman" w:cs="Times New Roman"/>
          <w:kern w:val="0"/>
          <w:sz w:val="20"/>
          <w:szCs w:val="20"/>
          <w:lang w:val="en-US"/>
          <w14:ligatures w14:val="none"/>
        </w:rPr>
        <w:t>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colour code is used to indicate the level of support: high (green); intermediate (yellow) and low (red). Key clades highlighted: yellow = chemokine like plus group (CMLplus); blue = intermediate group; green = atypical 3 and GPR182 (ACKR3/GPR182); purple = canonical chemokines (Canonical CKR); and pink = relaxin receptors (RL3R). Branches scaled by amino acid substitutions per site.</w:t>
      </w:r>
    </w:p>
    <w:p w14:paraId="49D7646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73433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All the groups mentioned above form a large clade composed of vertebrate-specific GPCRs (UBF=100 TBE=0.96) that also includes other GPCRs, such as CLTR and P2RY receptors (Figure 5.3, S24 and S25). Another orphan GPCR, GPR35, had been proposed as a potential chemokine receptor (50); however, this was later questioned (56, 57) and GPR35 is still generally considered orphan (69–71). Our analysis collected </w:t>
      </w:r>
      <w:r w:rsidRPr="00F84501">
        <w:rPr>
          <w:rFonts w:ascii="Times New Roman" w:eastAsia="Times New Roman" w:hAnsi="Times New Roman" w:cs="Times New Roman"/>
          <w:kern w:val="0"/>
          <w:sz w:val="24"/>
          <w:szCs w:val="24"/>
          <w14:ligatures w14:val="none"/>
        </w:rPr>
        <w:lastRenderedPageBreak/>
        <w:t xml:space="preserve">GPR35 and placed it within this large vertebrate specific clade indicating that is it also a vertebrate specific gene but not phylogenetically a ‘canonical’ chemokine receptor. The closest outgroup to this clade is composed of a few sequences from urochordates, the sister group of vertebrates (UFB=49 TBE=0.91) (Figure 5.3, S24 and S25). Interestingly, as the sister group of this clade, we identify a group composed of Relaxin receptors which contain sequences from both urochordates and vertebrates (UBF=53 TBE=0.95). Finally, as the sister group of these large clades, we identified a clade of cephalochordate-specific sequences (UBF=44). </w:t>
      </w:r>
    </w:p>
    <w:p w14:paraId="58B0BAF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clarify the duplication pattern and origin of the chemokine receptors, we used GeneRax (61) (see Materials and Methods). Our results indicate (Figure 5.4A, S26) that all chemokine receptors (except ACKR1) originated from a duplication in the stem lineage of vertebrates. This duplication of an unknown GPCR gave rise to the CML-plus, the canonical chemokine receptors and atypical 3/GPR182 groups as well as the intermediate group and other GPCRs (Figure 5.4A, S26). This result is consistent with the distribution of the paralogous Relaxin receptors which are present both in urochordates and vertebrates and the position of the orphan urochordate sequences as sister group of canonical chemokine receptors, CML-plus group and atypical3/GPR182 and other GPCRs (see above). Furthermore, the phylogenetic relationships amongst canonical chemokine receptors are overall consistent with the syntenic gene patterns known in human (7). The largest cluster of chemokine receptor genes spans 3 closely located loci on human chromosome 3 (7). It includes most CCRs as well as XCR and CX3CR and corresponds to one of the two major monophyletic clades in our tree (Figure 5.4A). Another example is the mini cluster of CXCR1 and CXCR2, located on human chromosome 2 (7) that we also found to form a monophyletic clade (Figure 5.4A).</w:t>
      </w:r>
    </w:p>
    <w:p w14:paraId="0F01542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used the reconciliation to better understand the repertoires of receptors present at key nodes during vertebrate evolution. Our results (Figure 5.4B) show a substantial difference in the duplication pattern of different receptor families. For example, the complement of the atypical3/GPR182 remains constant throughout vertebrate evolution while the canonical and chemokine-like receptor groups expanded dramatically. The canonical chemokine receptors expanded from 5 to 20 genes and the CML-plus from 1 to 11 in the ancestor of the jawed vertebrates (Figure 5.4B). The expansion of the canonical CKRs is also not evenly distributed across its subgroups, with the ancestral CC type receptors undergoing a series of duplications in jawed vertebrates while the CXCR paralogs did not, specifically one (CXCR4) remains in single copy across all vertebrates. </w:t>
      </w:r>
      <w:r w:rsidRPr="00F84501">
        <w:rPr>
          <w:rFonts w:ascii="Times New Roman" w:eastAsia="Times New Roman" w:hAnsi="Times New Roman" w:cs="Times New Roman"/>
          <w:kern w:val="0"/>
          <w:sz w:val="24"/>
          <w:szCs w:val="24"/>
          <w14:ligatures w14:val="none"/>
        </w:rPr>
        <w:lastRenderedPageBreak/>
        <w:t xml:space="preserve">We inferred that in the stem lineage of vertebrates, five canonical chemokine receptor paralogs had already diverged, representing the two major types of receptors (2 CCR and 3 CXCR paralogs). Also, present in the stem lineage of vertebrates were ACKR3 and GPR182 as well as a single copy gene which would later diverge to produce all the CML-plus clade. </w:t>
      </w:r>
    </w:p>
    <w:p w14:paraId="4105F50B"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503366E7" wp14:editId="5EFF8DB3">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49"/>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1C968C87"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5.4. </w:t>
      </w:r>
      <w:r w:rsidRPr="00F84501">
        <w:rPr>
          <w:rFonts w:ascii="Times New Roman" w:eastAsia="Times New Roman" w:hAnsi="Times New Roman" w:cs="Times New Roman"/>
          <w:b/>
          <w:bCs/>
          <w:kern w:val="0"/>
          <w:sz w:val="20"/>
          <w:szCs w:val="20"/>
          <w:lang w:val="en-US"/>
          <w14:ligatures w14:val="none"/>
        </w:rPr>
        <w:t>Distribution and duplication patterns of receptor groups. (A)</w:t>
      </w:r>
      <w:r w:rsidRPr="00F84501">
        <w:rPr>
          <w:rFonts w:ascii="Times New Roman" w:eastAsia="Times New Roman" w:hAnsi="Times New Roman" w:cs="Times New Roman"/>
          <w:kern w:val="0"/>
          <w:sz w:val="20"/>
          <w:szCs w:val="20"/>
          <w:lang w:val="en-US"/>
          <w14:ligatures w14:val="none"/>
        </w:rPr>
        <w:t xml:space="preserve"> Presence of all receptor groups are mapped onto a species tree. Gene trees and duplication events are based on the gene tree to species tree 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w:t>
      </w:r>
      <w:r w:rsidRPr="00F84501">
        <w:rPr>
          <w:rFonts w:ascii="Times New Roman" w:eastAsia="Times New Roman" w:hAnsi="Times New Roman" w:cs="Times New Roman"/>
          <w:kern w:val="0"/>
          <w:sz w:val="20"/>
          <w:szCs w:val="20"/>
          <w:lang w:val="en-US"/>
          <w14:ligatures w14:val="none"/>
        </w:rPr>
        <w:lastRenderedPageBreak/>
        <w:t xml:space="preserve">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Hejnol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Taeniopygia guttata</w:t>
      </w:r>
      <w:r w:rsidRPr="00F84501">
        <w:rPr>
          <w:rFonts w:ascii="Times New Roman" w:eastAsia="Times New Roman" w:hAnsi="Times New Roman" w:cs="Times New Roman"/>
          <w:kern w:val="0"/>
          <w:sz w:val="20"/>
          <w:szCs w:val="20"/>
          <w:lang w:val="en-US"/>
          <w14:ligatures w14:val="none"/>
        </w:rPr>
        <w:t>); Carlos Cano-Barbacil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Eptatretus burgeri</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Christopher Kenaley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Chuanixn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Daniel Stadtmauer (</w:t>
      </w:r>
      <w:r w:rsidRPr="00F84501">
        <w:rPr>
          <w:rFonts w:ascii="Times New Roman" w:eastAsia="Times New Roman" w:hAnsi="Times New Roman" w:cs="Times New Roman"/>
          <w:i/>
          <w:iCs/>
          <w:kern w:val="0"/>
          <w:sz w:val="20"/>
          <w:szCs w:val="20"/>
          <w:lang w:val="en-US"/>
          <w14:ligatures w14:val="none"/>
        </w:rPr>
        <w:t>Monodelphis domestica</w:t>
      </w:r>
      <w:r w:rsidRPr="00F84501">
        <w:rPr>
          <w:rFonts w:ascii="Times New Roman" w:eastAsia="Times New Roman" w:hAnsi="Times New Roman" w:cs="Times New Roman"/>
          <w:kern w:val="0"/>
          <w:sz w:val="20"/>
          <w:szCs w:val="20"/>
          <w:lang w:val="en-US"/>
          <w14:ligatures w14:val="none"/>
        </w:rPr>
        <w:t>); Fernando Carezzano (Asteroidea); Ingo Braasch (</w:t>
      </w:r>
      <w:r w:rsidRPr="00F84501">
        <w:rPr>
          <w:rFonts w:ascii="Times New Roman" w:eastAsia="Times New Roman" w:hAnsi="Times New Roman" w:cs="Times New Roman"/>
          <w:i/>
          <w:iCs/>
          <w:kern w:val="0"/>
          <w:sz w:val="20"/>
          <w:szCs w:val="20"/>
          <w:lang w:val="en-US"/>
          <w14:ligatures w14:val="none"/>
        </w:rPr>
        <w:t>Callorhinchus milii</w:t>
      </w:r>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r w:rsidRPr="00F84501">
        <w:rPr>
          <w:rFonts w:ascii="Times New Roman" w:eastAsia="Times New Roman" w:hAnsi="Times New Roman" w:cs="Times New Roman"/>
          <w:i/>
          <w:iCs/>
          <w:kern w:val="0"/>
          <w:sz w:val="20"/>
          <w:szCs w:val="20"/>
          <w:lang w:val="en-US"/>
          <w14:ligatures w14:val="none"/>
        </w:rPr>
        <w:t>Poecilia formosa</w:t>
      </w:r>
      <w:r w:rsidRPr="00F84501">
        <w:rPr>
          <w:rFonts w:ascii="Times New Roman" w:eastAsia="Times New Roman" w:hAnsi="Times New Roman" w:cs="Times New Roman"/>
          <w:kern w:val="0"/>
          <w:sz w:val="20"/>
          <w:szCs w:val="20"/>
          <w:lang w:val="en-US"/>
          <w14:ligatures w14:val="none"/>
        </w:rPr>
        <w:t>); Mali'o Kodis, photograph by Hans Hillewaert (</w:t>
      </w:r>
      <w:r w:rsidRPr="00F84501">
        <w:rPr>
          <w:rFonts w:ascii="Times New Roman" w:eastAsia="Times New Roman" w:hAnsi="Times New Roman" w:cs="Times New Roman"/>
          <w:i/>
          <w:iCs/>
          <w:kern w:val="0"/>
          <w:sz w:val="20"/>
          <w:szCs w:val="20"/>
          <w:lang w:val="en-US"/>
          <w14:ligatures w14:val="none"/>
        </w:rPr>
        <w:t>Branchiostoma lanceolatum</w:t>
      </w:r>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Scophthalmus aquosus</w:t>
      </w:r>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r w:rsidRPr="00F84501">
        <w:rPr>
          <w:rFonts w:ascii="Times New Roman" w:eastAsia="Times New Roman" w:hAnsi="Times New Roman" w:cs="Times New Roman"/>
          <w:i/>
          <w:iCs/>
          <w:kern w:val="0"/>
          <w:sz w:val="20"/>
          <w:szCs w:val="20"/>
          <w:lang w:val="en-US"/>
          <w14:ligatures w14:val="none"/>
        </w:rPr>
        <w:t>Takifugu rubripes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rubripes</w:t>
      </w:r>
      <w:r w:rsidRPr="00F84501">
        <w:rPr>
          <w:rFonts w:ascii="Times New Roman" w:eastAsia="Times New Roman" w:hAnsi="Times New Roman" w:cs="Times New Roman"/>
          <w:kern w:val="0"/>
          <w:sz w:val="20"/>
          <w:szCs w:val="20"/>
          <w:lang w:val="en-US"/>
          <w14:ligatures w14:val="none"/>
        </w:rPr>
        <w:t>); Soledad Miranda-Rottmann (</w:t>
      </w:r>
      <w:r w:rsidRPr="00F84501">
        <w:rPr>
          <w:rFonts w:ascii="Times New Roman" w:eastAsia="Times New Roman" w:hAnsi="Times New Roman" w:cs="Times New Roman"/>
          <w:i/>
          <w:iCs/>
          <w:kern w:val="0"/>
          <w:sz w:val="20"/>
          <w:szCs w:val="20"/>
          <w:lang w:val="en-US"/>
          <w14:ligatures w14:val="none"/>
        </w:rPr>
        <w:t>Pelodiscus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Gallus gallus domesticus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Gorilla gorilla gorilla</w:t>
      </w:r>
      <w:r w:rsidRPr="00F84501">
        <w:rPr>
          <w:rFonts w:ascii="Times New Roman" w:eastAsia="Times New Roman" w:hAnsi="Times New Roman" w:cs="Times New Roman"/>
          <w:kern w:val="0"/>
          <w:sz w:val="20"/>
          <w:szCs w:val="20"/>
          <w:lang w:val="en-US"/>
          <w14:ligatures w14:val="none"/>
        </w:rPr>
        <w:t>); Thomas Hegna (based on picture by Nicolas Gompel) (</w:t>
      </w:r>
      <w:r w:rsidRPr="00F84501">
        <w:rPr>
          <w:rFonts w:ascii="Times New Roman" w:eastAsia="Times New Roman" w:hAnsi="Times New Roman" w:cs="Times New Roman"/>
          <w:i/>
          <w:iCs/>
          <w:kern w:val="0"/>
          <w:sz w:val="20"/>
          <w:szCs w:val="20"/>
          <w:lang w:val="en-US"/>
          <w14:ligatures w14:val="none"/>
        </w:rPr>
        <w:t>Drosophila (Drosophila) mojavensis</w:t>
      </w:r>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699CF3D"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65B039D7" w14:textId="77777777" w:rsidR="00F84501" w:rsidRPr="00F84501" w:rsidRDefault="00F84501" w:rsidP="00146665">
      <w:pPr>
        <w:pStyle w:val="Heading3"/>
      </w:pPr>
      <w:bookmarkStart w:id="143" w:name="_Toc149686922"/>
      <w:r w:rsidRPr="00F84501">
        <w:lastRenderedPageBreak/>
        <w:t>Discussion</w:t>
      </w:r>
      <w:bookmarkEnd w:id="143"/>
    </w:p>
    <w:p w14:paraId="34A7CF6A"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r w:rsidRPr="00F84501">
        <w:rPr>
          <w:rFonts w:ascii="Times New Roman" w:eastAsia="Times New Roman" w:hAnsi="Times New Roman" w:cs="Times New Roman"/>
          <w:b/>
          <w:kern w:val="0"/>
          <w:sz w:val="24"/>
          <w:szCs w:val="24"/>
          <w14:ligatures w14:val="none"/>
        </w:rPr>
        <w:tab/>
      </w:r>
    </w:p>
    <w:p w14:paraId="24CCD4F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14:ligatures w14:val="none"/>
        </w:rPr>
        <w:t xml:space="preserve">This work substantially clarifies </w:t>
      </w:r>
      <w:r w:rsidRPr="00F84501">
        <w:rPr>
          <w:rFonts w:ascii="Times New Roman" w:eastAsia="Times New Roman" w:hAnsi="Times New Roman" w:cs="Times New Roman"/>
          <w:kern w:val="0"/>
          <w:sz w:val="24"/>
          <w:szCs w:val="24"/>
          <w:shd w:val="clear" w:color="auto" w:fill="FFFFFF"/>
          <w:lang w:val="en-US"/>
          <w14:ligatures w14:val="none"/>
        </w:rPr>
        <w:t xml:space="preserve">the evolutionary assembly of the chemokine system. Our analysis shows that, contrary to the receptors which evolved from a single duplication event in the vertebrate stem group, several unrelated molecules acquired the ability to interact with chemokine receptors over the course of evolutionary history. Furthermore, our results (summarized 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suggest that the key components of the chemokine system, including the chemokine receptors themselves, evolved in the stem group of vertebrates in the Cambrian around 500 million years ago and then underwent substantial diversification in the stem group of jawed vertebrates. These findings shed new light on the complex evolutionary history of the chemokine system.</w:t>
      </w:r>
    </w:p>
    <w:p w14:paraId="6113288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p>
    <w:p w14:paraId="3706953D"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shd w:val="clear" w:color="auto" w:fill="FFFFFF"/>
          <w:lang w:val="en-US"/>
          <w14:ligatures w14:val="none"/>
        </w:rPr>
        <w:drawing>
          <wp:inline distT="0" distB="0" distL="0" distR="0" wp14:anchorId="0CEBE771" wp14:editId="511AA49B">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50"/>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129828F8"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shd w:val="clear" w:color="auto" w:fill="FFFFFF"/>
          <w:lang w:val="en-US"/>
          <w14:ligatures w14:val="none"/>
        </w:rPr>
      </w:pPr>
      <w:r w:rsidRPr="00F84501">
        <w:rPr>
          <w:rFonts w:ascii="Times New Roman" w:eastAsia="Times New Roman" w:hAnsi="Times New Roman" w:cs="Times New Roman"/>
          <w:b/>
          <w:bCs/>
          <w:kern w:val="0"/>
          <w:sz w:val="20"/>
          <w:szCs w:val="20"/>
          <w14:ligatures w14:val="none"/>
        </w:rPr>
        <w:t xml:space="preserve">Figure 5.5. </w:t>
      </w:r>
      <w:r w:rsidRPr="00F84501">
        <w:rPr>
          <w:rFonts w:ascii="Times New Roman" w:eastAsia="Times New Roman" w:hAnsi="Times New Roman" w:cs="Times New Roman"/>
          <w:b/>
          <w:bCs/>
          <w:kern w:val="0"/>
          <w:sz w:val="20"/>
          <w:szCs w:val="20"/>
          <w:lang w:val="en-US"/>
          <w14:ligatures w14:val="none"/>
        </w:rPr>
        <w:t xml:space="preserve">Summary of the evolution of ligands and receptors. </w:t>
      </w:r>
      <w:r w:rsidRPr="00F84501">
        <w:rPr>
          <w:rFonts w:ascii="Times New Roman" w:eastAsia="Times New Roman" w:hAnsi="Times New Roman" w:cs="Times New Roman"/>
          <w:kern w:val="0"/>
          <w:sz w:val="20"/>
          <w:szCs w:val="20"/>
          <w:lang w:val="en-US"/>
          <w14:ligatures w14:val="none"/>
        </w:rPr>
        <w:t xml:space="preserve">A summary diagram of the evolution of the different chemokine system components. A simplified phylogenetic tree of species is shown, calibrated to time according to Dohrmann and Wörheide 2017 </w:t>
      </w:r>
      <w:r w:rsidRPr="00F84501">
        <w:rPr>
          <w:rFonts w:ascii="Times New Roman" w:eastAsia="Times New Roman" w:hAnsi="Times New Roman" w:cs="Times New Roman"/>
          <w:kern w:val="0"/>
          <w:sz w:val="20"/>
          <w:szCs w:val="18"/>
          <w14:ligatures w14:val="none"/>
        </w:rPr>
        <w:t>(72)</w:t>
      </w:r>
      <w:r w:rsidRPr="00F84501">
        <w:rPr>
          <w:rFonts w:ascii="Times New Roman" w:eastAsia="Times New Roman" w:hAnsi="Times New Roman" w:cs="Times New Roman"/>
          <w:kern w:val="0"/>
          <w:sz w:val="20"/>
          <w:szCs w:val="20"/>
          <w:lang w:val="en-US"/>
          <w14:ligatures w14:val="none"/>
        </w:rPr>
        <w:t xml:space="preserve"> for Deuterostomia and Bilateria nodes and Delsuc et al. 2018 </w:t>
      </w:r>
      <w:r w:rsidRPr="00F84501">
        <w:rPr>
          <w:rFonts w:ascii="Times New Roman" w:eastAsia="Times New Roman" w:hAnsi="Times New Roman" w:cs="Times New Roman"/>
          <w:kern w:val="0"/>
          <w:sz w:val="20"/>
          <w:szCs w:val="18"/>
          <w14:ligatures w14:val="none"/>
        </w:rPr>
        <w:t>(73)</w:t>
      </w:r>
      <w:r w:rsidRPr="00F84501">
        <w:rPr>
          <w:rFonts w:ascii="Times New Roman" w:eastAsia="Times New Roman" w:hAnsi="Times New Roman" w:cs="Times New Roman"/>
          <w:kern w:val="0"/>
          <w:sz w:val="20"/>
          <w:szCs w:val="20"/>
          <w:lang w:val="en-US"/>
          <w14:ligatures w14:val="none"/>
        </w:rPr>
        <w:t xml:space="preserve"> for all other nodes. Circles represent ligand groups, and 7 transmembrane domain structure icons represent GPCR groups. Icons are colour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Pr="00F84501">
        <w:rPr>
          <w:rFonts w:ascii="Times New Roman" w:eastAsia="Times New Roman" w:hAnsi="Times New Roman" w:cs="Times New Roman"/>
          <w:kern w:val="0"/>
          <w:sz w:val="20"/>
          <w:szCs w:val="20"/>
          <w14:ligatures w14:val="none"/>
        </w:rPr>
        <w:t>5.</w:t>
      </w:r>
      <w:r w:rsidRPr="00F84501">
        <w:rPr>
          <w:rFonts w:ascii="Times New Roman" w:eastAsia="Times New Roman" w:hAnsi="Times New Roman" w:cs="Times New Roman"/>
          <w:kern w:val="0"/>
          <w:sz w:val="20"/>
          <w:szCs w:val="20"/>
          <w:lang w:val="en-US"/>
          <w14:ligatures w14:val="none"/>
        </w:rPr>
        <w:t xml:space="preserve">2). Geological column is shown along the bottom, in accordance with the ICS International Chronostratigraphic Chart </w:t>
      </w:r>
      <w:r w:rsidRPr="00F84501">
        <w:rPr>
          <w:rFonts w:ascii="Times New Roman" w:eastAsia="Times New Roman" w:hAnsi="Times New Roman" w:cs="Times New Roman"/>
          <w:kern w:val="0"/>
          <w:sz w:val="20"/>
          <w:szCs w:val="18"/>
          <w14:ligatures w14:val="none"/>
        </w:rPr>
        <w:t>(74)</w:t>
      </w:r>
      <w:r w:rsidRPr="00F84501">
        <w:rPr>
          <w:rFonts w:ascii="Times New Roman" w:eastAsia="Times New Roman" w:hAnsi="Times New Roman" w:cs="Times New Roman"/>
          <w:kern w:val="0"/>
          <w:sz w:val="20"/>
          <w:szCs w:val="20"/>
          <w:lang w:val="en-US"/>
          <w14:ligatures w14:val="none"/>
        </w:rPr>
        <w:t>.</w:t>
      </w:r>
    </w:p>
    <w:p w14:paraId="7268637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29BCE75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4F0381B8" w14:textId="77777777" w:rsidR="00F84501" w:rsidRPr="00F84501" w:rsidRDefault="00F84501" w:rsidP="00965C02">
      <w:pPr>
        <w:pStyle w:val="Heading4"/>
      </w:pPr>
      <w:bookmarkStart w:id="144" w:name="_Toc149686923"/>
      <w:r w:rsidRPr="00F84501">
        <w:lastRenderedPageBreak/>
        <w:t>Unrelated molecules converged to chemokine function.</w:t>
      </w:r>
      <w:bookmarkEnd w:id="144"/>
    </w:p>
    <w:p w14:paraId="56A23E5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Based on the presence of shared protein motifs, TAFA “chemokines” (13, 14), CXCL17 (75, 76) and CYTL (19) have been proposed to be homologous to chemokine ligands. However, our findings strongly suggest that these molecules are not homologous (Figure 5.1) and likely acquired the ability to activate a chemokine-like response through convergent evolution. </w:t>
      </w:r>
      <w:r w:rsidRPr="00F84501">
        <w:rPr>
          <w:rFonts w:ascii="Times New Roman" w:eastAsia="Times New Roman" w:hAnsi="Times New Roman" w:cs="Times New Roman"/>
          <w:kern w:val="0"/>
          <w:sz w:val="24"/>
          <w:szCs w:val="24"/>
          <w:shd w:val="clear" w:color="auto" w:fill="FFFFFF"/>
          <w14:ligatures w14:val="none"/>
        </w:rPr>
        <w:t>Our conclusions differ</w:t>
      </w:r>
      <w:r w:rsidRPr="00F84501">
        <w:rPr>
          <w:rFonts w:ascii="Times New Roman" w:eastAsia="Times New Roman" w:hAnsi="Times New Roman" w:cs="Times New Roman"/>
          <w:kern w:val="0"/>
          <w:sz w:val="24"/>
          <w:szCs w:val="24"/>
          <w14:ligatures w14:val="none"/>
        </w:rPr>
        <w:t xml:space="preserve"> from those previous studies</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(13, 19, 75, 76)</w:t>
      </w:r>
      <w:r w:rsidRPr="00F84501">
        <w:rPr>
          <w:rFonts w:ascii="Times New Roman" w:eastAsia="Times New Roman" w:hAnsi="Times New Roman" w:cs="Times New Roman"/>
          <w:kern w:val="0"/>
          <w:sz w:val="24"/>
          <w:szCs w:val="24"/>
          <w:shd w:val="clear" w:color="auto" w:fill="FFFFFF"/>
          <w14:ligatures w14:val="none"/>
        </w:rPr>
        <w:t xml:space="preserve"> due to the differences in data completeness and methodological approach</w:t>
      </w:r>
      <w:r w:rsidRPr="00F84501">
        <w:rPr>
          <w:rFonts w:ascii="Times New Roman" w:eastAsia="Times New Roman" w:hAnsi="Times New Roman" w:cs="Times New Roman"/>
          <w:kern w:val="0"/>
          <w:sz w:val="24"/>
          <w:szCs w:val="24"/>
          <w14:ligatures w14:val="none"/>
        </w:rPr>
        <w:t>. Specifically, we used a complete set of canonical and non-canonical ligands and assessed the homology using overall sequence similarity rather than single motifs</w:t>
      </w:r>
      <w:r w:rsidRPr="00F84501">
        <w:rPr>
          <w:rFonts w:ascii="Times New Roman" w:eastAsia="Times New Roman" w:hAnsi="Times New Roman" w:cs="Times New Roman"/>
          <w:kern w:val="0"/>
          <w:sz w:val="24"/>
          <w:szCs w:val="24"/>
          <w:shd w:val="clear" w:color="auto" w:fill="FFFFFF"/>
          <w14:ligatures w14:val="none"/>
        </w:rPr>
        <w:t xml:space="preserve">. Our results support and expand upon the findings of </w:t>
      </w:r>
      <w:r w:rsidRPr="00F84501">
        <w:rPr>
          <w:rFonts w:ascii="Times New Roman" w:eastAsia="Times New Roman" w:hAnsi="Times New Roman" w:cs="Times New Roman"/>
          <w:kern w:val="0"/>
          <w:sz w:val="24"/>
          <w:szCs w:val="24"/>
          <w14:ligatures w14:val="none"/>
        </w:rPr>
        <w:t>(29)</w:t>
      </w:r>
      <w:r w:rsidRPr="00F84501">
        <w:rPr>
          <w:rFonts w:ascii="Times New Roman" w:eastAsia="Times New Roman" w:hAnsi="Times New Roman" w:cs="Times New Roman"/>
          <w:kern w:val="0"/>
          <w:sz w:val="24"/>
          <w:szCs w:val="24"/>
          <w:shd w:val="clear" w:color="auto" w:fill="FFFFFF"/>
          <w14:ligatures w14:val="none"/>
        </w:rPr>
        <w:t xml:space="preserve">, which suggested that the presence of a CXC or CC motif is necessary but not sufficient for a protein to be defined </w:t>
      </w:r>
      <w:r w:rsidRPr="00F84501">
        <w:rPr>
          <w:rFonts w:ascii="Times New Roman" w:eastAsia="Times New Roman" w:hAnsi="Times New Roman" w:cs="Times New Roman"/>
          <w:kern w:val="0"/>
          <w:sz w:val="24"/>
          <w:szCs w:val="24"/>
          <w14:ligatures w14:val="none"/>
        </w:rPr>
        <w:t>as a</w:t>
      </w:r>
      <w:r w:rsidRPr="00F84501">
        <w:rPr>
          <w:rFonts w:ascii="Times New Roman" w:eastAsia="Times New Roman" w:hAnsi="Times New Roman" w:cs="Times New Roman"/>
          <w:kern w:val="0"/>
          <w:sz w:val="24"/>
          <w:szCs w:val="24"/>
          <w:shd w:val="clear" w:color="auto" w:fill="FFFFFF"/>
          <w14:ligatures w14:val="none"/>
        </w:rPr>
        <w:t xml:space="preserve"> chemokine ligand. Similarly, CKLF has been considered a “new member” of the chemokine family based on its function </w:t>
      </w:r>
      <w:r w:rsidRPr="00F84501">
        <w:rPr>
          <w:rFonts w:ascii="Times New Roman" w:eastAsia="Times New Roman" w:hAnsi="Times New Roman" w:cs="Times New Roman"/>
          <w:kern w:val="0"/>
          <w:sz w:val="24"/>
          <w:szCs w:val="24"/>
          <w14:ligatures w14:val="none"/>
        </w:rPr>
        <w:t>(12)</w:t>
      </w:r>
      <w:r w:rsidRPr="00F84501">
        <w:rPr>
          <w:rFonts w:ascii="Times New Roman" w:eastAsia="Times New Roman" w:hAnsi="Times New Roman" w:cs="Times New Roman"/>
          <w:kern w:val="0"/>
          <w:sz w:val="24"/>
          <w:szCs w:val="24"/>
          <w:shd w:val="clear" w:color="auto" w:fill="FFFFFF"/>
          <w14:ligatures w14:val="none"/>
        </w:rPr>
        <w:t xml:space="preserve"> we argue that classification based solely on function is insufficient and can be misleading. Instead, we recommend considering the evolutionary relationships among these molecules as the primary criterion for classification.</w:t>
      </w:r>
      <w:r w:rsidRPr="00F84501">
        <w:rPr>
          <w:rFonts w:ascii="Times New Roman" w:eastAsia="Times New Roman" w:hAnsi="Times New Roman" w:cs="Times New Roman"/>
          <w:kern w:val="0"/>
          <w:sz w:val="24"/>
          <w:szCs w:val="24"/>
          <w14:ligatures w14:val="none"/>
        </w:rPr>
        <w:t xml:space="preserve"> </w:t>
      </w:r>
    </w:p>
    <w:p w14:paraId="293E843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5E623DEA" w14:textId="77777777" w:rsidR="00F84501" w:rsidRPr="00F84501" w:rsidRDefault="00F84501" w:rsidP="00965C02">
      <w:pPr>
        <w:pStyle w:val="Heading4"/>
        <w:rPr>
          <w:shd w:val="clear" w:color="auto" w:fill="FFFFFF"/>
        </w:rPr>
      </w:pPr>
      <w:bookmarkStart w:id="145" w:name="_Toc149686924"/>
      <w:r w:rsidRPr="00F84501">
        <w:rPr>
          <w:shd w:val="clear" w:color="auto" w:fill="FFFFFF"/>
        </w:rPr>
        <w:t>Most of the canonical and non-canonical ligands are vertebrate innovations.</w:t>
      </w:r>
      <w:bookmarkEnd w:id="145"/>
    </w:p>
    <w:p w14:paraId="4128333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ligands in animals </w:t>
      </w:r>
      <w:r w:rsidRPr="00F84501">
        <w:rPr>
          <w:rFonts w:ascii="Times New Roman" w:eastAsia="Times New Roman" w:hAnsi="Times New Roman" w:cs="Times New Roman"/>
          <w:kern w:val="0"/>
          <w:sz w:val="24"/>
          <w:szCs w:val="24"/>
          <w14:ligatures w14:val="none"/>
        </w:rPr>
        <w:t xml:space="preserve">(Figure 5.2) </w:t>
      </w:r>
      <w:r w:rsidRPr="00F84501">
        <w:rPr>
          <w:rFonts w:ascii="Times New Roman" w:eastAsia="Times New Roman" w:hAnsi="Times New Roman" w:cs="Times New Roman"/>
          <w:kern w:val="0"/>
          <w:sz w:val="24"/>
          <w:szCs w:val="24"/>
          <w:shd w:val="clear" w:color="auto" w:fill="FFFFFF"/>
          <w14:ligatures w14:val="none"/>
        </w:rPr>
        <w:t xml:space="preserve">and confirm that they are present only in vertebrates </w:t>
      </w:r>
      <w:r w:rsidRPr="00F84501">
        <w:rPr>
          <w:rFonts w:ascii="Times New Roman" w:eastAsia="Times New Roman" w:hAnsi="Times New Roman" w:cs="Times New Roman"/>
          <w:kern w:val="0"/>
          <w:sz w:val="24"/>
          <w:szCs w:val="24"/>
          <w14:ligatures w14:val="none"/>
        </w:rPr>
        <w:t>(30)</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W</w:t>
      </w:r>
      <w:r w:rsidRPr="00F84501">
        <w:rPr>
          <w:rFonts w:ascii="Times New Roman" w:eastAsia="Times New Roman" w:hAnsi="Times New Roman" w:cs="Times New Roman"/>
          <w:kern w:val="0"/>
          <w:sz w:val="24"/>
          <w:szCs w:val="24"/>
          <w:shd w:val="clear" w:color="auto" w:fill="FFFFFF"/>
          <w14:ligatures w14:val="none"/>
        </w:rPr>
        <w:t xml:space="preserve">e identify orthologs of CXCL and CCL ligands in </w:t>
      </w:r>
      <w:r w:rsidRPr="00F84501">
        <w:rPr>
          <w:rFonts w:ascii="Times New Roman" w:eastAsia="Times New Roman" w:hAnsi="Times New Roman" w:cs="Times New Roman"/>
          <w:kern w:val="0"/>
          <w:sz w:val="24"/>
          <w:szCs w:val="24"/>
          <w14:ligatures w14:val="none"/>
        </w:rPr>
        <w:t>both extant lineages of cyclostomes</w:t>
      </w:r>
      <w:r w:rsidRPr="00F84501">
        <w:rPr>
          <w:rFonts w:ascii="Times New Roman" w:eastAsia="Times New Roman" w:hAnsi="Times New Roman" w:cs="Times New Roman"/>
          <w:kern w:val="0"/>
          <w:sz w:val="24"/>
          <w:szCs w:val="24"/>
          <w:shd w:val="clear" w:color="auto" w:fill="FFFFFF"/>
          <w14:ligatures w14:val="none"/>
        </w:rPr>
        <w:t xml:space="preserv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w:t>
      </w:r>
      <w:r w:rsidRPr="00F84501">
        <w:rPr>
          <w:rFonts w:ascii="Times New Roman" w:eastAsia="Times New Roman" w:hAnsi="Times New Roman" w:cs="Times New Roman"/>
          <w:kern w:val="0"/>
          <w:sz w:val="24"/>
          <w:szCs w:val="24"/>
          <w14:ligatures w14:val="none"/>
        </w:rPr>
        <w:t xml:space="preserve"> While chemokines have already been described in lamprey (65, 77, 78), it is the first time, to our knowledge, that they are described also in hagfish.</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 xml:space="preserve">Our </w:t>
      </w:r>
      <w:r w:rsidRPr="00F84501">
        <w:rPr>
          <w:rFonts w:ascii="Times New Roman" w:eastAsia="Times New Roman" w:hAnsi="Times New Roman" w:cs="Times New Roman"/>
          <w:kern w:val="0"/>
          <w:sz w:val="24"/>
          <w:szCs w:val="24"/>
          <w:shd w:val="clear" w:color="auto" w:fill="FFFFFF"/>
          <w14:ligatures w14:val="none"/>
        </w:rPr>
        <w:t>findings</w:t>
      </w:r>
      <w:r w:rsidRPr="00F84501">
        <w:rPr>
          <w:rFonts w:ascii="Times New Roman" w:eastAsia="Times New Roman" w:hAnsi="Times New Roman" w:cs="Times New Roman"/>
          <w:kern w:val="0"/>
          <w:sz w:val="24"/>
          <w:szCs w:val="24"/>
          <w14:ligatures w14:val="none"/>
        </w:rPr>
        <w:t xml:space="preserve"> also</w:t>
      </w:r>
      <w:r w:rsidRPr="00F84501">
        <w:rPr>
          <w:rFonts w:ascii="Times New Roman" w:eastAsia="Times New Roman" w:hAnsi="Times New Roman" w:cs="Times New Roman"/>
          <w:kern w:val="0"/>
          <w:sz w:val="24"/>
          <w:szCs w:val="24"/>
          <w:shd w:val="clear" w:color="auto" w:fill="FFFFFF"/>
          <w14:ligatures w14:val="none"/>
        </w:rPr>
        <w:t xml:space="preserve"> indicate that both CC and CXC types were present in the common ancestor of all vertebrates and </w:t>
      </w:r>
      <w:r w:rsidRPr="00F84501">
        <w:rPr>
          <w:rFonts w:ascii="Times New Roman" w:eastAsia="Times New Roman" w:hAnsi="Times New Roman" w:cs="Times New Roman"/>
          <w:kern w:val="0"/>
          <w:sz w:val="24"/>
          <w:szCs w:val="24"/>
          <w14:ligatures w14:val="none"/>
        </w:rPr>
        <w:t>that few ancestral</w:t>
      </w:r>
      <w:r w:rsidRPr="00F84501">
        <w:rPr>
          <w:rFonts w:ascii="Times New Roman" w:eastAsia="Times New Roman" w:hAnsi="Times New Roman" w:cs="Times New Roman"/>
          <w:kern w:val="0"/>
          <w:sz w:val="24"/>
          <w:szCs w:val="24"/>
          <w:shd w:val="clear" w:color="auto" w:fill="FFFFFF"/>
          <w14:ligatures w14:val="none"/>
        </w:rPr>
        <w:t xml:space="preserve"> genes gave rise to the entire diversity of ligands that we know in current animals. Furthermore, our results indicate that </w:t>
      </w:r>
      <w:r w:rsidRPr="00F84501">
        <w:rPr>
          <w:rFonts w:ascii="Times New Roman" w:eastAsia="Times New Roman" w:hAnsi="Times New Roman" w:cs="Times New Roman"/>
          <w:kern w:val="0"/>
          <w:sz w:val="24"/>
          <w:szCs w:val="24"/>
          <w14:ligatures w14:val="none"/>
        </w:rPr>
        <w:t>many chemokines, such as</w:t>
      </w:r>
      <w:r w:rsidRPr="00F84501">
        <w:rPr>
          <w:rFonts w:ascii="Times New Roman" w:eastAsia="Times New Roman" w:hAnsi="Times New Roman" w:cs="Times New Roman"/>
          <w:kern w:val="0"/>
          <w:sz w:val="24"/>
          <w:szCs w:val="24"/>
          <w:shd w:val="clear" w:color="auto" w:fill="FFFFFF"/>
          <w14:ligatures w14:val="none"/>
        </w:rPr>
        <w:t xml:space="preserve"> CXCL1-7, CXCL16, as well as CCL25, </w:t>
      </w:r>
      <w:r w:rsidRPr="00F84501">
        <w:rPr>
          <w:rFonts w:ascii="Times New Roman" w:eastAsia="Times New Roman" w:hAnsi="Times New Roman" w:cs="Times New Roman"/>
          <w:kern w:val="0"/>
          <w:sz w:val="24"/>
          <w:szCs w:val="24"/>
          <w14:ligatures w14:val="none"/>
        </w:rPr>
        <w:t>CCL11/</w:t>
      </w:r>
      <w:r w:rsidRPr="00F84501">
        <w:rPr>
          <w:rFonts w:ascii="Times New Roman" w:eastAsia="Times New Roman" w:hAnsi="Times New Roman" w:cs="Times New Roman"/>
          <w:kern w:val="0"/>
          <w:sz w:val="24"/>
          <w:szCs w:val="24"/>
          <w:shd w:val="clear" w:color="auto" w:fill="FFFFFF"/>
          <w14:ligatures w14:val="none"/>
        </w:rPr>
        <w:t>13</w:t>
      </w:r>
      <w:r w:rsidRPr="00F84501">
        <w:rPr>
          <w:rFonts w:ascii="Times New Roman" w:eastAsia="Times New Roman" w:hAnsi="Times New Roman" w:cs="Times New Roman"/>
          <w:kern w:val="0"/>
          <w:sz w:val="24"/>
          <w:szCs w:val="24"/>
          <w14:ligatures w14:val="none"/>
        </w:rPr>
        <w:t>, and</w:t>
      </w:r>
      <w:r w:rsidRPr="00F84501">
        <w:rPr>
          <w:rFonts w:ascii="Times New Roman" w:eastAsia="Times New Roman" w:hAnsi="Times New Roman" w:cs="Times New Roman"/>
          <w:kern w:val="0"/>
          <w:sz w:val="24"/>
          <w:szCs w:val="24"/>
          <w:shd w:val="clear" w:color="auto" w:fill="FFFFFF"/>
          <w14:ligatures w14:val="none"/>
        </w:rPr>
        <w:t xml:space="preserve"> CCL2</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7</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are uniquely present in mammals suggesting that the </w:t>
      </w:r>
      <w:r w:rsidRPr="00F84501">
        <w:rPr>
          <w:rFonts w:ascii="Times New Roman" w:eastAsia="Times New Roman" w:hAnsi="Times New Roman" w:cs="Times New Roman"/>
          <w:kern w:val="0"/>
          <w:sz w:val="24"/>
          <w:szCs w:val="24"/>
          <w14:ligatures w14:val="none"/>
        </w:rPr>
        <w:t xml:space="preserve">mammal </w:t>
      </w:r>
      <w:r w:rsidRPr="00F84501">
        <w:rPr>
          <w:rFonts w:ascii="Times New Roman" w:eastAsia="Times New Roman" w:hAnsi="Times New Roman" w:cs="Times New Roman"/>
          <w:kern w:val="0"/>
          <w:sz w:val="24"/>
          <w:szCs w:val="24"/>
          <w:shd w:val="clear" w:color="auto" w:fill="FFFFFF"/>
          <w14:ligatures w14:val="none"/>
        </w:rPr>
        <w:t xml:space="preserve">ligand repertoire is substantially more complex than the one observed in other vertebrates. </w:t>
      </w:r>
    </w:p>
    <w:p w14:paraId="3E41999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Regarding non-canonical chemokine-like families, o</w:t>
      </w:r>
      <w:r w:rsidRPr="00F84501">
        <w:rPr>
          <w:rFonts w:ascii="Times New Roman" w:eastAsia="Times New Roman" w:hAnsi="Times New Roman" w:cs="Times New Roman"/>
          <w:kern w:val="0"/>
          <w:sz w:val="24"/>
          <w:szCs w:val="24"/>
          <w:shd w:val="clear" w:color="auto" w:fill="FFFFFF"/>
          <w14:ligatures w14:val="none"/>
        </w:rPr>
        <w:t xml:space="preserve">ur </w:t>
      </w:r>
      <w:r w:rsidRPr="00F84501">
        <w:rPr>
          <w:rFonts w:ascii="Times New Roman" w:eastAsia="Times New Roman" w:hAnsi="Times New Roman" w:cs="Times New Roman"/>
          <w:kern w:val="0"/>
          <w:sz w:val="24"/>
          <w:szCs w:val="24"/>
          <w14:ligatures w14:val="none"/>
        </w:rPr>
        <w:t xml:space="preserve">findings </w:t>
      </w:r>
      <w:r w:rsidRPr="00F84501">
        <w:rPr>
          <w:rFonts w:ascii="Times New Roman" w:eastAsia="Times New Roman" w:hAnsi="Times New Roman" w:cs="Times New Roman"/>
          <w:kern w:val="0"/>
          <w:sz w:val="24"/>
          <w:szCs w:val="24"/>
          <w:shd w:val="clear" w:color="auto" w:fill="FFFFFF"/>
          <w14:ligatures w14:val="none"/>
        </w:rPr>
        <w:t xml:space="preserve">indicate that </w:t>
      </w:r>
      <w:r w:rsidRPr="00F84501">
        <w:rPr>
          <w:rFonts w:ascii="Times New Roman" w:eastAsia="Times New Roman" w:hAnsi="Times New Roman" w:cs="Times New Roman"/>
          <w:kern w:val="0"/>
          <w:sz w:val="24"/>
          <w:szCs w:val="24"/>
          <w14:ligatures w14:val="none"/>
        </w:rPr>
        <w:t xml:space="preserve">the TAFA family originated in the ancestor of vertebrates and urochordates; CYTL is a novelty of jawed vertebrates; and CXCL17 is mammal-specific and likely unrelated to canonical chemokines (similar to its controversial putative receptor, GPR35 (50, 56, 57), that is not a canonical chemokine receptor). The CKLF super family has a more complex </w:t>
      </w:r>
      <w:r w:rsidRPr="00F84501">
        <w:rPr>
          <w:rFonts w:ascii="Times New Roman" w:eastAsia="Times New Roman" w:hAnsi="Times New Roman" w:cs="Times New Roman"/>
          <w:kern w:val="0"/>
          <w:sz w:val="24"/>
          <w:szCs w:val="24"/>
          <w14:ligatures w14:val="none"/>
        </w:rPr>
        <w:lastRenderedPageBreak/>
        <w:t xml:space="preserve">pattern with the presence of few groups in invertebrates and then great expansions occurring at the base of vertebrates. The CKLFSF includes a monophyletic clade (CKLF group I) comprising the original CKLF that binds CCR4, as well as CMTM1,2,3,5, derived from duplications at the jawed vertebrates stem group. Interestingly, our analysis also revealed that additional molecules not previously considered part of the CKLF super family are closely related to classic members and should be included in it. For example, proteolipid protein 2 (PLP2) belongs to the CKLF I group and is, therefore more closely related to the CKLF with chemokine function than several other CKLFSF members. Similarly, CMTM8 is more closely related to plasmolipin (PLLP) and myelin and lymphocyte protein (MAL) than to any of the classic CKLFSF members. Although this relationship had been proposed based only on sequence similarity (34), our phylogenetic analysis provides additional evidence for it. Therefore, the potential chemokine function of all these additional members should be explored </w:t>
      </w:r>
      <w:r w:rsidRPr="00F84501">
        <w:rPr>
          <w:rFonts w:ascii="Times New Roman" w:eastAsia="Times New Roman" w:hAnsi="Times New Roman" w:cs="Times New Roman"/>
          <w:i/>
          <w:iCs/>
          <w:kern w:val="0"/>
          <w:sz w:val="24"/>
          <w:szCs w:val="24"/>
          <w14:ligatures w14:val="none"/>
        </w:rPr>
        <w:t>in vitro</w:t>
      </w:r>
      <w:r w:rsidRPr="00F84501">
        <w:rPr>
          <w:rFonts w:ascii="Times New Roman" w:eastAsia="Times New Roman" w:hAnsi="Times New Roman" w:cs="Times New Roman"/>
          <w:kern w:val="0"/>
          <w:sz w:val="24"/>
          <w:szCs w:val="24"/>
          <w14:ligatures w14:val="none"/>
        </w:rPr>
        <w:t xml:space="preserve"> and</w:t>
      </w:r>
      <w:r w:rsidRPr="00F84501">
        <w:rPr>
          <w:rFonts w:ascii="Times New Roman" w:eastAsia="Times New Roman" w:hAnsi="Times New Roman" w:cs="Times New Roman"/>
          <w:i/>
          <w:iCs/>
          <w:kern w:val="0"/>
          <w:sz w:val="24"/>
          <w:szCs w:val="24"/>
          <w14:ligatures w14:val="none"/>
        </w:rPr>
        <w:t xml:space="preserve"> in vivo </w:t>
      </w:r>
      <w:r w:rsidRPr="00F84501">
        <w:rPr>
          <w:rFonts w:ascii="Times New Roman" w:eastAsia="Times New Roman" w:hAnsi="Times New Roman" w:cs="Times New Roman"/>
          <w:kern w:val="0"/>
          <w:sz w:val="24"/>
          <w:szCs w:val="24"/>
          <w14:ligatures w14:val="none"/>
        </w:rPr>
        <w:t>in both vertebrates and invertebrates.</w:t>
      </w:r>
    </w:p>
    <w:p w14:paraId="75AD79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1B08556A" w14:textId="77777777" w:rsidR="00F84501" w:rsidRPr="00F84501" w:rsidRDefault="00F84501" w:rsidP="00965C02">
      <w:pPr>
        <w:pStyle w:val="Heading4"/>
      </w:pPr>
      <w:bookmarkStart w:id="146" w:name="_Toc149686925"/>
      <w:r w:rsidRPr="00F84501">
        <w:t>All receptors but one derive from a single gene duplication.</w:t>
      </w:r>
      <w:bookmarkEnd w:id="146"/>
      <w:r w:rsidRPr="00F84501">
        <w:t xml:space="preserve"> </w:t>
      </w:r>
    </w:p>
    <w:p w14:paraId="7E15722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receptors in vertebrates </w:t>
      </w:r>
      <w:r w:rsidRPr="00F84501">
        <w:rPr>
          <w:rFonts w:ascii="Times New Roman" w:eastAsia="Times New Roman" w:hAnsi="Times New Roman" w:cs="Times New Roman"/>
          <w:kern w:val="0"/>
          <w:sz w:val="24"/>
          <w:szCs w:val="24"/>
          <w14:ligatures w14:val="none"/>
        </w:rPr>
        <w:t xml:space="preserve">(Figure 5.4), and their evolutionary relationships </w:t>
      </w:r>
      <w:r w:rsidRPr="00F84501">
        <w:rPr>
          <w:rFonts w:ascii="Times New Roman" w:eastAsia="Times New Roman" w:hAnsi="Times New Roman" w:cs="Times New Roman"/>
          <w:kern w:val="0"/>
          <w:sz w:val="24"/>
          <w:szCs w:val="24"/>
          <w:shd w:val="clear" w:color="auto" w:fill="FFFFFF"/>
          <w14:ligatures w14:val="none"/>
        </w:rPr>
        <w:t xml:space="preserve">and identify the pattern of duplication that leads to their origin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4A, S26). Unlike previous works </w:t>
      </w:r>
      <w:r w:rsidRPr="00F84501">
        <w:rPr>
          <w:rFonts w:ascii="Times New Roman" w:eastAsia="Times New Roman" w:hAnsi="Times New Roman" w:cs="Times New Roman"/>
          <w:kern w:val="0"/>
          <w:sz w:val="24"/>
          <w:szCs w:val="24"/>
          <w14:ligatures w14:val="none"/>
        </w:rPr>
        <w:t>(79)</w:t>
      </w:r>
      <w:r w:rsidRPr="00F84501">
        <w:rPr>
          <w:rFonts w:ascii="Times New Roman" w:eastAsia="Times New Roman" w:hAnsi="Times New Roman" w:cs="Times New Roman"/>
          <w:kern w:val="0"/>
          <w:sz w:val="24"/>
          <w:szCs w:val="24"/>
          <w:shd w:val="clear" w:color="auto" w:fill="FFFFFF"/>
          <w14:ligatures w14:val="none"/>
        </w:rPr>
        <w:t xml:space="preserve">, we identify that atypical receptors do not form a monophyletic group. </w:t>
      </w:r>
      <w:r w:rsidRPr="00F84501">
        <w:rPr>
          <w:rFonts w:ascii="Times New Roman" w:eastAsia="Times New Roman" w:hAnsi="Times New Roman" w:cs="Times New Roman"/>
          <w:kern w:val="0"/>
          <w:sz w:val="24"/>
          <w:szCs w:val="24"/>
          <w14:ligatures w14:val="none"/>
        </w:rPr>
        <w:t>Specifically, atypical 2 and 4 are part of the canonical clade specifically related to CC-type receptor subclades. Furthermore, we find that the atypical 3 receptors are related to GPR182, supporting previous functional data suggesting that the latter are</w:t>
      </w:r>
      <w:r w:rsidRPr="00F84501">
        <w:rPr>
          <w:rFonts w:ascii="Times New Roman" w:eastAsia="Times New Roman" w:hAnsi="Times New Roman" w:cs="Times New Roman"/>
          <w:kern w:val="0"/>
          <w:sz w:val="24"/>
          <w:szCs w:val="24"/>
          <w:shd w:val="clear" w:color="auto" w:fill="FFFFFF"/>
          <w14:ligatures w14:val="none"/>
        </w:rPr>
        <w:t xml:space="preserve"> atypical chemokine receptors binding CXCL10, 12, and 13</w:t>
      </w:r>
      <w:r w:rsidRPr="00F84501">
        <w:rPr>
          <w:rFonts w:ascii="Times New Roman" w:eastAsia="Times New Roman" w:hAnsi="Times New Roman" w:cs="Times New Roman"/>
          <w:kern w:val="0"/>
          <w:sz w:val="24"/>
          <w:szCs w:val="24"/>
          <w14:ligatures w14:val="none"/>
        </w:rPr>
        <w:t xml:space="preserve"> (66). We attribute these differences to our use of wider GPCR sampling and improved methods for phylogenetic inference.</w:t>
      </w:r>
    </w:p>
    <w:p w14:paraId="17CA53DC"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Remarkably, our results do not identify ACKR1 as related to the main chemokine receptors but rather as a divergent clade (Figure S23). To our knowledge, this is the first time this observation has been made. Our current results do not allow us to clarify the evolutionary origin of ACKR1. However, the presence of 7TMD domains suggests that they are GPCRs that independently acquired the ability to bind chemokines. Alternatively, similarly to other genes evolved in the immune system, ACKR1 may have been subjected to strong selective pressures that substantially changed their sequence, obscuring their phylogenetic relationships. The case of ACKR1 being the most distantly </w:t>
      </w:r>
      <w:r w:rsidRPr="00F84501">
        <w:rPr>
          <w:rFonts w:ascii="Times New Roman" w:eastAsia="Times New Roman" w:hAnsi="Times New Roman" w:cs="Times New Roman"/>
          <w:kern w:val="0"/>
          <w:sz w:val="24"/>
          <w:szCs w:val="24"/>
          <w14:ligatures w14:val="none"/>
        </w:rPr>
        <w:lastRenderedPageBreak/>
        <w:t>related receptor is intriguing as it is one of the most promiscuous chemokine receptors (2, 80) and it has been shown to bind both CC and CXC chemokines (81, 82).</w:t>
      </w:r>
    </w:p>
    <w:p w14:paraId="47FFF03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Viral chemokine receptors represent a cryptic group that can bind multiple chemokines (22, 23). Despite their functional similarity to canonical chemokine receptors, viral chemokine receptors' evolutionary origin and distribution remain poorly understood. Our results indicate that viral GPCRs do not form a monophyletic group, suggesting that the ability to encode chemokine-like receptors has evolved independently in multiple viruses, including cytomegaloviruses and poxviruses. The placement of viral sourced sequences within an otherwise vertebrate specific clade supports the hypothesis that viruses acquired these genes through non-vertical inheritance. Given the paraphyly of viral receptors, this appears to have occurred multiple times. However, there are significant uncertainties and further work is needed to untangle details of viral chemokine receptors’ evolution.</w:t>
      </w:r>
    </w:p>
    <w:p w14:paraId="40AF71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reveals that the clade comprising apelin receptors, angiotensin receptors, bradykinin receptors, and orphan GPCRs (shown in Figure 5.3, 5.4 and S24–26) is closely related to chemokine receptors. This finding partially supports previous studies (67) that suggested a gene duplication event gave rise to both chemokine receptors and angiotensin receptors. Interestingly, we found that single gene duplication in the vertebrate stem group led to the emergence of canonical receptors and atypical 2,3,4, GPR182, chemokine-like receptors, formyl peptide receptors, the intermediate group, and many other known and orphan GPCRs including the controversial putative CXCL17 receptor GPR35. These findings suggest that two rounds of genome duplication (83, 84)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598AD7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D42B84A" w14:textId="77777777" w:rsidR="00F84501" w:rsidRPr="00F84501" w:rsidRDefault="00F84501" w:rsidP="00965C02">
      <w:pPr>
        <w:pStyle w:val="Heading4"/>
      </w:pPr>
      <w:bookmarkStart w:id="147" w:name="_Toc149686926"/>
      <w:r w:rsidRPr="00F84501">
        <w:t>The molecular assembly of the chemokine system.</w:t>
      </w:r>
      <w:bookmarkEnd w:id="147"/>
    </w:p>
    <w:p w14:paraId="5A04AA45" w14:textId="77777777" w:rsidR="00F84501" w:rsidRPr="00F84501" w:rsidRDefault="00F84501" w:rsidP="00F84501">
      <w:pPr>
        <w:keepNext/>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In this work, we explored the evolution of both ligand and receptor components of the chemokine signaling system, including non-canonical molecules with either chemokine-like function or sequence similarity</w:t>
      </w:r>
      <w:r w:rsidRPr="00F84501">
        <w:rPr>
          <w:rFonts w:ascii="Times New Roman" w:eastAsia="Times New Roman" w:hAnsi="Times New Roman" w:cs="Times New Roman"/>
          <w:kern w:val="0"/>
          <w:sz w:val="24"/>
          <w:szCs w:val="24"/>
          <w:lang w:val="en-US"/>
          <w14:ligatures w14:val="none"/>
        </w:rPr>
        <w:t xml:space="preserve"> and produced a comprehensive description of the distribution of these molecules throughout animals (Figures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2 and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4). Chemokine and chemokine receptor repertoires are known to vary even amongst </w:t>
      </w:r>
      <w:r w:rsidRPr="00F84501">
        <w:rPr>
          <w:rFonts w:ascii="Times New Roman" w:eastAsia="Times New Roman" w:hAnsi="Times New Roman" w:cs="Times New Roman"/>
          <w:kern w:val="0"/>
          <w:sz w:val="24"/>
          <w:szCs w:val="24"/>
          <w:lang w:val="en-US"/>
          <w14:ligatures w14:val="none"/>
        </w:rPr>
        <w:lastRenderedPageBreak/>
        <w:t xml:space="preserve">closely related species </w:t>
      </w:r>
      <w:r w:rsidRPr="00F84501">
        <w:rPr>
          <w:rFonts w:ascii="Times New Roman" w:eastAsia="Times New Roman" w:hAnsi="Times New Roman" w:cs="Times New Roman"/>
          <w:kern w:val="0"/>
          <w:sz w:val="24"/>
          <w:szCs w:val="24"/>
          <w14:ligatures w14:val="none"/>
        </w:rPr>
        <w:t>(85)</w:t>
      </w:r>
      <w:r w:rsidRPr="00F84501">
        <w:rPr>
          <w:rFonts w:ascii="Times New Roman" w:eastAsia="Times New Roman" w:hAnsi="Times New Roman" w:cs="Times New Roman"/>
          <w:kern w:val="0"/>
          <w:sz w:val="24"/>
          <w:szCs w:val="24"/>
          <w:lang w:val="en-US"/>
          <w14:ligatures w14:val="none"/>
        </w:rPr>
        <w:t>. Moreover, technical difficulties in identifying true homologs when working with fast evolving short sequences pose additional challenges to study chemokine evolution. Despite this, our broad and diverse species sampling has allowed us to elucidate the evolutionary history of these molecules with considerable detail. While we cannot exclude that some absences may arise as artifacts (sequences may remain undetected for instance due to stringent BLAST e-value thresholds for highly diverged sequences or due to incomplete genomes/proteomes), overall, we were able to trace the presence/absence of major groups of chemokine components throughout animals.</w:t>
      </w:r>
      <w:r w:rsidRPr="00F84501">
        <w:rPr>
          <w:rFonts w:ascii="Times New Roman" w:eastAsia="Times New Roman" w:hAnsi="Times New Roman" w:cs="Times New Roman"/>
          <w:kern w:val="0"/>
          <w:sz w:val="24"/>
          <w:szCs w:val="24"/>
          <w:shd w:val="clear" w:color="auto" w:fill="FFFFFF"/>
          <w:lang w:val="en-US"/>
          <w14:ligatures w14:val="none"/>
        </w:rPr>
        <w:t xml:space="preserve"> Our analysis suggests that the canonical chemokine signaling evolved in the vertebrate stem group (about 500 Mya) likely due to the two rounds of genome duplication that gave rise to many vertebrate novelties </w:t>
      </w:r>
      <w:r w:rsidRPr="00F84501">
        <w:rPr>
          <w:rFonts w:ascii="Times New Roman" w:eastAsia="Times New Roman" w:hAnsi="Times New Roman" w:cs="Times New Roman"/>
          <w:kern w:val="0"/>
          <w:sz w:val="24"/>
          <w:szCs w:val="24"/>
          <w14:ligatures w14:val="none"/>
        </w:rPr>
        <w:t>(83, 84)</w:t>
      </w:r>
      <w:r w:rsidRPr="00F84501">
        <w:rPr>
          <w:rFonts w:ascii="Times New Roman" w:eastAsia="Times New Roman" w:hAnsi="Times New Roman" w:cs="Times New Roman"/>
          <w:kern w:val="0"/>
          <w:sz w:val="24"/>
          <w:szCs w:val="24"/>
          <w:shd w:val="clear" w:color="auto" w:fill="FFFFFF"/>
          <w:lang w:val="en-US"/>
          <w14:ligatures w14:val="none"/>
        </w:rPr>
        <w:t xml:space="preserve">. We found that the ancestral vertebrate repertoire included orthologs of both major ligand groups (CXCL and CCL) and both CCR and CXCR receptors and non-canonical components such as TAFA and CKLFSF ligands, and the receptors Atypical 3 and GPR182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5). </w:t>
      </w:r>
      <w:r w:rsidRPr="00F84501">
        <w:rPr>
          <w:rFonts w:ascii="Times New Roman" w:eastAsia="Times New Roman" w:hAnsi="Times New Roman" w:cs="Times New Roman"/>
          <w:kern w:val="0"/>
          <w:sz w:val="24"/>
          <w:szCs w:val="24"/>
          <w:shd w:val="clear" w:color="auto" w:fill="FFFFFF"/>
          <w14:ligatures w14:val="none"/>
        </w:rPr>
        <w:t xml:space="preserve">The distribution of ligands and receptors in the ancestor of all vertebrates, seems to confirm the hypothesis that the ancestral function of chemokines was homeostatic (e.g., CXCL12, CXCL14) with inflammatory functions arising from recent duplications (e.g., CXCL5, CXCL6), potentially reflecting a rapid evolution induced by the selective pressure of new pathogens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Chemokine ligand and receptor genes are known to cluster on specific chromosomes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consistent with the hypothesis that they may be the result of the combination of </w:t>
      </w:r>
      <w:r w:rsidRPr="00F84501">
        <w:rPr>
          <w:rFonts w:ascii="Times New Roman" w:eastAsia="Times New Roman" w:hAnsi="Times New Roman" w:cs="Times New Roman"/>
          <w:i/>
          <w:iCs/>
          <w:kern w:val="0"/>
          <w:sz w:val="24"/>
          <w:szCs w:val="24"/>
          <w:shd w:val="clear" w:color="auto" w:fill="FFFFFF"/>
          <w14:ligatures w14:val="none"/>
        </w:rPr>
        <w:t>en bloc</w:t>
      </w:r>
      <w:r w:rsidRPr="00F84501">
        <w:rPr>
          <w:rFonts w:ascii="Times New Roman" w:eastAsia="Times New Roman" w:hAnsi="Times New Roman" w:cs="Times New Roman"/>
          <w:kern w:val="0"/>
          <w:sz w:val="24"/>
          <w:szCs w:val="24"/>
          <w:shd w:val="clear" w:color="auto" w:fill="FFFFFF"/>
          <w14:ligatures w14:val="none"/>
        </w:rPr>
        <w:t xml:space="preserve"> duplication followed by tandem duplications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Due to limited high-quality genomes, syntenic patterns of chemokine genes described so far are based primarily on human and a handful of other species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hampering our grasp of the level of conservation of these syntenic patterns. Conversely, our large-scale phylogenetic analyses encompassed many species. We uncovered several phylogenetic relationships that are consistent with known syntenic patterns in human, providing stronger evidence for their evolutionary relationship. Minor discrepancies between phylogenetic relationships and syntenic patterns are interesting source of future investigation into the conservation of syntenic patterns throughout vertebrate history, as high-quality genomic data become more widely available. </w:t>
      </w:r>
    </w:p>
    <w:p w14:paraId="0005118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 xml:space="preserve">The evolutionary history of canonical components includes several examples of known ligand-receptor pairs following a corresponding pattern of origin and temporal dynamics of duplications. This is true for example, for the ancient homeostatic CXCL12 ligand and its corresponding receptors CXCR4 and ACKR3, that all originated in early </w:t>
      </w:r>
      <w:r w:rsidRPr="00F84501">
        <w:rPr>
          <w:rFonts w:ascii="Times New Roman" w:eastAsia="Times New Roman" w:hAnsi="Times New Roman" w:cs="Times New Roman"/>
          <w:kern w:val="0"/>
          <w:sz w:val="24"/>
          <w:szCs w:val="24"/>
          <w:shd w:val="clear" w:color="auto" w:fill="FFFFFF"/>
          <w:lang w:val="en-US"/>
          <w14:ligatures w14:val="none"/>
        </w:rPr>
        <w:lastRenderedPageBreak/>
        <w:t xml:space="preserve">vertebrates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lang w:val="en-US"/>
          <w14:ligatures w14:val="none"/>
        </w:rPr>
        <w:t xml:space="preserve">. The early origin and conservation of CXCR4 and CXCL12 in the ancestor of vertebrates is interesting as this pair plays a key role in the migration of neural crest cells </w:t>
      </w: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shd w:val="clear" w:color="auto" w:fill="FFFFFF"/>
          <w:lang w:val="en-US"/>
          <w14:ligatures w14:val="none"/>
        </w:rPr>
        <w:t xml:space="preserve">- a key vertebrate innovation </w:t>
      </w:r>
      <w:r w:rsidRPr="00F84501">
        <w:rPr>
          <w:rFonts w:ascii="Times New Roman" w:eastAsia="Times New Roman" w:hAnsi="Times New Roman" w:cs="Times New Roman"/>
          <w:kern w:val="0"/>
          <w:sz w:val="24"/>
          <w:szCs w:val="24"/>
          <w14:ligatures w14:val="none"/>
        </w:rPr>
        <w:t>(87)</w:t>
      </w:r>
      <w:r w:rsidRPr="00F84501">
        <w:rPr>
          <w:rFonts w:ascii="Times New Roman" w:eastAsia="Times New Roman" w:hAnsi="Times New Roman" w:cs="Times New Roman"/>
          <w:kern w:val="0"/>
          <w:sz w:val="24"/>
          <w:szCs w:val="24"/>
          <w:shd w:val="clear" w:color="auto" w:fill="FFFFFF"/>
          <w:lang w:val="en-US"/>
          <w14:ligatures w14:val="none"/>
        </w:rPr>
        <w:t xml:space="preserve">. This combined with the fact that homeostatic chemokine ligands/receptors tend to be restricted to monogamous pairing </w:t>
      </w:r>
      <w:r w:rsidRPr="00F84501">
        <w:rPr>
          <w:rFonts w:ascii="Times New Roman" w:eastAsia="Times New Roman" w:hAnsi="Times New Roman" w:cs="Times New Roman"/>
          <w:kern w:val="0"/>
          <w:sz w:val="24"/>
          <w:szCs w:val="24"/>
          <w14:ligatures w14:val="none"/>
        </w:rPr>
        <w:t>(2, 85)</w:t>
      </w:r>
      <w:r w:rsidRPr="00F84501">
        <w:rPr>
          <w:rFonts w:ascii="Times New Roman" w:eastAsia="Times New Roman" w:hAnsi="Times New Roman" w:cs="Times New Roman"/>
          <w:kern w:val="0"/>
          <w:sz w:val="24"/>
          <w:szCs w:val="24"/>
          <w:shd w:val="clear" w:color="auto" w:fill="FFFFFF"/>
          <w:lang w:val="en-US"/>
          <w14:ligatures w14:val="none"/>
        </w:rPr>
        <w:t xml:space="preserve"> suggests that homeostatic chemokine pairings are more ancient and conserved being in single copy throughout much of the vertebrates. Contrastingly, inflammatory chemokine pairings are more promiscuous, and this could be </w:t>
      </w:r>
      <w:r w:rsidRPr="00F84501">
        <w:rPr>
          <w:rFonts w:ascii="Times New Roman" w:eastAsia="Times New Roman" w:hAnsi="Times New Roman" w:cs="Times New Roman"/>
          <w:kern w:val="0"/>
          <w:sz w:val="24"/>
          <w:szCs w:val="24"/>
          <w:lang w:val="en-US"/>
          <w14:ligatures w14:val="none"/>
        </w:rPr>
        <w:t xml:space="preserve">linked </w:t>
      </w:r>
      <w:r w:rsidRPr="00F84501">
        <w:rPr>
          <w:rFonts w:ascii="Times New Roman" w:eastAsia="Times New Roman" w:hAnsi="Times New Roman" w:cs="Times New Roman"/>
          <w:kern w:val="0"/>
          <w:sz w:val="24"/>
          <w:szCs w:val="24"/>
          <w:shd w:val="clear" w:color="auto" w:fill="FFFFFF"/>
          <w:lang w:val="en-US"/>
          <w14:ligatures w14:val="none"/>
        </w:rPr>
        <w:t xml:space="preserve">to the more recent duplications in the genes, such as for CCL2/7/8/11/13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2A) and their receptors CCR1/2/3/4/5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4A). For many of the non-canonical components, however, the ligand-receptor interactions are largely unclear, and their pattern throughout vertebrate evolution remains to be explored. Overall, our results indicate that three waves of molecular innovation in the vertebrates, jawed vertebrates, bony fishes and mammal stem group increased the chemokine system's molecular complexity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allowing for the fine-tuning present in modern-day animals.</w:t>
      </w:r>
    </w:p>
    <w:p w14:paraId="5D7F2B0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br w:type="page"/>
      </w:r>
    </w:p>
    <w:p w14:paraId="72A3BA4F" w14:textId="77777777" w:rsidR="00F84501" w:rsidRPr="00146665" w:rsidRDefault="00F84501" w:rsidP="00146665">
      <w:pPr>
        <w:pStyle w:val="Heading3"/>
      </w:pPr>
      <w:bookmarkStart w:id="148" w:name="_Toc149686927"/>
      <w:r w:rsidRPr="00146665">
        <w:lastRenderedPageBreak/>
        <w:t>Materials and methods</w:t>
      </w:r>
      <w:bookmarkEnd w:id="148"/>
    </w:p>
    <w:p w14:paraId="0E2F6AEE"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p>
    <w:p w14:paraId="4C25D43F" w14:textId="77777777" w:rsidR="00F84501" w:rsidRPr="00F84501" w:rsidRDefault="00F84501" w:rsidP="00965C02">
      <w:pPr>
        <w:pStyle w:val="Heading4"/>
      </w:pPr>
      <w:bookmarkStart w:id="149" w:name="_Toc149686928"/>
      <w:r w:rsidRPr="00F84501">
        <w:t>Data Mining and Dataset Assembly.</w:t>
      </w:r>
      <w:bookmarkEnd w:id="149"/>
      <w:r w:rsidRPr="00F84501">
        <w:t xml:space="preserve"> </w:t>
      </w:r>
    </w:p>
    <w:p w14:paraId="270D095F" w14:textId="1665891B" w:rsidR="00F84501" w:rsidRPr="00F84501" w:rsidRDefault="00F84501" w:rsidP="00965C02">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collected 64 proteomes from 25 vertebrates, six chordates and 33 other animals covering the whole animal tree (Table S1). BUSCO v4.0.6 (88, 89) and the metazoa_odb10 set of 954 genes were used to evaluate their completeness (Table S1). </w:t>
      </w:r>
    </w:p>
    <w:p w14:paraId="3A2D3BA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potential homologs of canonical chemokines, TAFA chemokines and CYTL1, we used 207 curated sequences that we obtained from SwissProt (90, 91) as seeds for an initial BLASTP (51, 53) with e-value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To identify putative chemokines in cyclostomes, the lamprey </w:t>
      </w:r>
      <w:r w:rsidRPr="00F84501">
        <w:rPr>
          <w:rFonts w:ascii="Times New Roman" w:eastAsia="Times New Roman" w:hAnsi="Times New Roman" w:cs="Times New Roman"/>
          <w:i/>
          <w:iCs/>
          <w:kern w:val="0"/>
          <w:sz w:val="24"/>
          <w:szCs w:val="24"/>
          <w14:ligatures w14:val="none"/>
        </w:rPr>
        <w:t xml:space="preserve">Petromyzon marinus </w:t>
      </w:r>
      <w:r w:rsidRPr="00F84501">
        <w:rPr>
          <w:rFonts w:ascii="Times New Roman" w:eastAsia="Times New Roman" w:hAnsi="Times New Roman" w:cs="Times New Roman"/>
          <w:kern w:val="0"/>
          <w:sz w:val="24"/>
          <w:szCs w:val="24"/>
          <w14:ligatures w14:val="none"/>
        </w:rPr>
        <w:t>(92)</w:t>
      </w:r>
      <w:r w:rsidRPr="00F84501">
        <w:rPr>
          <w:rFonts w:ascii="Times New Roman" w:eastAsia="Times New Roman" w:hAnsi="Times New Roman" w:cs="Times New Roman"/>
          <w:i/>
          <w:iCs/>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 xml:space="preserve">and the hagfish </w:t>
      </w:r>
      <w:r w:rsidRPr="00F84501">
        <w:rPr>
          <w:rFonts w:ascii="Times New Roman" w:eastAsia="Times New Roman" w:hAnsi="Times New Roman" w:cs="Times New Roman"/>
          <w:i/>
          <w:iCs/>
          <w:kern w:val="0"/>
          <w:sz w:val="24"/>
          <w:szCs w:val="24"/>
          <w14:ligatures w14:val="none"/>
        </w:rPr>
        <w:t xml:space="preserve">Eptatretus burger </w:t>
      </w:r>
      <w:r w:rsidRPr="00F84501">
        <w:rPr>
          <w:rFonts w:ascii="Times New Roman" w:eastAsia="Times New Roman" w:hAnsi="Times New Roman" w:cs="Times New Roman"/>
          <w:kern w:val="0"/>
          <w:sz w:val="24"/>
          <w:szCs w:val="24"/>
          <w14:ligatures w14:val="none"/>
        </w:rPr>
        <w:t>(93), we loosened the e-value to 0.05. Where putative chemokine sequences were found for one cyclostome species but not the other, those sequences were used to search again the other species. Furthermore, to investigate the presence of ligands outside vertebrates, we performed an additional BLASTP on invertebrate proteomes with an even looser e-value (0.1) and collected only up to five hits. This provided 18 initial candidate homologs spanning multiple invertebrate phyla. Further characterisation of these invertebrate sequences, through BLASTP versus SwissProt, protein domains search with InterProScan (94, 95), position in CLANS analysis (see below) and, where necessary, multiple sequence alignments, led us to retain only one urochordate sequence as a putative TAFA homolog (see Supplementary Results for details).</w:t>
      </w:r>
    </w:p>
    <w:p w14:paraId="7456741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homologs for the CKLF superfamily, we used 21 SwissProt-reviewed sequences. In addition to the BLASTP search, we used a position-specific iterative BLAST (PSI-BLAST) (52) with an e-value threshold of &lt;e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Using this approach, we identified a total of 590 putative homologs, including 186 from invertebrates. </w:t>
      </w:r>
    </w:p>
    <w:p w14:paraId="33AFC0C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We used BLASTP using 178 manually annotated receptor sequences from SwissProt as query sequences for the chemokine receptors. This includes all human canonical and atypical chemokine receptors (96). We also collected 8 viral sequences with chemokine receptor activity from UniProt (97) and performed a second BLASTP. We extracted all BLAST hits with e-values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and used Phobius (98) to predict their transmembrane domain structure. Only sequences with 5-8 transmembrane domains were kept. Hit sequences were annotated by their top 5 BLAST hits against SwissProt. All hits from both BLASTs were merged and filtered by cd-hit (99, 100) to remove redundant </w:t>
      </w:r>
      <w:r w:rsidRPr="00F84501">
        <w:rPr>
          <w:rFonts w:ascii="Times New Roman" w:eastAsia="Times New Roman" w:hAnsi="Times New Roman" w:cs="Times New Roman"/>
          <w:kern w:val="0"/>
          <w:sz w:val="24"/>
          <w:szCs w:val="24"/>
          <w14:ligatures w14:val="none"/>
        </w:rPr>
        <w:lastRenderedPageBreak/>
        <w:t>sequences at the 95% similarity threshold. This resulted in 7,157 putative chemokine GPCR sequences.</w:t>
      </w:r>
    </w:p>
    <w:p w14:paraId="7883CEB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739EFBD4" w14:textId="77777777" w:rsidR="00F84501" w:rsidRPr="00F84501" w:rsidRDefault="00F84501" w:rsidP="00965C02">
      <w:pPr>
        <w:pStyle w:val="Heading4"/>
      </w:pPr>
      <w:bookmarkStart w:id="150" w:name="_Toc149686929"/>
      <w:r w:rsidRPr="00F84501">
        <w:t>Identification of subgroups with Cluster Analysis of Sequences (CLANS).</w:t>
      </w:r>
      <w:bookmarkEnd w:id="150"/>
      <w:r w:rsidRPr="00F84501">
        <w:t xml:space="preserve"> </w:t>
      </w:r>
    </w:p>
    <w:p w14:paraId="0990F2ED"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with default parameters and different p-values (i.e., stringency values) to visualize the relationships between subgroups of ligands and receptors. We assessed the similarity and interrelationships between different clusters by gradually relaxing the p-value threshold (Figures S1, S2 and S23). Additionally, we annotated each cluster using gene annotations for key species </w:t>
      </w:r>
      <w:r w:rsidRPr="00F84501">
        <w:rPr>
          <w:rFonts w:ascii="Times New Roman" w:eastAsia="Times New Roman" w:hAnsi="Times New Roman" w:cs="Times New Roman"/>
          <w:i/>
          <w:iCs/>
          <w:kern w:val="0"/>
          <w:sz w:val="24"/>
          <w:szCs w:val="24"/>
          <w14:ligatures w14:val="none"/>
        </w:rPr>
        <w:t>Homo</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Mus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Gorilla</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Gallus, Anolis</w:t>
      </w:r>
      <w:r w:rsidRPr="00F84501">
        <w:rPr>
          <w:rFonts w:ascii="Times New Roman" w:eastAsia="Times New Roman" w:hAnsi="Times New Roman" w:cs="Times New Roman"/>
          <w:kern w:val="0"/>
          <w:sz w:val="24"/>
          <w:szCs w:val="24"/>
          <w14:ligatures w14:val="none"/>
        </w:rPr>
        <w:t xml:space="preserve"> and </w:t>
      </w:r>
      <w:r w:rsidRPr="00F84501">
        <w:rPr>
          <w:rFonts w:ascii="Times New Roman" w:eastAsia="Times New Roman" w:hAnsi="Times New Roman" w:cs="Times New Roman"/>
          <w:i/>
          <w:iCs/>
          <w:kern w:val="0"/>
          <w:sz w:val="24"/>
          <w:szCs w:val="24"/>
          <w14:ligatures w14:val="none"/>
        </w:rPr>
        <w:t>Danio</w:t>
      </w:r>
      <w:r w:rsidRPr="00F84501">
        <w:rPr>
          <w:rFonts w:ascii="Times New Roman" w:eastAsia="Times New Roman" w:hAnsi="Times New Roman" w:cs="Times New Roman"/>
          <w:kern w:val="0"/>
          <w:sz w:val="24"/>
          <w:szCs w:val="24"/>
          <w14:ligatures w14:val="none"/>
        </w:rPr>
        <w:t>. In the case of the receptors, to improve the cluster annotation all human Class-A GPCRs (excluding olfactory receptors) from GPCRdb (101) were added to the dataset as well as the 8 seed viral chemokine receptors from UniProt (97).</w:t>
      </w:r>
    </w:p>
    <w:p w14:paraId="18C419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61B03A8" w14:textId="77777777" w:rsidR="00F84501" w:rsidRPr="00F84501" w:rsidRDefault="00F84501" w:rsidP="00965C02">
      <w:pPr>
        <w:pStyle w:val="Heading4"/>
      </w:pPr>
      <w:bookmarkStart w:id="151" w:name="_Toc149686930"/>
      <w:r w:rsidRPr="00F84501">
        <w:t>Alignment and phylogenetic analysis.</w:t>
      </w:r>
      <w:bookmarkEnd w:id="151"/>
    </w:p>
    <w:p w14:paraId="4218D62E" w14:textId="77777777" w:rsidR="00F84501" w:rsidRPr="00F84501" w:rsidRDefault="00F84501" w:rsidP="00450C39">
      <w:pPr>
        <w:pStyle w:val="Heading5"/>
        <w:rPr>
          <w:rFonts w:eastAsia="Times New Roman"/>
        </w:rPr>
      </w:pPr>
      <w:bookmarkStart w:id="152" w:name="_Toc149686931"/>
      <w:r w:rsidRPr="00F84501">
        <w:rPr>
          <w:rFonts w:eastAsia="Times New Roman"/>
        </w:rPr>
        <w:t>Alignment.</w:t>
      </w:r>
      <w:bookmarkEnd w:id="152"/>
      <w:r w:rsidRPr="00F84501">
        <w:rPr>
          <w:rFonts w:eastAsia="Times New Roman"/>
        </w:rPr>
        <w:t xml:space="preserve"> </w:t>
      </w:r>
    </w:p>
    <w:p w14:paraId="4DDD86F7"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All ligand and receptor sequences were aligned using MAFFT (102, 103) with the --auto setting and using trimAl (104) to remove positions with &gt;70% gaps.</w:t>
      </w:r>
    </w:p>
    <w:p w14:paraId="5808AB56"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468F8CEB" w14:textId="77777777" w:rsidR="00F84501" w:rsidRPr="00F84501" w:rsidRDefault="00F84501" w:rsidP="00450C39">
      <w:pPr>
        <w:pStyle w:val="Heading5"/>
        <w:rPr>
          <w:rFonts w:eastAsia="Times New Roman"/>
        </w:rPr>
      </w:pPr>
      <w:bookmarkStart w:id="153" w:name="_Toc149686932"/>
      <w:r w:rsidRPr="00F84501">
        <w:rPr>
          <w:rFonts w:eastAsia="Times New Roman"/>
        </w:rPr>
        <w:t>Gene Trees.</w:t>
      </w:r>
      <w:bookmarkEnd w:id="153"/>
      <w:r w:rsidRPr="00F84501">
        <w:rPr>
          <w:rFonts w:eastAsia="Times New Roman"/>
        </w:rPr>
        <w:t xml:space="preserve"> </w:t>
      </w:r>
    </w:p>
    <w:p w14:paraId="0C1DEF63"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All gene alignments were analysed using IQTREE2 (105), the model test algorithm (106) was used to select the best substitution model for each analysis. Best models selected by IQTREE2 for each set are listed in Table S2 (for receptors we manually selected GTR20+F+G4 as the model as it was a large dataset). Nodal support was estimated using 1,000 ultrafast bootstrap (58, 59) replicates. All analyses were repeated to run 100 non-parametric bootstrap repeats to calculate nodal support with transferable bootstrap expectation: which is specifically designed to account for phylogenetic instability (60).</w:t>
      </w:r>
    </w:p>
    <w:p w14:paraId="73755E89"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For the receptors, due to the high computational burden of running TBE analyses on sequence-dense datasets, we first analysed the full set of 3,026 sequences connected in CLANS at a p-value of &lt; 1 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using UFB (Figure S25). Then, we extracted the chordate-specific clade sequences, including all chemokine receptor groups and their immediate outgroups, to analyse using TBE.</w:t>
      </w:r>
    </w:p>
    <w:p w14:paraId="5E822EF0"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78B8A919" w14:textId="77777777" w:rsidR="00F84501" w:rsidRPr="00F84501" w:rsidRDefault="00F84501" w:rsidP="00450C39">
      <w:pPr>
        <w:pStyle w:val="Heading5"/>
        <w:rPr>
          <w:rFonts w:eastAsia="Times New Roman"/>
        </w:rPr>
      </w:pPr>
      <w:bookmarkStart w:id="154" w:name="_Toc149686933"/>
      <w:r w:rsidRPr="00F84501">
        <w:rPr>
          <w:rFonts w:eastAsia="Times New Roman"/>
        </w:rPr>
        <w:t>Gene tree species tree reconciliation.</w:t>
      </w:r>
      <w:bookmarkEnd w:id="154"/>
      <w:r w:rsidRPr="00F84501">
        <w:rPr>
          <w:rFonts w:eastAsia="Times New Roman"/>
        </w:rPr>
        <w:t xml:space="preserve"> </w:t>
      </w:r>
    </w:p>
    <w:p w14:paraId="5F3C23AF" w14:textId="77777777" w:rsidR="00F84501" w:rsidRPr="00F84501" w:rsidRDefault="00F84501" w:rsidP="00F84501">
      <w:pPr>
        <w:spacing w:after="0" w:line="360" w:lineRule="auto"/>
        <w:ind w:firstLine="720"/>
        <w:jc w:val="both"/>
        <w:rPr>
          <w:rFonts w:ascii="Times New Roman" w:eastAsia="Arial" w:hAnsi="Times New Roman" w:cs="Times New Roman"/>
          <w:kern w:val="0"/>
          <w:sz w:val="24"/>
          <w:szCs w:val="24"/>
          <w:lang w:val="en-US"/>
          <w14:ligatures w14:val="none"/>
        </w:rPr>
      </w:pPr>
      <w:r w:rsidRPr="00F84501">
        <w:rPr>
          <w:rFonts w:ascii="Times New Roman" w:eastAsia="Times New Roman" w:hAnsi="Times New Roman" w:cs="Times New Roman"/>
          <w:kern w:val="0"/>
          <w:sz w:val="24"/>
          <w:szCs w:val="24"/>
          <w14:ligatures w14:val="none"/>
        </w:rPr>
        <w:t xml:space="preserve">To understand the pattern of duplication and the evolution of gene complement we used GeneRax (61). GeneRax requires a gene tree that was obtained as described above and a species tree that we constructed manually using publicly available information. In the instances where the genes tree contained polytomies, we used ETE3 (107) to solve them. The undated DL mode and the closest approximation of the best-fitting substitution model were used for each alignment. To track the evolution of sub-lineages within each group, we used </w:t>
      </w:r>
      <w:r w:rsidRPr="00F84501">
        <w:rPr>
          <w:rFonts w:ascii="Times New Roman" w:eastAsia="Arial" w:hAnsi="Times New Roman" w:cs="Times New Roman"/>
          <w:kern w:val="0"/>
          <w:sz w:val="24"/>
          <w:szCs w:val="24"/>
          <w:lang w:val="en-US"/>
          <w14:ligatures w14:val="none"/>
        </w:rPr>
        <w:t xml:space="preserve">annotated sequences of key species (e.g., </w:t>
      </w:r>
      <w:r w:rsidRPr="00F84501">
        <w:rPr>
          <w:rFonts w:ascii="Times New Roman" w:eastAsia="Arial" w:hAnsi="Times New Roman" w:cs="Times New Roman"/>
          <w:i/>
          <w:iCs/>
          <w:kern w:val="0"/>
          <w:sz w:val="24"/>
          <w:szCs w:val="24"/>
          <w:lang w:val="en-US"/>
          <w14:ligatures w14:val="none"/>
        </w:rPr>
        <w:t>Homo sapiens</w:t>
      </w:r>
      <w:r w:rsidRPr="00F84501">
        <w:rPr>
          <w:rFonts w:ascii="Times New Roman" w:eastAsia="Arial" w:hAnsi="Times New Roman" w:cs="Times New Roman"/>
          <w:kern w:val="0"/>
          <w:sz w:val="24"/>
          <w:szCs w:val="24"/>
          <w:lang w:val="en-US"/>
          <w14:ligatures w14:val="none"/>
        </w:rPr>
        <w:t xml:space="preserve"> and </w:t>
      </w:r>
      <w:r w:rsidRPr="00F84501">
        <w:rPr>
          <w:rFonts w:ascii="Times New Roman" w:eastAsia="Arial" w:hAnsi="Times New Roman" w:cs="Times New Roman"/>
          <w:i/>
          <w:iCs/>
          <w:kern w:val="0"/>
          <w:sz w:val="24"/>
          <w:szCs w:val="24"/>
          <w:lang w:val="en-US"/>
          <w14:ligatures w14:val="none"/>
        </w:rPr>
        <w:t>Mus musculus</w:t>
      </w:r>
      <w:r w:rsidRPr="00F84501">
        <w:rPr>
          <w:rFonts w:ascii="Times New Roman" w:eastAsia="Arial" w:hAnsi="Times New Roman" w:cs="Times New Roman"/>
          <w:kern w:val="0"/>
          <w:sz w:val="24"/>
          <w:szCs w:val="24"/>
          <w:lang w:val="en-US"/>
          <w14:ligatures w14:val="none"/>
        </w:rPr>
        <w:t>) as reference.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Arial" w:hAnsi="Times New Roman" w:cs="Times New Roman"/>
          <w:kern w:val="0"/>
          <w:sz w:val="24"/>
          <w:szCs w:val="24"/>
          <w:lang w:val="en-US"/>
          <w14:ligatures w14:val="none"/>
        </w:rPr>
        <w:t>For the receptors, we used only the chordate-specific clade subtree and sequences due to the computational burden of running GeneRax on a high number of sequences. For species tree-gene tree reconciliation, we treat the viral sequences as human sequences.</w:t>
      </w:r>
    </w:p>
    <w:p w14:paraId="2131D74E" w14:textId="77777777" w:rsidR="00F84501" w:rsidRPr="00F84501" w:rsidRDefault="00F84501" w:rsidP="00F84501">
      <w:pPr>
        <w:spacing w:after="0" w:line="276" w:lineRule="auto"/>
        <w:jc w:val="both"/>
        <w:rPr>
          <w:rFonts w:ascii="Times New Roman" w:eastAsia="Arial" w:hAnsi="Times New Roman" w:cs="Times New Roman"/>
          <w:kern w:val="0"/>
          <w:sz w:val="24"/>
          <w:szCs w:val="24"/>
          <w:lang w:val="en-US"/>
          <w14:ligatures w14:val="none"/>
        </w:rPr>
      </w:pPr>
      <w:r w:rsidRPr="00F84501">
        <w:rPr>
          <w:rFonts w:ascii="Times New Roman" w:eastAsia="Arial" w:hAnsi="Times New Roman" w:cs="Times New Roman"/>
          <w:kern w:val="0"/>
          <w:sz w:val="24"/>
          <w:szCs w:val="24"/>
          <w:lang w:val="en-US"/>
          <w14:ligatures w14:val="none"/>
        </w:rPr>
        <w:br w:type="page"/>
      </w:r>
    </w:p>
    <w:p w14:paraId="101D7FF0" w14:textId="77777777" w:rsidR="00F84501" w:rsidRPr="00F84501" w:rsidRDefault="00F84501" w:rsidP="00146665">
      <w:pPr>
        <w:pStyle w:val="Heading3"/>
      </w:pPr>
      <w:bookmarkStart w:id="155" w:name="_Toc149686934"/>
      <w:r w:rsidRPr="00F84501">
        <w:lastRenderedPageBreak/>
        <w:t>Data availability</w:t>
      </w:r>
      <w:bookmarkEnd w:id="155"/>
    </w:p>
    <w:p w14:paraId="56C1E14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66ECE28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Supplementary material and raw output files for all the analyses described in this paper are available in the GitHub page:  </w:t>
      </w:r>
      <w:hyperlink r:id="rId51" w:history="1">
        <w:r w:rsidRPr="00F84501">
          <w:rPr>
            <w:rFonts w:ascii="Times New Roman" w:eastAsia="Calibri" w:hAnsi="Times New Roman" w:cs="Times New Roman"/>
            <w:kern w:val="0"/>
            <w:sz w:val="24"/>
            <w:szCs w:val="24"/>
            <w:u w:val="single"/>
            <w14:ligatures w14:val="none"/>
          </w:rPr>
          <w:t>Roberto-Feuda-Lab/Chemokine2023 (github.com)</w:t>
        </w:r>
      </w:hyperlink>
      <w:r w:rsidRPr="00F84501">
        <w:rPr>
          <w:rFonts w:ascii="Times New Roman" w:eastAsia="Times New Roman" w:hAnsi="Times New Roman" w:cs="Times New Roman"/>
          <w:kern w:val="0"/>
          <w:sz w:val="24"/>
          <w:szCs w:val="24"/>
          <w14:ligatures w14:val="none"/>
        </w:rPr>
        <w:t xml:space="preserve">. </w:t>
      </w:r>
    </w:p>
    <w:p w14:paraId="28BBE8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BDB250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129072A" w14:textId="77777777" w:rsidR="00F84501" w:rsidRPr="00F84501" w:rsidRDefault="00F84501" w:rsidP="00146665">
      <w:pPr>
        <w:pStyle w:val="Heading3"/>
        <w:rPr>
          <w:rFonts w:eastAsia="Arial"/>
        </w:rPr>
      </w:pPr>
      <w:bookmarkStart w:id="156" w:name="_Toc149686935"/>
      <w:r w:rsidRPr="00F84501">
        <w:rPr>
          <w:rFonts w:eastAsia="Arial"/>
        </w:rPr>
        <w:t>Acknowledgements</w:t>
      </w:r>
      <w:bookmarkEnd w:id="156"/>
    </w:p>
    <w:p w14:paraId="0E04ACE1"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p>
    <w:p w14:paraId="6468E650"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r w:rsidRPr="00F84501">
        <w:rPr>
          <w:rFonts w:ascii="Times New Roman" w:eastAsia="Arial" w:hAnsi="Times New Roman" w:cs="Times New Roman"/>
          <w:kern w:val="0"/>
          <w:sz w:val="24"/>
          <w:szCs w:val="24"/>
          <w14:ligatures w14:val="none"/>
        </w:rPr>
        <w:t>This work is supported by a University Research Fellowship (</w:t>
      </w:r>
      <w:r w:rsidRPr="00F84501">
        <w:rPr>
          <w:rFonts w:ascii="Times New Roman" w:eastAsia="Times New Roman" w:hAnsi="Times New Roman" w:cs="Times New Roman"/>
          <w:kern w:val="0"/>
          <w:sz w:val="24"/>
          <w:szCs w:val="24"/>
          <w:shd w:val="clear" w:color="auto" w:fill="FFFFFF"/>
          <w14:ligatures w14:val="none"/>
        </w:rPr>
        <w:t>UF160226</w:t>
      </w:r>
      <w:r w:rsidRPr="00F84501">
        <w:rPr>
          <w:rFonts w:ascii="Times New Roman" w:eastAsia="Arial" w:hAnsi="Times New Roman" w:cs="Times New Roman"/>
          <w:kern w:val="0"/>
          <w:sz w:val="24"/>
          <w:szCs w:val="24"/>
          <w14:ligatures w14:val="none"/>
        </w:rPr>
        <w:t>) to RF. AA is supported by a Research Grant from the Royal Society to RF (</w:t>
      </w:r>
      <w:r w:rsidRPr="00F84501">
        <w:rPr>
          <w:rFonts w:ascii="Times New Roman" w:eastAsia="Times New Roman" w:hAnsi="Times New Roman" w:cs="Times New Roman"/>
          <w:kern w:val="0"/>
          <w:sz w:val="24"/>
          <w:szCs w:val="24"/>
          <w:shd w:val="clear" w:color="auto" w:fill="FFFFFF"/>
          <w14:ligatures w14:val="none"/>
        </w:rPr>
        <w:t>RGF\R1\181012</w:t>
      </w:r>
      <w:r w:rsidRPr="00F84501">
        <w:rPr>
          <w:rFonts w:ascii="Times New Roman" w:eastAsia="Arial" w:hAnsi="Times New Roman" w:cs="Times New Roman"/>
          <w:kern w:val="0"/>
          <w:sz w:val="24"/>
          <w:szCs w:val="24"/>
          <w14:ligatures w14:val="none"/>
        </w:rPr>
        <w:t>). MG is supported by a PhD Scholarship from the University of Leicester. CL is supported by a BBRSC MIBPT fellowship. This research used the ALICE High-Performance Computing Facility at the University of Leicester.</w:t>
      </w:r>
    </w:p>
    <w:p w14:paraId="27587C3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08A1BB60" w14:textId="325E5898" w:rsidR="002C1285" w:rsidRDefault="002C1285">
      <w:pPr>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br w:type="page"/>
      </w:r>
    </w:p>
    <w:p w14:paraId="3F9DF53E" w14:textId="77777777" w:rsidR="00F84501" w:rsidRPr="00F84501" w:rsidRDefault="00F84501" w:rsidP="00146665">
      <w:pPr>
        <w:pStyle w:val="Heading3"/>
        <w:rPr>
          <w:lang w:val="en-US"/>
        </w:rPr>
      </w:pPr>
      <w:bookmarkStart w:id="157" w:name="_Toc149686936"/>
      <w:r w:rsidRPr="00F84501">
        <w:rPr>
          <w:rFonts w:eastAsia="Arial"/>
        </w:rPr>
        <w:lastRenderedPageBreak/>
        <w:t>References</w:t>
      </w:r>
      <w:bookmarkEnd w:id="157"/>
    </w:p>
    <w:p w14:paraId="29D61B2D" w14:textId="77777777" w:rsidR="00F84501" w:rsidRPr="00F84501" w:rsidRDefault="00F84501" w:rsidP="000C68B6">
      <w:pPr>
        <w:spacing w:after="0" w:line="240" w:lineRule="auto"/>
        <w:ind w:left="709" w:hanging="709"/>
        <w:jc w:val="both"/>
        <w:rPr>
          <w:rFonts w:ascii="Times New Roman" w:eastAsia="Times New Roman" w:hAnsi="Times New Roman" w:cs="Times New Roman"/>
          <w:b/>
          <w:bCs/>
          <w:kern w:val="0"/>
          <w:sz w:val="24"/>
          <w:szCs w:val="24"/>
          <w:shd w:val="clear" w:color="auto" w:fill="E6E6E6"/>
          <w:lang w:val="en-US"/>
          <w14:ligatures w14:val="none"/>
        </w:rPr>
      </w:pPr>
    </w:p>
    <w:p w14:paraId="15DD44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 </w:t>
      </w:r>
      <w:r w:rsidRPr="00F84501">
        <w:rPr>
          <w:rFonts w:ascii="Times New Roman" w:eastAsia="Times New Roman" w:hAnsi="Times New Roman" w:cs="Times New Roman"/>
          <w:kern w:val="0"/>
          <w:sz w:val="24"/>
          <w:szCs w:val="24"/>
          <w14:ligatures w14:val="none"/>
        </w:rPr>
        <w:tab/>
        <w:t xml:space="preserve">K. Zhang, S. Shi, W. Han, Research progress in cytokines with chemokine-like function. </w:t>
      </w:r>
      <w:r w:rsidRPr="00F84501">
        <w:rPr>
          <w:rFonts w:ascii="Times New Roman" w:eastAsia="Times New Roman" w:hAnsi="Times New Roman" w:cs="Times New Roman"/>
          <w:i/>
          <w:iCs/>
          <w:kern w:val="0"/>
          <w:sz w:val="24"/>
          <w:szCs w:val="24"/>
          <w14:ligatures w14:val="none"/>
        </w:rPr>
        <w:t>Cellular &amp; Molecular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660–662 (2018).</w:t>
      </w:r>
    </w:p>
    <w:p w14:paraId="64884AC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 </w:t>
      </w:r>
      <w:r w:rsidRPr="00F84501">
        <w:rPr>
          <w:rFonts w:ascii="Times New Roman" w:eastAsia="Times New Roman" w:hAnsi="Times New Roman" w:cs="Times New Roman"/>
          <w:kern w:val="0"/>
          <w:sz w:val="24"/>
          <w:szCs w:val="24"/>
          <w14:ligatures w14:val="none"/>
        </w:rPr>
        <w:tab/>
        <w:t xml:space="preserve">K. Chen,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Chemokines in homeostasis and diseases.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324–334 (2018).</w:t>
      </w:r>
    </w:p>
    <w:p w14:paraId="5BA902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 </w:t>
      </w:r>
      <w:r w:rsidRPr="00F84501">
        <w:rPr>
          <w:rFonts w:ascii="Times New Roman" w:eastAsia="Times New Roman" w:hAnsi="Times New Roman" w:cs="Times New Roman"/>
          <w:kern w:val="0"/>
          <w:sz w:val="24"/>
          <w:szCs w:val="24"/>
          <w14:ligatures w14:val="none"/>
        </w:rPr>
        <w:tab/>
        <w:t xml:space="preserve">X. Blanchet, M. Langer, C. Weber, R. Koenen, P. von Hundelshausen, Touch of Chemokines.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175 (2012).</w:t>
      </w:r>
    </w:p>
    <w:p w14:paraId="7DDED07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 </w:t>
      </w:r>
      <w:r w:rsidRPr="00F84501">
        <w:rPr>
          <w:rFonts w:ascii="Times New Roman" w:eastAsia="Times New Roman" w:hAnsi="Times New Roman" w:cs="Times New Roman"/>
          <w:kern w:val="0"/>
          <w:sz w:val="24"/>
          <w:szCs w:val="24"/>
          <w14:ligatures w14:val="none"/>
        </w:rPr>
        <w:tab/>
        <w:t xml:space="preserve">P. López-Cotarelo, C. Gómez-Moreira, O. Criado-García, L. Sánchez, J. L. Rodríguez-Fernández, Beyond Chemoattraction: Multifunctionality of Chemokine Receptors in Leukocytes.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927–941 (2017).</w:t>
      </w:r>
    </w:p>
    <w:p w14:paraId="67EF4CD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 </w:t>
      </w:r>
      <w:r w:rsidRPr="00F84501">
        <w:rPr>
          <w:rFonts w:ascii="Times New Roman" w:eastAsia="Times New Roman" w:hAnsi="Times New Roman" w:cs="Times New Roman"/>
          <w:kern w:val="0"/>
          <w:sz w:val="24"/>
          <w:szCs w:val="24"/>
          <w14:ligatures w14:val="none"/>
        </w:rPr>
        <w:tab/>
        <w:t xml:space="preserve">P. B. Tran, R. J. Miller, Chemokine receptors: signposts to brain development and disease. </w:t>
      </w:r>
      <w:r w:rsidRPr="00F84501">
        <w:rPr>
          <w:rFonts w:ascii="Times New Roman" w:eastAsia="Times New Roman" w:hAnsi="Times New Roman" w:cs="Times New Roman"/>
          <w:i/>
          <w:iCs/>
          <w:kern w:val="0"/>
          <w:sz w:val="24"/>
          <w:szCs w:val="24"/>
          <w14:ligatures w14:val="none"/>
        </w:rPr>
        <w:t>Nature Reviews Neuroscience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444–455 (2003).</w:t>
      </w:r>
    </w:p>
    <w:p w14:paraId="6263297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 </w:t>
      </w:r>
      <w:r w:rsidRPr="00F84501">
        <w:rPr>
          <w:rFonts w:ascii="Times New Roman" w:eastAsia="Times New Roman" w:hAnsi="Times New Roman" w:cs="Times New Roman"/>
          <w:kern w:val="0"/>
          <w:sz w:val="24"/>
          <w:szCs w:val="24"/>
          <w14:ligatures w14:val="none"/>
        </w:rPr>
        <w:tab/>
        <w:t>B. Moser, M. Wolf, A. Walz, P. Loetscher, Chemokines: multiple levels of leukocyte migration control</w:t>
      </w:r>
      <w:r w:rsidRPr="00F84501">
        <w:rPr>
          <w:rFonts w:ascii="Segoe UI Symbol" w:eastAsia="Times New Roman" w:hAnsi="Segoe UI Symbol" w:cs="Segoe UI Symbol"/>
          <w:kern w:val="0"/>
          <w:sz w:val="24"/>
          <w:szCs w:val="24"/>
          <w14:ligatures w14:val="none"/>
        </w:rPr>
        <w: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75–84 (2004).</w:t>
      </w:r>
    </w:p>
    <w:p w14:paraId="113AD33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 </w:t>
      </w:r>
      <w:r w:rsidRPr="00F84501">
        <w:rPr>
          <w:rFonts w:ascii="Times New Roman" w:eastAsia="Times New Roman" w:hAnsi="Times New Roman" w:cs="Times New Roman"/>
          <w:kern w:val="0"/>
          <w:sz w:val="24"/>
          <w:szCs w:val="24"/>
          <w14:ligatures w14:val="none"/>
        </w:rPr>
        <w:tab/>
        <w:t xml:space="preserve">A. Zlotnik, O. Yoshie, The Chemokine Superfamily Revisited.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705–716 (2012).</w:t>
      </w:r>
    </w:p>
    <w:p w14:paraId="18C67B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 </w:t>
      </w:r>
      <w:r w:rsidRPr="00F84501">
        <w:rPr>
          <w:rFonts w:ascii="Times New Roman" w:eastAsia="Times New Roman" w:hAnsi="Times New Roman" w:cs="Times New Roman"/>
          <w:kern w:val="0"/>
          <w:sz w:val="24"/>
          <w:szCs w:val="24"/>
          <w14:ligatures w14:val="none"/>
        </w:rPr>
        <w:tab/>
        <w:t xml:space="preserve">A. Zlotnik, O. Yoshie, Chemokines: A New Classification System and Their Role in Immunity.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121–127 (2000).</w:t>
      </w:r>
    </w:p>
    <w:p w14:paraId="1170CA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 </w:t>
      </w:r>
      <w:r w:rsidRPr="00F84501">
        <w:rPr>
          <w:rFonts w:ascii="Times New Roman" w:eastAsia="Times New Roman" w:hAnsi="Times New Roman" w:cs="Times New Roman"/>
          <w:kern w:val="0"/>
          <w:sz w:val="24"/>
          <w:szCs w:val="24"/>
          <w14:ligatures w14:val="none"/>
        </w:rPr>
        <w:tab/>
        <w:t xml:space="preserve">H. Nomiyama, N. Osada, O. Yoshie, A family tree of vertebrate chemokine receptors for a unified nomenclature.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705–715 (2011).</w:t>
      </w:r>
    </w:p>
    <w:p w14:paraId="2F224A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is a functional ligand for CC chemokine receptor 4 (CCR4).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78</w:t>
      </w:r>
      <w:r w:rsidRPr="00F84501">
        <w:rPr>
          <w:rFonts w:ascii="Times New Roman" w:eastAsia="Times New Roman" w:hAnsi="Times New Roman" w:cs="Times New Roman"/>
          <w:kern w:val="0"/>
          <w:sz w:val="24"/>
          <w:szCs w:val="24"/>
          <w14:ligatures w14:val="none"/>
        </w:rPr>
        <w:t>, 614–621 (2006).</w:t>
      </w:r>
    </w:p>
    <w:p w14:paraId="519FA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11.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Two C-terminal peptides of human CKLF1 interact with the chemokine receptor CCR4.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w:t>
      </w:r>
      <w:r w:rsidRPr="00F84501">
        <w:rPr>
          <w:rFonts w:ascii="Times New Roman" w:eastAsia="Times New Roman" w:hAnsi="Times New Roman" w:cs="Times New Roman"/>
          <w:kern w:val="0"/>
          <w:sz w:val="24"/>
          <w:szCs w:val="24"/>
          <w14:ligatures w14:val="none"/>
        </w:rPr>
        <w:t>, 909–919 (2008).</w:t>
      </w:r>
    </w:p>
    <w:p w14:paraId="744E9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12. </w:t>
      </w:r>
      <w:r w:rsidRPr="00F84501">
        <w:rPr>
          <w:rFonts w:ascii="Times New Roman" w:eastAsia="Times New Roman" w:hAnsi="Times New Roman" w:cs="Times New Roman"/>
          <w:kern w:val="0"/>
          <w:sz w:val="24"/>
          <w:szCs w:val="24"/>
          <w14:ligatures w14:val="none"/>
        </w:rPr>
        <w:tab/>
        <w:t xml:space="preserve">D.-D. Liu,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Progress in pharmacological research of chemokine like factor 1 (CKLF1).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102</w:t>
      </w:r>
      <w:r w:rsidRPr="00F84501">
        <w:rPr>
          <w:rFonts w:ascii="Times New Roman" w:eastAsia="Times New Roman" w:hAnsi="Times New Roman" w:cs="Times New Roman"/>
          <w:kern w:val="0"/>
          <w:sz w:val="24"/>
          <w:szCs w:val="24"/>
          <w14:ligatures w14:val="none"/>
        </w:rPr>
        <w:t>, 41–50 (2018).</w:t>
      </w:r>
    </w:p>
    <w:p w14:paraId="0588E03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13. </w:t>
      </w:r>
      <w:r w:rsidRPr="00F84501">
        <w:rPr>
          <w:rFonts w:ascii="Times New Roman" w:eastAsia="Times New Roman" w:hAnsi="Times New Roman" w:cs="Times New Roman"/>
          <w:kern w:val="0"/>
          <w:sz w:val="24"/>
          <w:szCs w:val="24"/>
          <w14:ligatures w14:val="none"/>
        </w:rPr>
        <w:tab/>
        <w:t xml:space="preserve">Y. Tom Tang,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 a novel secreted family with conserved cysteine residues and restricted expression in the brain.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83</w:t>
      </w:r>
      <w:r w:rsidRPr="00F84501">
        <w:rPr>
          <w:rFonts w:ascii="Times New Roman" w:eastAsia="Times New Roman" w:hAnsi="Times New Roman" w:cs="Times New Roman"/>
          <w:kern w:val="0"/>
          <w:sz w:val="24"/>
          <w:szCs w:val="24"/>
          <w14:ligatures w14:val="none"/>
        </w:rPr>
        <w:t>, 727–734 (2004).</w:t>
      </w:r>
    </w:p>
    <w:p w14:paraId="6F0E4F0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14. </w:t>
      </w:r>
      <w:r w:rsidRPr="00F84501">
        <w:rPr>
          <w:rFonts w:ascii="Times New Roman" w:eastAsia="Times New Roman" w:hAnsi="Times New Roman" w:cs="Times New Roman"/>
          <w:kern w:val="0"/>
          <w:sz w:val="24"/>
          <w:szCs w:val="24"/>
          <w14:ligatures w14:val="none"/>
        </w:rPr>
        <w:tab/>
        <w:t xml:space="preserve">D. C. Sarver, X. Lei, G. W. Wong, FAM19A (TAFA): An Emerging Family of Neurokines with Diverse Functions in the Central and Peripheral Nervous System. </w:t>
      </w:r>
      <w:r w:rsidRPr="00F84501">
        <w:rPr>
          <w:rFonts w:ascii="Times New Roman" w:eastAsia="Times New Roman" w:hAnsi="Times New Roman" w:cs="Times New Roman"/>
          <w:i/>
          <w:iCs/>
          <w:kern w:val="0"/>
          <w:sz w:val="24"/>
          <w:szCs w:val="24"/>
          <w14:ligatures w14:val="none"/>
        </w:rPr>
        <w:t>ACS Chem. Neurosci.</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945–958 (2021).</w:t>
      </w:r>
    </w:p>
    <w:p w14:paraId="12FBCB5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15. </w:t>
      </w:r>
      <w:r w:rsidRPr="00F84501">
        <w:rPr>
          <w:rFonts w:ascii="Times New Roman" w:eastAsia="Times New Roman" w:hAnsi="Times New Roman" w:cs="Times New Roman"/>
          <w:kern w:val="0"/>
          <w:sz w:val="24"/>
          <w:szCs w:val="24"/>
          <w14:ligatures w14:val="none"/>
        </w:rPr>
        <w:tab/>
        <w:t xml:space="preserve">W.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FAM19A4 is a novel cytokine ligand of formyl peptide receptor 1 (FPR1) and is able to promote the migration and phagocytosis of macrophages.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615–624 (2015).</w:t>
      </w:r>
    </w:p>
    <w:p w14:paraId="60B3A66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16. </w:t>
      </w:r>
      <w:r w:rsidRPr="00F84501">
        <w:rPr>
          <w:rFonts w:ascii="Times New Roman" w:eastAsia="Times New Roman" w:hAnsi="Times New Roman" w:cs="Times New Roman"/>
          <w:kern w:val="0"/>
          <w:sz w:val="24"/>
          <w:szCs w:val="24"/>
          <w14:ligatures w14:val="none"/>
        </w:rPr>
        <w:tab/>
        <w:t xml:space="preserve">M. Y. Park,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FAM19A5, a brain-specific chemokine, inhibits RANKL-induced osteoclast formation through formyl peptide receptor 2.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15575 (2017).</w:t>
      </w:r>
    </w:p>
    <w:p w14:paraId="6702F42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17. </w:t>
      </w:r>
      <w:r w:rsidRPr="00F84501">
        <w:rPr>
          <w:rFonts w:ascii="Times New Roman" w:eastAsia="Times New Roman" w:hAnsi="Times New Roman" w:cs="Times New Roman"/>
          <w:kern w:val="0"/>
          <w:sz w:val="24"/>
          <w:szCs w:val="24"/>
          <w14:ligatures w14:val="none"/>
        </w:rPr>
        <w:tab/>
        <w:t xml:space="preserve">C. Zheng,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FAM19A1 is a new ligand for GPR1 that modulates neural stem-cell proliferation and differentiation. </w:t>
      </w:r>
      <w:r w:rsidRPr="00F84501">
        <w:rPr>
          <w:rFonts w:ascii="Times New Roman" w:eastAsia="Times New Roman" w:hAnsi="Times New Roman" w:cs="Times New Roman"/>
          <w:i/>
          <w:iCs/>
          <w:kern w:val="0"/>
          <w:sz w:val="24"/>
          <w:szCs w:val="24"/>
          <w14:ligatures w14:val="none"/>
        </w:rPr>
        <w:t>The FASEB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32</w:t>
      </w:r>
      <w:r w:rsidRPr="00F84501">
        <w:rPr>
          <w:rFonts w:ascii="Times New Roman" w:eastAsia="Times New Roman" w:hAnsi="Times New Roman" w:cs="Times New Roman"/>
          <w:kern w:val="0"/>
          <w:sz w:val="24"/>
          <w:szCs w:val="24"/>
          <w14:ligatures w14:val="none"/>
        </w:rPr>
        <w:t>, 5874–5890 (2018).</w:t>
      </w:r>
    </w:p>
    <w:p w14:paraId="775CCA3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18.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Cytokine-like 1 Chemoattracts Monocytes/Macrophages via CCR2.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196</w:t>
      </w:r>
      <w:r w:rsidRPr="00F84501">
        <w:rPr>
          <w:rFonts w:ascii="Times New Roman" w:eastAsia="Times New Roman" w:hAnsi="Times New Roman" w:cs="Times New Roman"/>
          <w:kern w:val="0"/>
          <w:sz w:val="24"/>
          <w:szCs w:val="24"/>
          <w14:ligatures w14:val="none"/>
        </w:rPr>
        <w:t>, 4090–4099 (2016).</w:t>
      </w:r>
    </w:p>
    <w:p w14:paraId="3DC58DB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19. </w:t>
      </w:r>
      <w:r w:rsidRPr="00F84501">
        <w:rPr>
          <w:rFonts w:ascii="Times New Roman" w:eastAsia="Times New Roman" w:hAnsi="Times New Roman" w:cs="Times New Roman"/>
          <w:kern w:val="0"/>
          <w:sz w:val="24"/>
          <w:szCs w:val="24"/>
          <w14:ligatures w14:val="none"/>
        </w:rPr>
        <w:tab/>
        <w:t xml:space="preserve">A. Tomczak, M. T. Pisabarro, Identification of CCR2-binding features in Cytl1 by a CCL2-like chemokine model. </w:t>
      </w:r>
      <w:r w:rsidRPr="00F84501">
        <w:rPr>
          <w:rFonts w:ascii="Times New Roman" w:eastAsia="Times New Roman" w:hAnsi="Times New Roman" w:cs="Times New Roman"/>
          <w:i/>
          <w:iCs/>
          <w:kern w:val="0"/>
          <w:sz w:val="24"/>
          <w:szCs w:val="24"/>
          <w14:ligatures w14:val="none"/>
        </w:rPr>
        <w:t>Proteins: Structure, Function, and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1277–1292 (2011).</w:t>
      </w:r>
    </w:p>
    <w:p w14:paraId="5EDAB6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20. </w:t>
      </w:r>
      <w:r w:rsidRPr="00F84501">
        <w:rPr>
          <w:rFonts w:ascii="Times New Roman" w:eastAsia="Times New Roman" w:hAnsi="Times New Roman" w:cs="Times New Roman"/>
          <w:kern w:val="0"/>
          <w:sz w:val="24"/>
          <w:szCs w:val="24"/>
          <w14:ligatures w14:val="none"/>
        </w:rPr>
        <w:tab/>
        <w:t xml:space="preserve">T. Yoshimura, J. J. Oppenheim, Chemokine-like receptor 1 (CMKLR1) and chemokine (C–C motif) receptor-like 2 (CCRL2); Two multifunctional receptors with unusual properties. </w:t>
      </w:r>
      <w:r w:rsidRPr="00F84501">
        <w:rPr>
          <w:rFonts w:ascii="Times New Roman" w:eastAsia="Times New Roman" w:hAnsi="Times New Roman" w:cs="Times New Roman"/>
          <w:i/>
          <w:iCs/>
          <w:kern w:val="0"/>
          <w:sz w:val="24"/>
          <w:szCs w:val="24"/>
          <w14:ligatures w14:val="none"/>
        </w:rPr>
        <w:t>Experimental Cell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674–684 (2011).</w:t>
      </w:r>
    </w:p>
    <w:p w14:paraId="0796DF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21. </w:t>
      </w:r>
      <w:r w:rsidRPr="00F84501">
        <w:rPr>
          <w:rFonts w:ascii="Times New Roman" w:eastAsia="Times New Roman" w:hAnsi="Times New Roman" w:cs="Times New Roman"/>
          <w:kern w:val="0"/>
          <w:sz w:val="24"/>
          <w:szCs w:val="24"/>
          <w14:ligatures w14:val="none"/>
        </w:rPr>
        <w:tab/>
        <w:t xml:space="preserve">R. Bonecchi, G. J. Graham, Atypical Chemokine Receptors and Their Roles in the Resolution of the Inflammatory Response.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224 (2016).</w:t>
      </w:r>
    </w:p>
    <w:p w14:paraId="42007D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22. </w:t>
      </w:r>
      <w:r w:rsidRPr="00F84501">
        <w:rPr>
          <w:rFonts w:ascii="Times New Roman" w:eastAsia="Times New Roman" w:hAnsi="Times New Roman" w:cs="Times New Roman"/>
          <w:kern w:val="0"/>
          <w:sz w:val="24"/>
          <w:szCs w:val="24"/>
          <w14:ligatures w14:val="none"/>
        </w:rPr>
        <w:tab/>
        <w:t xml:space="preserve">T. N. Kledal, M. M. Rosenkilde, T. W. Schwartz, Selective recognition of the membrane-bound CX3C chemokine, fractalkine, by the human cytomegalovirus-encoded broad-spectrum receptor US28.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441</w:t>
      </w:r>
      <w:r w:rsidRPr="00F84501">
        <w:rPr>
          <w:rFonts w:ascii="Times New Roman" w:eastAsia="Times New Roman" w:hAnsi="Times New Roman" w:cs="Times New Roman"/>
          <w:kern w:val="0"/>
          <w:sz w:val="24"/>
          <w:szCs w:val="24"/>
          <w14:ligatures w14:val="none"/>
        </w:rPr>
        <w:t>, 209–214 (1998).</w:t>
      </w:r>
    </w:p>
    <w:p w14:paraId="27E65D7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23. </w:t>
      </w:r>
      <w:r w:rsidRPr="00F84501">
        <w:rPr>
          <w:rFonts w:ascii="Times New Roman" w:eastAsia="Times New Roman" w:hAnsi="Times New Roman" w:cs="Times New Roman"/>
          <w:kern w:val="0"/>
          <w:sz w:val="24"/>
          <w:szCs w:val="24"/>
          <w14:ligatures w14:val="none"/>
        </w:rPr>
        <w:tab/>
        <w:t xml:space="preserve">T. F. Miles,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Viral GPCR US28 can signal in response to chemokine agonists of nearly unlimited structural degeneracy. </w:t>
      </w:r>
      <w:r w:rsidRPr="00F84501">
        <w:rPr>
          <w:rFonts w:ascii="Times New Roman" w:eastAsia="Times New Roman" w:hAnsi="Times New Roman" w:cs="Times New Roman"/>
          <w:i/>
          <w:iCs/>
          <w:kern w:val="0"/>
          <w:sz w:val="24"/>
          <w:szCs w:val="24"/>
          <w14:ligatures w14:val="none"/>
        </w:rPr>
        <w:t>eLife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e35850 (2018).</w:t>
      </w:r>
    </w:p>
    <w:p w14:paraId="4B9B6E3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24. </w:t>
      </w:r>
      <w:r w:rsidRPr="00F84501">
        <w:rPr>
          <w:rFonts w:ascii="Times New Roman" w:eastAsia="Times New Roman" w:hAnsi="Times New Roman" w:cs="Times New Roman"/>
          <w:kern w:val="0"/>
          <w:sz w:val="24"/>
          <w:szCs w:val="24"/>
          <w14:ligatures w14:val="none"/>
        </w:rPr>
        <w:tab/>
        <w:t xml:space="preserve">M. M. Rosenkilde, M. J. Smit, M. Waldhoer, Structure, function and physiological consequences of virally encoded chemokine seven transmembrane receptors.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153</w:t>
      </w:r>
      <w:r w:rsidRPr="00F84501">
        <w:rPr>
          <w:rFonts w:ascii="Times New Roman" w:eastAsia="Times New Roman" w:hAnsi="Times New Roman" w:cs="Times New Roman"/>
          <w:kern w:val="0"/>
          <w:sz w:val="24"/>
          <w:szCs w:val="24"/>
          <w14:ligatures w14:val="none"/>
        </w:rPr>
        <w:t>, S154–S166 (2008).</w:t>
      </w:r>
    </w:p>
    <w:p w14:paraId="24E0671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25. </w:t>
      </w:r>
      <w:r w:rsidRPr="00F84501">
        <w:rPr>
          <w:rFonts w:ascii="Times New Roman" w:eastAsia="Times New Roman" w:hAnsi="Times New Roman" w:cs="Times New Roman"/>
          <w:kern w:val="0"/>
          <w:sz w:val="24"/>
          <w:szCs w:val="24"/>
          <w14:ligatures w14:val="none"/>
        </w:rPr>
        <w:tab/>
        <w:t xml:space="preserve">H. Daiyasu, W. Nemoto, H. Toh, Evolutionary Analysis of Functional Divergence among Chemokine Receptors, Decoy Receptors, and Viral Receptors. </w:t>
      </w:r>
      <w:r w:rsidRPr="00F84501">
        <w:rPr>
          <w:rFonts w:ascii="Times New Roman" w:eastAsia="Times New Roman" w:hAnsi="Times New Roman" w:cs="Times New Roman"/>
          <w:i/>
          <w:iCs/>
          <w:kern w:val="0"/>
          <w:sz w:val="24"/>
          <w:szCs w:val="24"/>
          <w14:ligatures w14:val="none"/>
        </w:rPr>
        <w:t>Frontiers in Microbiology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xml:space="preserve"> (2012).</w:t>
      </w:r>
    </w:p>
    <w:p w14:paraId="4FDE88E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26. </w:t>
      </w:r>
      <w:r w:rsidRPr="00F84501">
        <w:rPr>
          <w:rFonts w:ascii="Times New Roman" w:eastAsia="Times New Roman" w:hAnsi="Times New Roman" w:cs="Times New Roman"/>
          <w:kern w:val="0"/>
          <w:sz w:val="24"/>
          <w:szCs w:val="24"/>
          <w14:ligatures w14:val="none"/>
        </w:rPr>
        <w:tab/>
        <w:t xml:space="preserve">M. Meyrath,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atypical chemokine receptor ACKR3/CXCR7 is a broad-spectrum scavenger for opioid peptides. </w:t>
      </w:r>
      <w:r w:rsidRPr="00F84501">
        <w:rPr>
          <w:rFonts w:ascii="Times New Roman" w:eastAsia="Times New Roman" w:hAnsi="Times New Roman" w:cs="Times New Roman"/>
          <w:i/>
          <w:iCs/>
          <w:kern w:val="0"/>
          <w:sz w:val="24"/>
          <w:szCs w:val="24"/>
          <w14:ligatures w14:val="none"/>
        </w:rPr>
        <w:t>Nature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w:t>
      </w:r>
      <w:r w:rsidRPr="00F84501">
        <w:rPr>
          <w:rFonts w:ascii="Times New Roman" w:eastAsia="Times New Roman" w:hAnsi="Times New Roman" w:cs="Times New Roman"/>
          <w:kern w:val="0"/>
          <w:sz w:val="24"/>
          <w:szCs w:val="24"/>
          <w14:ligatures w14:val="none"/>
        </w:rPr>
        <w:t>, 3033 (2020).</w:t>
      </w:r>
    </w:p>
    <w:p w14:paraId="2738148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27. </w:t>
      </w:r>
      <w:r w:rsidRPr="00F84501">
        <w:rPr>
          <w:rFonts w:ascii="Times New Roman" w:eastAsia="Times New Roman" w:hAnsi="Times New Roman" w:cs="Times New Roman"/>
          <w:kern w:val="0"/>
          <w:sz w:val="24"/>
          <w:szCs w:val="24"/>
          <w14:ligatures w14:val="none"/>
        </w:rPr>
        <w:tab/>
        <w:t xml:space="preserve">R. J. B. Nibbs, G. J. Graham, Immune regulation by atypical chemokine receptors. </w:t>
      </w:r>
      <w:r w:rsidRPr="00F84501">
        <w:rPr>
          <w:rFonts w:ascii="Times New Roman" w:eastAsia="Times New Roman" w:hAnsi="Times New Roman" w:cs="Times New Roman"/>
          <w:i/>
          <w:iCs/>
          <w:kern w:val="0"/>
          <w:sz w:val="24"/>
          <w:szCs w:val="24"/>
          <w14:ligatures w14:val="none"/>
        </w:rPr>
        <w:t>Nat Rev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w:t>
      </w:r>
      <w:r w:rsidRPr="00F84501">
        <w:rPr>
          <w:rFonts w:ascii="Times New Roman" w:eastAsia="Times New Roman" w:hAnsi="Times New Roman" w:cs="Times New Roman"/>
          <w:kern w:val="0"/>
          <w:sz w:val="24"/>
          <w:szCs w:val="24"/>
          <w14:ligatures w14:val="none"/>
        </w:rPr>
        <w:t>, 815–829 (2013).</w:t>
      </w:r>
    </w:p>
    <w:p w14:paraId="2D78B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28. </w:t>
      </w:r>
      <w:r w:rsidRPr="00F84501">
        <w:rPr>
          <w:rFonts w:ascii="Times New Roman" w:eastAsia="Times New Roman" w:hAnsi="Times New Roman" w:cs="Times New Roman"/>
          <w:kern w:val="0"/>
          <w:sz w:val="24"/>
          <w:szCs w:val="24"/>
          <w14:ligatures w14:val="none"/>
        </w:rPr>
        <w:tab/>
        <w:t xml:space="preserve">F. Bachelerie,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New nomenclature for atypical chemokine receptors. </w:t>
      </w:r>
      <w:r w:rsidRPr="00F84501">
        <w:rPr>
          <w:rFonts w:ascii="Times New Roman" w:eastAsia="Times New Roman" w:hAnsi="Times New Roman" w:cs="Times New Roman"/>
          <w:i/>
          <w:iCs/>
          <w:kern w:val="0"/>
          <w:sz w:val="24"/>
          <w:szCs w:val="24"/>
          <w14:ligatures w14:val="none"/>
        </w:rPr>
        <w:t>Nat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207–208 (2014).</w:t>
      </w:r>
    </w:p>
    <w:p w14:paraId="0A590D9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29. </w:t>
      </w:r>
      <w:r w:rsidRPr="00F84501">
        <w:rPr>
          <w:rFonts w:ascii="Times New Roman" w:eastAsia="Times New Roman" w:hAnsi="Times New Roman" w:cs="Times New Roman"/>
          <w:kern w:val="0"/>
          <w:sz w:val="24"/>
          <w:szCs w:val="24"/>
          <w14:ligatures w14:val="none"/>
        </w:rPr>
        <w:tab/>
        <w:t xml:space="preserve">S. S. Denisov, CXCL17: The Black Sheep in the Chemokine Flock.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2811 (2021).</w:t>
      </w:r>
    </w:p>
    <w:p w14:paraId="156C3DF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30. </w:t>
      </w:r>
      <w:r w:rsidRPr="00F84501">
        <w:rPr>
          <w:rFonts w:ascii="Times New Roman" w:eastAsia="Times New Roman" w:hAnsi="Times New Roman" w:cs="Times New Roman"/>
          <w:kern w:val="0"/>
          <w:sz w:val="24"/>
          <w:szCs w:val="24"/>
          <w14:ligatures w14:val="none"/>
        </w:rPr>
        <w:tab/>
        <w:t xml:space="preserve">M. E. DeVries,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Defining the Origins and Evolution of the Chemokine/Chemokine Receptor System.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401 (2006).</w:t>
      </w:r>
    </w:p>
    <w:p w14:paraId="7492F9B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31. </w:t>
      </w:r>
      <w:r w:rsidRPr="00F84501">
        <w:rPr>
          <w:rFonts w:ascii="Times New Roman" w:eastAsia="Times New Roman" w:hAnsi="Times New Roman" w:cs="Times New Roman"/>
          <w:kern w:val="0"/>
          <w:sz w:val="24"/>
          <w:szCs w:val="24"/>
          <w14:ligatures w14:val="none"/>
        </w:rPr>
        <w:tab/>
        <w:t xml:space="preserve">B. Bajoghli, Evolution and function of chemokine receptors in the immune system of lower vertebrates.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1686–1692 (2013).</w:t>
      </w:r>
    </w:p>
    <w:p w14:paraId="45829D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32. </w:t>
      </w:r>
      <w:r w:rsidRPr="00F84501">
        <w:rPr>
          <w:rFonts w:ascii="Times New Roman" w:eastAsia="Times New Roman" w:hAnsi="Times New Roman" w:cs="Times New Roman"/>
          <w:kern w:val="0"/>
          <w:sz w:val="24"/>
          <w:szCs w:val="24"/>
          <w14:ligatures w14:val="none"/>
        </w:rPr>
        <w:tab/>
        <w:t xml:space="preserve">H. Nomiyama,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Extensive expansion and diversification of the chemokine gene family in zebrafish: Identification of a novel chemokine subfamily CX. </w:t>
      </w:r>
      <w:r w:rsidRPr="00F84501">
        <w:rPr>
          <w:rFonts w:ascii="Times New Roman" w:eastAsia="Times New Roman" w:hAnsi="Times New Roman" w:cs="Times New Roman"/>
          <w:i/>
          <w:iCs/>
          <w:kern w:val="0"/>
          <w:sz w:val="24"/>
          <w:szCs w:val="24"/>
          <w14:ligatures w14:val="none"/>
        </w:rPr>
        <w:t>BMC 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w:t>
      </w:r>
      <w:r w:rsidRPr="00F84501">
        <w:rPr>
          <w:rFonts w:ascii="Times New Roman" w:eastAsia="Times New Roman" w:hAnsi="Times New Roman" w:cs="Times New Roman"/>
          <w:kern w:val="0"/>
          <w:sz w:val="24"/>
          <w:szCs w:val="24"/>
          <w14:ligatures w14:val="none"/>
        </w:rPr>
        <w:t>, 222 (2008).</w:t>
      </w:r>
    </w:p>
    <w:p w14:paraId="3ECFBE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33. </w:t>
      </w:r>
      <w:r w:rsidRPr="00F84501">
        <w:rPr>
          <w:rFonts w:ascii="Times New Roman" w:eastAsia="Times New Roman" w:hAnsi="Times New Roman" w:cs="Times New Roman"/>
          <w:kern w:val="0"/>
          <w:sz w:val="24"/>
          <w:szCs w:val="24"/>
          <w14:ligatures w14:val="none"/>
        </w:rPr>
        <w:tab/>
        <w:t xml:space="preserve">J. F. Fleming, R. Feuda, N. W. Roberts, D. Pisani, A Novel Approach to Investigate the Effect of Tree Reconstruction Artifacts in Single-Gene Analysis Clarifies Opsin Evolution in Nonbilaterian Metazoans. </w:t>
      </w:r>
      <w:r w:rsidRPr="00F84501">
        <w:rPr>
          <w:rFonts w:ascii="Times New Roman" w:eastAsia="Times New Roman" w:hAnsi="Times New Roman" w:cs="Times New Roman"/>
          <w:i/>
          <w:iCs/>
          <w:kern w:val="0"/>
          <w:sz w:val="24"/>
          <w:szCs w:val="24"/>
          <w14:ligatures w14:val="none"/>
        </w:rPr>
        <w:t>Genome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3906–3916 (2020).</w:t>
      </w:r>
    </w:p>
    <w:p w14:paraId="42D6EE4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34.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Identification of eight genes encoding chemokine-like factor superfamily members 1–8 (CKLFSF1–8) by in silico cloning and experimental validation.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81</w:t>
      </w:r>
      <w:r w:rsidRPr="00F84501">
        <w:rPr>
          <w:rFonts w:ascii="Times New Roman" w:eastAsia="Times New Roman" w:hAnsi="Times New Roman" w:cs="Times New Roman"/>
          <w:kern w:val="0"/>
          <w:sz w:val="24"/>
          <w:szCs w:val="24"/>
          <w14:ligatures w14:val="none"/>
        </w:rPr>
        <w:t>, 609–617 (2003).</w:t>
      </w:r>
    </w:p>
    <w:p w14:paraId="4A80CC2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35. </w:t>
      </w:r>
      <w:r w:rsidRPr="00F84501">
        <w:rPr>
          <w:rFonts w:ascii="Times New Roman" w:eastAsia="Times New Roman" w:hAnsi="Times New Roman" w:cs="Times New Roman"/>
          <w:kern w:val="0"/>
          <w:sz w:val="24"/>
          <w:szCs w:val="24"/>
          <w14:ligatures w14:val="none"/>
        </w:rPr>
        <w:tab/>
        <w:t xml:space="preserve">H.-J. Duan, X.-Y. Li, C. Liu, X.-L. Deng, Chemokine-like factor-like MARVEL transmembrane domain-containing family in autoimmune diseases. </w:t>
      </w:r>
      <w:r w:rsidRPr="00F84501">
        <w:rPr>
          <w:rFonts w:ascii="Times New Roman" w:eastAsia="Times New Roman" w:hAnsi="Times New Roman" w:cs="Times New Roman"/>
          <w:i/>
          <w:iCs/>
          <w:kern w:val="0"/>
          <w:sz w:val="24"/>
          <w:szCs w:val="24"/>
          <w14:ligatures w14:val="none"/>
        </w:rPr>
        <w:t>Chinese Medical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133</w:t>
      </w:r>
      <w:r w:rsidRPr="00F84501">
        <w:rPr>
          <w:rFonts w:ascii="Times New Roman" w:eastAsia="Times New Roman" w:hAnsi="Times New Roman" w:cs="Times New Roman"/>
          <w:kern w:val="0"/>
          <w:sz w:val="24"/>
          <w:szCs w:val="24"/>
          <w14:ligatures w14:val="none"/>
        </w:rPr>
        <w:t xml:space="preserve"> (2020).</w:t>
      </w:r>
    </w:p>
    <w:p w14:paraId="4A25A9C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36.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1 (CKLF1), a novel human cytokine with unique structure and potential chemotactic activity. </w:t>
      </w:r>
      <w:r w:rsidRPr="00F84501">
        <w:rPr>
          <w:rFonts w:ascii="Times New Roman" w:eastAsia="Times New Roman" w:hAnsi="Times New Roman" w:cs="Times New Roman"/>
          <w:i/>
          <w:iCs/>
          <w:kern w:val="0"/>
          <w:sz w:val="24"/>
          <w:szCs w:val="24"/>
          <w14:ligatures w14:val="none"/>
        </w:rPr>
        <w:t>Biochem J</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357</w:t>
      </w:r>
      <w:r w:rsidRPr="00F84501">
        <w:rPr>
          <w:rFonts w:ascii="Times New Roman" w:eastAsia="Times New Roman" w:hAnsi="Times New Roman" w:cs="Times New Roman"/>
          <w:kern w:val="0"/>
          <w:sz w:val="24"/>
          <w:szCs w:val="24"/>
          <w14:ligatures w14:val="none"/>
        </w:rPr>
        <w:t>, 127–135 (2001).</w:t>
      </w:r>
    </w:p>
    <w:p w14:paraId="21EED91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37. </w:t>
      </w:r>
      <w:r w:rsidRPr="00F84501">
        <w:rPr>
          <w:rFonts w:ascii="Times New Roman" w:eastAsia="Times New Roman" w:hAnsi="Times New Roman" w:cs="Times New Roman"/>
          <w:kern w:val="0"/>
          <w:sz w:val="24"/>
          <w:szCs w:val="24"/>
          <w14:ligatures w14:val="none"/>
        </w:rPr>
        <w:tab/>
        <w:t xml:space="preserve">L.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super family member 1 (CKLFSF1), a novel human gene with at least 23 alternative splicing isoforms in testis tissue.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1492–1501 (2004).</w:t>
      </w:r>
    </w:p>
    <w:p w14:paraId="630AF7C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38. </w:t>
      </w:r>
      <w:r w:rsidRPr="00F84501">
        <w:rPr>
          <w:rFonts w:ascii="Times New Roman" w:eastAsia="Times New Roman" w:hAnsi="Times New Roman" w:cs="Times New Roman"/>
          <w:kern w:val="0"/>
          <w:sz w:val="24"/>
          <w:szCs w:val="24"/>
          <w14:ligatures w14:val="none"/>
        </w:rPr>
        <w:tab/>
        <w:t xml:space="preserve">C. Jin, P. Ding, Y. Wang, D. Ma, Regulation of EGF receptor signaling by the MARVEL domain-containing protein CKLFSF8.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579</w:t>
      </w:r>
      <w:r w:rsidRPr="00F84501">
        <w:rPr>
          <w:rFonts w:ascii="Times New Roman" w:eastAsia="Times New Roman" w:hAnsi="Times New Roman" w:cs="Times New Roman"/>
          <w:kern w:val="0"/>
          <w:sz w:val="24"/>
          <w:szCs w:val="24"/>
          <w14:ligatures w14:val="none"/>
        </w:rPr>
        <w:t>, 6375–6382 (2005).</w:t>
      </w:r>
    </w:p>
    <w:p w14:paraId="36CFB45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39. </w:t>
      </w:r>
      <w:r w:rsidRPr="00F84501">
        <w:rPr>
          <w:rFonts w:ascii="Times New Roman" w:eastAsia="Times New Roman" w:hAnsi="Times New Roman" w:cs="Times New Roman"/>
          <w:kern w:val="0"/>
          <w:sz w:val="24"/>
          <w:szCs w:val="24"/>
          <w14:ligatures w14:val="none"/>
        </w:rPr>
        <w:tab/>
        <w:t xml:space="preserve">Z.-Z.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a novel cytokine, induces nerve cell migration through the non-extracellular Ca2+-dependent tyrosine kinases pathway. </w:t>
      </w:r>
      <w:r w:rsidRPr="00F84501">
        <w:rPr>
          <w:rFonts w:ascii="Times New Roman" w:eastAsia="Times New Roman" w:hAnsi="Times New Roman" w:cs="Times New Roman"/>
          <w:i/>
          <w:iCs/>
          <w:kern w:val="0"/>
          <w:sz w:val="24"/>
          <w:szCs w:val="24"/>
          <w14:ligatures w14:val="none"/>
        </w:rPr>
        <w:t>Brain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1308</w:t>
      </w:r>
      <w:r w:rsidRPr="00F84501">
        <w:rPr>
          <w:rFonts w:ascii="Times New Roman" w:eastAsia="Times New Roman" w:hAnsi="Times New Roman" w:cs="Times New Roman"/>
          <w:kern w:val="0"/>
          <w:sz w:val="24"/>
          <w:szCs w:val="24"/>
          <w14:ligatures w14:val="none"/>
        </w:rPr>
        <w:t>, 24–34 (2010).</w:t>
      </w:r>
    </w:p>
    <w:p w14:paraId="5946C99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40. </w:t>
      </w:r>
      <w:r w:rsidRPr="00F84501">
        <w:rPr>
          <w:rFonts w:ascii="Times New Roman" w:eastAsia="Times New Roman" w:hAnsi="Times New Roman" w:cs="Times New Roman"/>
          <w:kern w:val="0"/>
          <w:sz w:val="24"/>
          <w:szCs w:val="24"/>
          <w14:ligatures w14:val="none"/>
        </w:rPr>
        <w:tab/>
        <w:t xml:space="preserve">T.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Expression of chemokine-like factor 1 is upregulated during T lymphocyte activation.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519–524 (2006).</w:t>
      </w:r>
    </w:p>
    <w:p w14:paraId="0BB0B1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41. </w:t>
      </w:r>
      <w:r w:rsidRPr="00F84501">
        <w:rPr>
          <w:rFonts w:ascii="Times New Roman" w:eastAsia="Times New Roman" w:hAnsi="Times New Roman" w:cs="Times New Roman"/>
          <w:kern w:val="0"/>
          <w:sz w:val="24"/>
          <w:szCs w:val="24"/>
          <w14:ligatures w14:val="none"/>
        </w:rPr>
        <w:tab/>
        <w:t xml:space="preserve">Y. Zhang,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C-terminal peptides of chemokine-like factor 1 signal through chemokine receptor CCR4 to cross-desensitize the CXCR4.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409</w:t>
      </w:r>
      <w:r w:rsidRPr="00F84501">
        <w:rPr>
          <w:rFonts w:ascii="Times New Roman" w:eastAsia="Times New Roman" w:hAnsi="Times New Roman" w:cs="Times New Roman"/>
          <w:kern w:val="0"/>
          <w:sz w:val="24"/>
          <w:szCs w:val="24"/>
          <w14:ligatures w14:val="none"/>
        </w:rPr>
        <w:t>, 356–361 (2011).</w:t>
      </w:r>
    </w:p>
    <w:p w14:paraId="14944B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42. </w:t>
      </w:r>
      <w:r w:rsidRPr="00F84501">
        <w:rPr>
          <w:rFonts w:ascii="Times New Roman" w:eastAsia="Times New Roman" w:hAnsi="Times New Roman" w:cs="Times New Roman"/>
          <w:kern w:val="0"/>
          <w:sz w:val="24"/>
          <w:szCs w:val="24"/>
          <w14:ligatures w14:val="none"/>
        </w:rPr>
        <w:tab/>
        <w:t xml:space="preserve">H.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novel 3p22.3 gene CMTM7 represses oncogenic EGFR signaling and inhibits cancer cell growth. </w:t>
      </w:r>
      <w:r w:rsidRPr="00F84501">
        <w:rPr>
          <w:rFonts w:ascii="Times New Roman" w:eastAsia="Times New Roman" w:hAnsi="Times New Roman" w:cs="Times New Roman"/>
          <w:i/>
          <w:iCs/>
          <w:kern w:val="0"/>
          <w:sz w:val="24"/>
          <w:szCs w:val="24"/>
          <w14:ligatures w14:val="none"/>
        </w:rPr>
        <w:t>Oncogene</w:t>
      </w:r>
      <w:r w:rsidRPr="00F84501">
        <w:rPr>
          <w:rFonts w:ascii="Times New Roman" w:eastAsia="Times New Roman" w:hAnsi="Times New Roman" w:cs="Times New Roman"/>
          <w:kern w:val="0"/>
          <w:sz w:val="24"/>
          <w:szCs w:val="24"/>
          <w14:ligatures w14:val="none"/>
        </w:rPr>
        <w:t xml:space="preserve"> (2014) https:/doi.org/10.1038/onc.2013.282.</w:t>
      </w:r>
    </w:p>
    <w:p w14:paraId="181FE10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43. </w:t>
      </w:r>
      <w:r w:rsidRPr="00F84501">
        <w:rPr>
          <w:rFonts w:ascii="Times New Roman" w:eastAsia="Times New Roman" w:hAnsi="Times New Roman" w:cs="Times New Roman"/>
          <w:kern w:val="0"/>
          <w:sz w:val="24"/>
          <w:szCs w:val="24"/>
          <w14:ligatures w14:val="none"/>
        </w:rPr>
        <w:tab/>
        <w:t xml:space="preserve">S. Zhu,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Cytl1: its role in chondrogenesis, cartilage homeostasis, and disease. </w:t>
      </w:r>
      <w:r w:rsidRPr="00F84501">
        <w:rPr>
          <w:rFonts w:ascii="Times New Roman" w:eastAsia="Times New Roman" w:hAnsi="Times New Roman" w:cs="Times New Roman"/>
          <w:i/>
          <w:iCs/>
          <w:kern w:val="0"/>
          <w:sz w:val="24"/>
          <w:szCs w:val="24"/>
          <w14:ligatures w14:val="none"/>
        </w:rPr>
        <w:t>Cell. Mol. Life Sci.</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76</w:t>
      </w:r>
      <w:r w:rsidRPr="00F84501">
        <w:rPr>
          <w:rFonts w:ascii="Times New Roman" w:eastAsia="Times New Roman" w:hAnsi="Times New Roman" w:cs="Times New Roman"/>
          <w:kern w:val="0"/>
          <w:sz w:val="24"/>
          <w:szCs w:val="24"/>
          <w14:ligatures w14:val="none"/>
        </w:rPr>
        <w:t>, 3515–3523 (2019).</w:t>
      </w:r>
    </w:p>
    <w:p w14:paraId="1A08D0B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44. </w:t>
      </w:r>
      <w:r w:rsidRPr="00F84501">
        <w:rPr>
          <w:rFonts w:ascii="Times New Roman" w:eastAsia="Times New Roman" w:hAnsi="Times New Roman" w:cs="Times New Roman"/>
          <w:kern w:val="0"/>
          <w:sz w:val="24"/>
          <w:szCs w:val="24"/>
          <w14:ligatures w14:val="none"/>
        </w:rPr>
        <w:tab/>
        <w:t xml:space="preserve">H. Xue,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CYTL1 Promotes the Activation of Neutrophils in a Sepsis Model. </w:t>
      </w:r>
      <w:r w:rsidRPr="00F84501">
        <w:rPr>
          <w:rFonts w:ascii="Times New Roman" w:eastAsia="Times New Roman" w:hAnsi="Times New Roman" w:cs="Times New Roman"/>
          <w:i/>
          <w:iCs/>
          <w:kern w:val="0"/>
          <w:sz w:val="24"/>
          <w:szCs w:val="24"/>
          <w14:ligatures w14:val="none"/>
        </w:rPr>
        <w:t>Inflammation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274–285 (2020).</w:t>
      </w:r>
    </w:p>
    <w:p w14:paraId="5F3BCA0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45.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Tafa-2 plays an essential role in neuronal survival and neurobiological function in mice. </w:t>
      </w:r>
      <w:r w:rsidRPr="00F84501">
        <w:rPr>
          <w:rFonts w:ascii="Times New Roman" w:eastAsia="Times New Roman" w:hAnsi="Times New Roman" w:cs="Times New Roman"/>
          <w:i/>
          <w:iCs/>
          <w:kern w:val="0"/>
          <w:sz w:val="24"/>
          <w:szCs w:val="24"/>
          <w14:ligatures w14:val="none"/>
        </w:rPr>
        <w:t>Acta Biochimica et Biophysica Sinica</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50</w:t>
      </w:r>
      <w:r w:rsidRPr="00F84501">
        <w:rPr>
          <w:rFonts w:ascii="Times New Roman" w:eastAsia="Times New Roman" w:hAnsi="Times New Roman" w:cs="Times New Roman"/>
          <w:kern w:val="0"/>
          <w:sz w:val="24"/>
          <w:szCs w:val="24"/>
          <w14:ligatures w14:val="none"/>
        </w:rPr>
        <w:t>, 984–995 (2018).</w:t>
      </w:r>
    </w:p>
    <w:p w14:paraId="13C26EA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46.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Novel Adipokine, FAM19A5, Inhibits Neointima Formation After Injury Through Sphingosine-1-Phosphate Receptor 2. </w:t>
      </w:r>
      <w:r w:rsidRPr="00F84501">
        <w:rPr>
          <w:rFonts w:ascii="Times New Roman" w:eastAsia="Times New Roman" w:hAnsi="Times New Roman" w:cs="Times New Roman"/>
          <w:i/>
          <w:iCs/>
          <w:kern w:val="0"/>
          <w:sz w:val="24"/>
          <w:szCs w:val="24"/>
          <w14:ligatures w14:val="none"/>
        </w:rPr>
        <w:t>Circulation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48–63 (2018).</w:t>
      </w:r>
    </w:p>
    <w:p w14:paraId="251C87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47. </w:t>
      </w:r>
      <w:r w:rsidRPr="00F84501">
        <w:rPr>
          <w:rFonts w:ascii="Times New Roman" w:eastAsia="Times New Roman" w:hAnsi="Times New Roman" w:cs="Times New Roman"/>
          <w:kern w:val="0"/>
          <w:sz w:val="24"/>
          <w:szCs w:val="24"/>
          <w14:ligatures w14:val="none"/>
        </w:rPr>
        <w:tab/>
        <w:t xml:space="preserve">J. Okada,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Analysis of FAM19A2/TAFA-2 function. </w:t>
      </w:r>
      <w:r w:rsidRPr="00F84501">
        <w:rPr>
          <w:rFonts w:ascii="Times New Roman" w:eastAsia="Times New Roman" w:hAnsi="Times New Roman" w:cs="Times New Roman"/>
          <w:i/>
          <w:iCs/>
          <w:kern w:val="0"/>
          <w:sz w:val="24"/>
          <w:szCs w:val="24"/>
          <w14:ligatures w14:val="none"/>
        </w:rPr>
        <w:t>Physiology &amp; Behavior</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208</w:t>
      </w:r>
      <w:r w:rsidRPr="00F84501">
        <w:rPr>
          <w:rFonts w:ascii="Times New Roman" w:eastAsia="Times New Roman" w:hAnsi="Times New Roman" w:cs="Times New Roman"/>
          <w:kern w:val="0"/>
          <w:sz w:val="24"/>
          <w:szCs w:val="24"/>
          <w14:ligatures w14:val="none"/>
        </w:rPr>
        <w:t>, 112581 (2019).</w:t>
      </w:r>
    </w:p>
    <w:p w14:paraId="527B19F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48. </w:t>
      </w:r>
      <w:r w:rsidRPr="00F84501">
        <w:rPr>
          <w:rFonts w:ascii="Times New Roman" w:eastAsia="Times New Roman" w:hAnsi="Times New Roman" w:cs="Times New Roman"/>
          <w:kern w:val="0"/>
          <w:sz w:val="24"/>
          <w:szCs w:val="24"/>
          <w14:ligatures w14:val="none"/>
        </w:rPr>
        <w:tab/>
        <w:t xml:space="preserve">B. L. Lokeshwar, G. Kallifatidis, J. J. Hoy, “Chapter One - Atypical chemokine receptors in tumor cell growth and metastasis” in </w:t>
      </w:r>
      <w:r w:rsidRPr="00F84501">
        <w:rPr>
          <w:rFonts w:ascii="Times New Roman" w:eastAsia="Times New Roman" w:hAnsi="Times New Roman" w:cs="Times New Roman"/>
          <w:i/>
          <w:iCs/>
          <w:kern w:val="0"/>
          <w:sz w:val="24"/>
          <w:szCs w:val="24"/>
          <w14:ligatures w14:val="none"/>
        </w:rPr>
        <w:t>Advances in Cancer Research</w:t>
      </w:r>
      <w:r w:rsidRPr="00F84501">
        <w:rPr>
          <w:rFonts w:ascii="Times New Roman" w:eastAsia="Times New Roman" w:hAnsi="Times New Roman" w:cs="Times New Roman"/>
          <w:kern w:val="0"/>
          <w:sz w:val="24"/>
          <w:szCs w:val="24"/>
          <w14:ligatures w14:val="none"/>
        </w:rPr>
        <w:t>, GPCR Signaling in Cancer., A. K. Shukla, Ed. (Academic Press, 2020), pp. 1–27.</w:t>
      </w:r>
    </w:p>
    <w:p w14:paraId="579F4D2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49. </w:t>
      </w:r>
      <w:r w:rsidRPr="00F84501">
        <w:rPr>
          <w:rFonts w:ascii="Times New Roman" w:eastAsia="Times New Roman" w:hAnsi="Times New Roman" w:cs="Times New Roman"/>
          <w:kern w:val="0"/>
          <w:sz w:val="24"/>
          <w:szCs w:val="24"/>
          <w14:ligatures w14:val="none"/>
        </w:rPr>
        <w:tab/>
        <w:t xml:space="preserve">H.-Q. He, R. D. Ye, The Formyl Peptide Receptors: Diversity of Ligands and Mechanism for Recognition. </w:t>
      </w:r>
      <w:r w:rsidRPr="00F84501">
        <w:rPr>
          <w:rFonts w:ascii="Times New Roman" w:eastAsia="Times New Roman" w:hAnsi="Times New Roman" w:cs="Times New Roman"/>
          <w:i/>
          <w:iCs/>
          <w:kern w:val="0"/>
          <w:sz w:val="24"/>
          <w:szCs w:val="24"/>
          <w14:ligatures w14:val="none"/>
        </w:rPr>
        <w:t>Molecules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22</w:t>
      </w:r>
      <w:r w:rsidRPr="00F84501">
        <w:rPr>
          <w:rFonts w:ascii="Times New Roman" w:eastAsia="Times New Roman" w:hAnsi="Times New Roman" w:cs="Times New Roman"/>
          <w:kern w:val="0"/>
          <w:sz w:val="24"/>
          <w:szCs w:val="24"/>
          <w14:ligatures w14:val="none"/>
        </w:rPr>
        <w:t>, 455 (2017).</w:t>
      </w:r>
    </w:p>
    <w:p w14:paraId="155EBA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50. </w:t>
      </w:r>
      <w:r w:rsidRPr="00F84501">
        <w:rPr>
          <w:rFonts w:ascii="Times New Roman" w:eastAsia="Times New Roman" w:hAnsi="Times New Roman" w:cs="Times New Roman"/>
          <w:kern w:val="0"/>
          <w:sz w:val="24"/>
          <w:szCs w:val="24"/>
          <w14:ligatures w14:val="none"/>
        </w:rPr>
        <w:tab/>
        <w:t xml:space="preserve">J. L. Maravillas-Montero,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GPR35/CXCR8 Is the Receptor of the Mucosal Chemokine CXCL17.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194</w:t>
      </w:r>
      <w:r w:rsidRPr="00F84501">
        <w:rPr>
          <w:rFonts w:ascii="Times New Roman" w:eastAsia="Times New Roman" w:hAnsi="Times New Roman" w:cs="Times New Roman"/>
          <w:kern w:val="0"/>
          <w:sz w:val="24"/>
          <w:szCs w:val="24"/>
          <w14:ligatures w14:val="none"/>
        </w:rPr>
        <w:t>, 29–33 (2015).</w:t>
      </w:r>
    </w:p>
    <w:p w14:paraId="6E1C7CE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51. </w:t>
      </w:r>
      <w:r w:rsidRPr="00F84501">
        <w:rPr>
          <w:rFonts w:ascii="Times New Roman" w:eastAsia="Times New Roman" w:hAnsi="Times New Roman" w:cs="Times New Roman"/>
          <w:kern w:val="0"/>
          <w:sz w:val="24"/>
          <w:szCs w:val="24"/>
          <w14:ligatures w14:val="none"/>
        </w:rPr>
        <w:tab/>
        <w:t xml:space="preserve">S. F. Altschul, W. Gish, W. Miller, E. W. Myers, D. J. Lipman, Basic local alignment search tool. </w:t>
      </w:r>
      <w:r w:rsidRPr="00F84501">
        <w:rPr>
          <w:rFonts w:ascii="Times New Roman" w:eastAsia="Times New Roman" w:hAnsi="Times New Roman" w:cs="Times New Roman"/>
          <w:i/>
          <w:iCs/>
          <w:kern w:val="0"/>
          <w:sz w:val="24"/>
          <w:szCs w:val="24"/>
          <w14:ligatures w14:val="none"/>
        </w:rPr>
        <w:t>Journal of Molecular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215</w:t>
      </w:r>
      <w:r w:rsidRPr="00F84501">
        <w:rPr>
          <w:rFonts w:ascii="Times New Roman" w:eastAsia="Times New Roman" w:hAnsi="Times New Roman" w:cs="Times New Roman"/>
          <w:kern w:val="0"/>
          <w:sz w:val="24"/>
          <w:szCs w:val="24"/>
          <w14:ligatures w14:val="none"/>
        </w:rPr>
        <w:t>, 403–410 (1990).</w:t>
      </w:r>
    </w:p>
    <w:p w14:paraId="55F148B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52. </w:t>
      </w:r>
      <w:r w:rsidRPr="00F84501">
        <w:rPr>
          <w:rFonts w:ascii="Times New Roman" w:eastAsia="Times New Roman" w:hAnsi="Times New Roman" w:cs="Times New Roman"/>
          <w:kern w:val="0"/>
          <w:sz w:val="24"/>
          <w:szCs w:val="24"/>
          <w14:ligatures w14:val="none"/>
        </w:rPr>
        <w:tab/>
        <w:t xml:space="preserve">S. F. Altschul,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Gapped BLAST and PSI-BLAST: a new generation of protein database search programs.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3389–3402 (1997).</w:t>
      </w:r>
    </w:p>
    <w:p w14:paraId="248087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53. </w:t>
      </w:r>
      <w:r w:rsidRPr="00F84501">
        <w:rPr>
          <w:rFonts w:ascii="Times New Roman" w:eastAsia="Times New Roman" w:hAnsi="Times New Roman" w:cs="Times New Roman"/>
          <w:kern w:val="0"/>
          <w:sz w:val="24"/>
          <w:szCs w:val="24"/>
          <w14:ligatures w14:val="none"/>
        </w:rPr>
        <w:tab/>
        <w:t xml:space="preserve">C. Camacho,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BLAST+: architecture and applications. </w:t>
      </w:r>
      <w:r w:rsidRPr="00F84501">
        <w:rPr>
          <w:rFonts w:ascii="Times New Roman" w:eastAsia="Times New Roman" w:hAnsi="Times New Roman" w:cs="Times New Roman"/>
          <w:i/>
          <w:iCs/>
          <w:kern w:val="0"/>
          <w:sz w:val="24"/>
          <w:szCs w:val="24"/>
          <w14:ligatures w14:val="none"/>
        </w:rPr>
        <w:t>BMC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421 (2009).</w:t>
      </w:r>
    </w:p>
    <w:p w14:paraId="71CDACB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54. </w:t>
      </w:r>
      <w:r w:rsidRPr="00F84501">
        <w:rPr>
          <w:rFonts w:ascii="Times New Roman" w:eastAsia="Times New Roman" w:hAnsi="Times New Roman" w:cs="Times New Roman"/>
          <w:kern w:val="0"/>
          <w:sz w:val="24"/>
          <w:szCs w:val="24"/>
          <w14:ligatures w14:val="none"/>
        </w:rPr>
        <w:tab/>
        <w:t xml:space="preserve">T. Frickey, A. Lupas, CLANS: a Java application for visualizing protein families based on pairwise similarity.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w:t>
      </w:r>
      <w:r w:rsidRPr="00F84501">
        <w:rPr>
          <w:rFonts w:ascii="Times New Roman" w:eastAsia="Times New Roman" w:hAnsi="Times New Roman" w:cs="Times New Roman"/>
          <w:kern w:val="0"/>
          <w:sz w:val="24"/>
          <w:szCs w:val="24"/>
          <w14:ligatures w14:val="none"/>
        </w:rPr>
        <w:t>, 3702–3704 (2004).</w:t>
      </w:r>
    </w:p>
    <w:p w14:paraId="7A690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55. </w:t>
      </w:r>
      <w:r w:rsidRPr="00F84501">
        <w:rPr>
          <w:rFonts w:ascii="Times New Roman" w:eastAsia="Times New Roman" w:hAnsi="Times New Roman" w:cs="Times New Roman"/>
          <w:kern w:val="0"/>
          <w:sz w:val="24"/>
          <w:szCs w:val="24"/>
          <w14:ligatures w14:val="none"/>
        </w:rPr>
        <w:tab/>
        <w:t xml:space="preserve">F. Gabler,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Sequence Analysis Using the MPI Bioinformatics Toolkit. </w:t>
      </w:r>
      <w:r w:rsidRPr="00F84501">
        <w:rPr>
          <w:rFonts w:ascii="Times New Roman" w:eastAsia="Times New Roman" w:hAnsi="Times New Roman" w:cs="Times New Roman"/>
          <w:i/>
          <w:iCs/>
          <w:kern w:val="0"/>
          <w:sz w:val="24"/>
          <w:szCs w:val="24"/>
          <w14:ligatures w14:val="none"/>
        </w:rPr>
        <w:t>Current Protocols in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72</w:t>
      </w:r>
      <w:r w:rsidRPr="00F84501">
        <w:rPr>
          <w:rFonts w:ascii="Times New Roman" w:eastAsia="Times New Roman" w:hAnsi="Times New Roman" w:cs="Times New Roman"/>
          <w:kern w:val="0"/>
          <w:sz w:val="24"/>
          <w:szCs w:val="24"/>
          <w14:ligatures w14:val="none"/>
        </w:rPr>
        <w:t>, e108 (2020).</w:t>
      </w:r>
    </w:p>
    <w:p w14:paraId="29B6AB3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56. </w:t>
      </w:r>
      <w:r w:rsidRPr="00F84501">
        <w:rPr>
          <w:rFonts w:ascii="Times New Roman" w:eastAsia="Times New Roman" w:hAnsi="Times New Roman" w:cs="Times New Roman"/>
          <w:kern w:val="0"/>
          <w:sz w:val="24"/>
          <w:szCs w:val="24"/>
          <w14:ligatures w14:val="none"/>
        </w:rPr>
        <w:tab/>
        <w:t xml:space="preserve">S.-J. Park, S.-J. Lee, S.-Y. Nam, D.-S. Im, GPR35 mediates lodoxamide-induced migration inhibitory response but not CXCL17-induced migration stimulatory response in THP-1 cells; is GPR35 a receptor for CXCL17?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175</w:t>
      </w:r>
      <w:r w:rsidRPr="00F84501">
        <w:rPr>
          <w:rFonts w:ascii="Times New Roman" w:eastAsia="Times New Roman" w:hAnsi="Times New Roman" w:cs="Times New Roman"/>
          <w:kern w:val="0"/>
          <w:sz w:val="24"/>
          <w:szCs w:val="24"/>
          <w14:ligatures w14:val="none"/>
        </w:rPr>
        <w:t>, 154–161 (2018).</w:t>
      </w:r>
    </w:p>
    <w:p w14:paraId="5FD4609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57. </w:t>
      </w:r>
      <w:r w:rsidRPr="00F84501">
        <w:rPr>
          <w:rFonts w:ascii="Times New Roman" w:eastAsia="Times New Roman" w:hAnsi="Times New Roman" w:cs="Times New Roman"/>
          <w:kern w:val="0"/>
          <w:sz w:val="24"/>
          <w:szCs w:val="24"/>
          <w14:ligatures w14:val="none"/>
        </w:rPr>
        <w:tab/>
        <w:t xml:space="preserve">N. A. S. B. M. Amir,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Evidence for the Existence of a CXCL17 Receptor Distinct from GPR35.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w:t>
      </w:r>
      <w:r w:rsidRPr="00F84501">
        <w:rPr>
          <w:rFonts w:ascii="Times New Roman" w:eastAsia="Times New Roman" w:hAnsi="Times New Roman" w:cs="Times New Roman"/>
          <w:kern w:val="0"/>
          <w:sz w:val="24"/>
          <w:szCs w:val="24"/>
          <w14:ligatures w14:val="none"/>
        </w:rPr>
        <w:t>, 714–724 (2018).</w:t>
      </w:r>
    </w:p>
    <w:p w14:paraId="718A26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58. </w:t>
      </w:r>
      <w:r w:rsidRPr="00F84501">
        <w:rPr>
          <w:rFonts w:ascii="Times New Roman" w:eastAsia="Times New Roman" w:hAnsi="Times New Roman" w:cs="Times New Roman"/>
          <w:kern w:val="0"/>
          <w:sz w:val="24"/>
          <w:szCs w:val="24"/>
          <w14:ligatures w14:val="none"/>
        </w:rPr>
        <w:tab/>
        <w:t xml:space="preserve">B. Q. Minh, M. A. T. Nguyen, A. von Haeseler, Ultrafast Approximation for Phylogenetic Bootstrap.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1188–1195 (2013).</w:t>
      </w:r>
    </w:p>
    <w:p w14:paraId="5BE16B4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59. </w:t>
      </w:r>
      <w:r w:rsidRPr="00F84501">
        <w:rPr>
          <w:rFonts w:ascii="Times New Roman" w:eastAsia="Times New Roman" w:hAnsi="Times New Roman" w:cs="Times New Roman"/>
          <w:kern w:val="0"/>
          <w:sz w:val="24"/>
          <w:szCs w:val="24"/>
          <w14:ligatures w14:val="none"/>
        </w:rPr>
        <w:tab/>
        <w:t xml:space="preserve">D. T. Hoang, O. Chernomor, A. von Haeseler, B. Q. Minh, L. S. Vinh, UFBoot2: Improving the Ultrafast Bootstrap Approximation.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518–522 (2018).</w:t>
      </w:r>
    </w:p>
    <w:p w14:paraId="71DC639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60. </w:t>
      </w:r>
      <w:r w:rsidRPr="00F84501">
        <w:rPr>
          <w:rFonts w:ascii="Times New Roman" w:eastAsia="Times New Roman" w:hAnsi="Times New Roman" w:cs="Times New Roman"/>
          <w:kern w:val="0"/>
          <w:sz w:val="24"/>
          <w:szCs w:val="24"/>
          <w14:ligatures w14:val="none"/>
        </w:rPr>
        <w:tab/>
        <w:t xml:space="preserve">F. Lemoine,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Renewing Felsenstein’s phylogenetic bootstrap in the era of big data. </w:t>
      </w:r>
      <w:r w:rsidRPr="00F84501">
        <w:rPr>
          <w:rFonts w:ascii="Times New Roman" w:eastAsia="Times New Roman" w:hAnsi="Times New Roman" w:cs="Times New Roman"/>
          <w:i/>
          <w:iCs/>
          <w:kern w:val="0"/>
          <w:sz w:val="24"/>
          <w:szCs w:val="24"/>
          <w14:ligatures w14:val="none"/>
        </w:rPr>
        <w:t>Nature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556</w:t>
      </w:r>
      <w:r w:rsidRPr="00F84501">
        <w:rPr>
          <w:rFonts w:ascii="Times New Roman" w:eastAsia="Times New Roman" w:hAnsi="Times New Roman" w:cs="Times New Roman"/>
          <w:kern w:val="0"/>
          <w:sz w:val="24"/>
          <w:szCs w:val="24"/>
          <w14:ligatures w14:val="none"/>
        </w:rPr>
        <w:t>, 452–456 (2018).</w:t>
      </w:r>
    </w:p>
    <w:p w14:paraId="2EE4B2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61. </w:t>
      </w:r>
      <w:r w:rsidRPr="00F84501">
        <w:rPr>
          <w:rFonts w:ascii="Times New Roman" w:eastAsia="Times New Roman" w:hAnsi="Times New Roman" w:cs="Times New Roman"/>
          <w:kern w:val="0"/>
          <w:sz w:val="24"/>
          <w:szCs w:val="24"/>
          <w14:ligatures w14:val="none"/>
        </w:rPr>
        <w:tab/>
        <w:t xml:space="preserve">B. Morel, A. M. Kozlov, A. Stamatakis, G. J. Szöllősi, GeneRax: A Tool for Species-Tree-Aware Maximum Likelihood-Based Gene  Family Tree Inference under Gene Duplication, Transfer, and Loss.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2763–2774 (2020).</w:t>
      </w:r>
    </w:p>
    <w:p w14:paraId="169CF5A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62. </w:t>
      </w:r>
      <w:r w:rsidRPr="00F84501">
        <w:rPr>
          <w:rFonts w:ascii="Times New Roman" w:eastAsia="Times New Roman" w:hAnsi="Times New Roman" w:cs="Times New Roman"/>
          <w:kern w:val="0"/>
          <w:sz w:val="24"/>
          <w:szCs w:val="24"/>
          <w14:ligatures w14:val="none"/>
        </w:rPr>
        <w:tab/>
        <w:t xml:space="preserve">T. A. Williams,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The power and limitations of species tree-aware phylogenetics. 2023.03.17.533068 (2023).</w:t>
      </w:r>
    </w:p>
    <w:p w14:paraId="1E88F88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63. </w:t>
      </w:r>
      <w:r w:rsidRPr="00F84501">
        <w:rPr>
          <w:rFonts w:ascii="Times New Roman" w:eastAsia="Times New Roman" w:hAnsi="Times New Roman" w:cs="Times New Roman"/>
          <w:kern w:val="0"/>
          <w:sz w:val="24"/>
          <w:szCs w:val="24"/>
          <w14:ligatures w14:val="none"/>
        </w:rPr>
        <w:tab/>
        <w:t xml:space="preserve">H. Nomiyama, N. Osada, O. Yoshie, Systematic classification of vertebrate chemokines based on conserved synteny and evolutionary history. </w:t>
      </w:r>
      <w:r w:rsidRPr="00F84501">
        <w:rPr>
          <w:rFonts w:ascii="Times New Roman" w:eastAsia="Times New Roman" w:hAnsi="Times New Roman" w:cs="Times New Roman"/>
          <w:i/>
          <w:iCs/>
          <w:kern w:val="0"/>
          <w:sz w:val="24"/>
          <w:szCs w:val="24"/>
          <w14:ligatures w14:val="none"/>
        </w:rPr>
        <w:t>Genes to Cells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18</w:t>
      </w:r>
      <w:r w:rsidRPr="00F84501">
        <w:rPr>
          <w:rFonts w:ascii="Times New Roman" w:eastAsia="Times New Roman" w:hAnsi="Times New Roman" w:cs="Times New Roman"/>
          <w:kern w:val="0"/>
          <w:sz w:val="24"/>
          <w:szCs w:val="24"/>
          <w14:ligatures w14:val="none"/>
        </w:rPr>
        <w:t>, 1–16 (2013).</w:t>
      </w:r>
    </w:p>
    <w:p w14:paraId="07B28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64. </w:t>
      </w:r>
      <w:r w:rsidRPr="00F84501">
        <w:rPr>
          <w:rFonts w:ascii="Times New Roman" w:eastAsia="Times New Roman" w:hAnsi="Times New Roman" w:cs="Times New Roman"/>
          <w:kern w:val="0"/>
          <w:sz w:val="24"/>
          <w:szCs w:val="24"/>
          <w14:ligatures w14:val="none"/>
        </w:rPr>
        <w:tab/>
        <w:t xml:space="preserve">A. Zlotnik, O. Yoshie, H. Nomiyama, The chemokine and chemokine receptor superfamilies and their molecular evolution. </w:t>
      </w:r>
      <w:r w:rsidRPr="00F84501">
        <w:rPr>
          <w:rFonts w:ascii="Times New Roman" w:eastAsia="Times New Roman" w:hAnsi="Times New Roman" w:cs="Times New Roman"/>
          <w:i/>
          <w:iCs/>
          <w:kern w:val="0"/>
          <w:sz w:val="24"/>
          <w:szCs w:val="24"/>
          <w14:ligatures w14:val="none"/>
        </w:rPr>
        <w:t>Genome Biol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243–243 (2006).</w:t>
      </w:r>
    </w:p>
    <w:p w14:paraId="6639926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65. </w:t>
      </w:r>
      <w:r w:rsidRPr="00F84501">
        <w:rPr>
          <w:rFonts w:ascii="Times New Roman" w:eastAsia="Times New Roman" w:hAnsi="Times New Roman" w:cs="Times New Roman"/>
          <w:kern w:val="0"/>
          <w:sz w:val="24"/>
          <w:szCs w:val="24"/>
          <w14:ligatures w14:val="none"/>
        </w:rPr>
        <w:tab/>
        <w:t xml:space="preserve">Z. Sun,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evolution and functional characterization of CXC chemokines and receptors in lamprey.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116</w:t>
      </w:r>
      <w:r w:rsidRPr="00F84501">
        <w:rPr>
          <w:rFonts w:ascii="Times New Roman" w:eastAsia="Times New Roman" w:hAnsi="Times New Roman" w:cs="Times New Roman"/>
          <w:kern w:val="0"/>
          <w:sz w:val="24"/>
          <w:szCs w:val="24"/>
          <w14:ligatures w14:val="none"/>
        </w:rPr>
        <w:t>, 103905 (2021).</w:t>
      </w:r>
    </w:p>
    <w:p w14:paraId="49B1616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66. </w:t>
      </w:r>
      <w:r w:rsidRPr="00F84501">
        <w:rPr>
          <w:rFonts w:ascii="Times New Roman" w:eastAsia="Times New Roman" w:hAnsi="Times New Roman" w:cs="Times New Roman"/>
          <w:kern w:val="0"/>
          <w:sz w:val="24"/>
          <w:szCs w:val="24"/>
          <w14:ligatures w14:val="none"/>
        </w:rPr>
        <w:tab/>
        <w:t xml:space="preserve">A. Le Mercier,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GPR182 is an endothelium-specific atypical chemokine receptor that maintains hematopoietic stem cell homeostasis. </w:t>
      </w:r>
      <w:r w:rsidRPr="00F84501">
        <w:rPr>
          <w:rFonts w:ascii="Times New Roman" w:eastAsia="Times New Roman" w:hAnsi="Times New Roman" w:cs="Times New Roman"/>
          <w:i/>
          <w:iCs/>
          <w:kern w:val="0"/>
          <w:sz w:val="24"/>
          <w:szCs w:val="24"/>
          <w14:ligatures w14:val="none"/>
        </w:rPr>
        <w:t>Proceedings of the National Academy of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118</w:t>
      </w:r>
      <w:r w:rsidRPr="00F84501">
        <w:rPr>
          <w:rFonts w:ascii="Times New Roman" w:eastAsia="Times New Roman" w:hAnsi="Times New Roman" w:cs="Times New Roman"/>
          <w:kern w:val="0"/>
          <w:sz w:val="24"/>
          <w:szCs w:val="24"/>
          <w14:ligatures w14:val="none"/>
        </w:rPr>
        <w:t>, e2021596118 (2021).</w:t>
      </w:r>
    </w:p>
    <w:p w14:paraId="34F1F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67. </w:t>
      </w:r>
      <w:r w:rsidRPr="00F84501">
        <w:rPr>
          <w:rFonts w:ascii="Times New Roman" w:eastAsia="Times New Roman" w:hAnsi="Times New Roman" w:cs="Times New Roman"/>
          <w:kern w:val="0"/>
          <w:sz w:val="24"/>
          <w:szCs w:val="24"/>
          <w14:ligatures w14:val="none"/>
        </w:rPr>
        <w:tab/>
        <w:t xml:space="preserve">P. Liò, M. Vannucci, Investigating the evolution and structure of chemokine receptors. </w:t>
      </w:r>
      <w:r w:rsidRPr="00F84501">
        <w:rPr>
          <w:rFonts w:ascii="Times New Roman" w:eastAsia="Times New Roman" w:hAnsi="Times New Roman" w:cs="Times New Roman"/>
          <w:i/>
          <w:iCs/>
          <w:kern w:val="0"/>
          <w:sz w:val="24"/>
          <w:szCs w:val="24"/>
          <w14:ligatures w14:val="none"/>
        </w:rPr>
        <w:t>Gene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29–37 (2003).</w:t>
      </w:r>
    </w:p>
    <w:p w14:paraId="42AE6EA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68. </w:t>
      </w:r>
      <w:r w:rsidRPr="00F84501">
        <w:rPr>
          <w:rFonts w:ascii="Times New Roman" w:eastAsia="Times New Roman" w:hAnsi="Times New Roman" w:cs="Times New Roman"/>
          <w:kern w:val="0"/>
          <w:sz w:val="24"/>
          <w:szCs w:val="24"/>
          <w14:ligatures w14:val="none"/>
        </w:rPr>
        <w:tab/>
        <w:t xml:space="preserve">R. Fredriksson, M. C. Lagerström, L.-G. Lundin, H. B. Schiöth, The G-Protein-Coupled Receptors in the Human Genome Form Five Main Families. Phylogenetic Analysis, Paralogon Groups, and Fingerprints. </w:t>
      </w:r>
      <w:r w:rsidRPr="00F84501">
        <w:rPr>
          <w:rFonts w:ascii="Times New Roman" w:eastAsia="Times New Roman" w:hAnsi="Times New Roman" w:cs="Times New Roman"/>
          <w:i/>
          <w:iCs/>
          <w:kern w:val="0"/>
          <w:sz w:val="24"/>
          <w:szCs w:val="24"/>
          <w14:ligatures w14:val="none"/>
        </w:rPr>
        <w:t>Mol Pharmacol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63</w:t>
      </w:r>
      <w:r w:rsidRPr="00F84501">
        <w:rPr>
          <w:rFonts w:ascii="Times New Roman" w:eastAsia="Times New Roman" w:hAnsi="Times New Roman" w:cs="Times New Roman"/>
          <w:kern w:val="0"/>
          <w:sz w:val="24"/>
          <w:szCs w:val="24"/>
          <w14:ligatures w14:val="none"/>
        </w:rPr>
        <w:t>, 1256–1272 (2003).</w:t>
      </w:r>
    </w:p>
    <w:p w14:paraId="38D71D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69. </w:t>
      </w:r>
      <w:r w:rsidRPr="00F84501">
        <w:rPr>
          <w:rFonts w:ascii="Times New Roman" w:eastAsia="Times New Roman" w:hAnsi="Times New Roman" w:cs="Times New Roman"/>
          <w:kern w:val="0"/>
          <w:sz w:val="24"/>
          <w:szCs w:val="24"/>
          <w14:ligatures w14:val="none"/>
        </w:rPr>
        <w:tab/>
        <w:t xml:space="preserve">S. Xiao, W. Xie, L. Zhou, Mucosal chemokine CXCL17: What is known and not known. </w:t>
      </w:r>
      <w:r w:rsidRPr="00F84501">
        <w:rPr>
          <w:rFonts w:ascii="Times New Roman" w:eastAsia="Times New Roman" w:hAnsi="Times New Roman" w:cs="Times New Roman"/>
          <w:i/>
          <w:iCs/>
          <w:kern w:val="0"/>
          <w:sz w:val="24"/>
          <w:szCs w:val="24"/>
          <w14:ligatures w14:val="none"/>
        </w:rPr>
        <w:t>Scandinavian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93</w:t>
      </w:r>
      <w:r w:rsidRPr="00F84501">
        <w:rPr>
          <w:rFonts w:ascii="Times New Roman" w:eastAsia="Times New Roman" w:hAnsi="Times New Roman" w:cs="Times New Roman"/>
          <w:kern w:val="0"/>
          <w:sz w:val="24"/>
          <w:szCs w:val="24"/>
          <w14:ligatures w14:val="none"/>
        </w:rPr>
        <w:t>, e12965 (2021).</w:t>
      </w:r>
    </w:p>
    <w:p w14:paraId="2F8E2A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70. </w:t>
      </w:r>
      <w:r w:rsidRPr="00F84501">
        <w:rPr>
          <w:rFonts w:ascii="Times New Roman" w:eastAsia="Times New Roman" w:hAnsi="Times New Roman" w:cs="Times New Roman"/>
          <w:kern w:val="0"/>
          <w:sz w:val="24"/>
          <w:szCs w:val="24"/>
          <w14:ligatures w14:val="none"/>
        </w:rPr>
        <w:tab/>
        <w:t xml:space="preserve">S. P. Giblin, J. E. Pease, What defines a chemokine? – The curious case of CXCL17.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168</w:t>
      </w:r>
      <w:r w:rsidRPr="00F84501">
        <w:rPr>
          <w:rFonts w:ascii="Times New Roman" w:eastAsia="Times New Roman" w:hAnsi="Times New Roman" w:cs="Times New Roman"/>
          <w:kern w:val="0"/>
          <w:sz w:val="24"/>
          <w:szCs w:val="24"/>
          <w14:ligatures w14:val="none"/>
        </w:rPr>
        <w:t>, 156224 (2023).</w:t>
      </w:r>
    </w:p>
    <w:p w14:paraId="7BFFDB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71. </w:t>
      </w:r>
      <w:r w:rsidRPr="00F84501">
        <w:rPr>
          <w:rFonts w:ascii="Times New Roman" w:eastAsia="Times New Roman" w:hAnsi="Times New Roman" w:cs="Times New Roman"/>
          <w:kern w:val="0"/>
          <w:sz w:val="24"/>
          <w:szCs w:val="24"/>
          <w14:ligatures w14:val="none"/>
        </w:rPr>
        <w:tab/>
        <w:t xml:space="preserve">J. Duan,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Insights into divalent cation regulation and G13-coupling of orphan receptor GPR35. </w:t>
      </w:r>
      <w:r w:rsidRPr="00F84501">
        <w:rPr>
          <w:rFonts w:ascii="Times New Roman" w:eastAsia="Times New Roman" w:hAnsi="Times New Roman" w:cs="Times New Roman"/>
          <w:i/>
          <w:iCs/>
          <w:kern w:val="0"/>
          <w:sz w:val="24"/>
          <w:szCs w:val="24"/>
          <w14:ligatures w14:val="none"/>
        </w:rPr>
        <w:t>Cell Discov</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w:t>
      </w:r>
      <w:r w:rsidRPr="00F84501">
        <w:rPr>
          <w:rFonts w:ascii="Times New Roman" w:eastAsia="Times New Roman" w:hAnsi="Times New Roman" w:cs="Times New Roman"/>
          <w:kern w:val="0"/>
          <w:sz w:val="24"/>
          <w:szCs w:val="24"/>
          <w14:ligatures w14:val="none"/>
        </w:rPr>
        <w:t>, 1–12 (2022).</w:t>
      </w:r>
    </w:p>
    <w:p w14:paraId="2185D71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72. </w:t>
      </w:r>
      <w:r w:rsidRPr="00F84501">
        <w:rPr>
          <w:rFonts w:ascii="Times New Roman" w:eastAsia="Times New Roman" w:hAnsi="Times New Roman" w:cs="Times New Roman"/>
          <w:kern w:val="0"/>
          <w:sz w:val="24"/>
          <w:szCs w:val="24"/>
          <w14:ligatures w14:val="none"/>
        </w:rPr>
        <w:tab/>
        <w:t xml:space="preserve">M. Dohrmann, G. Wörheide, Dating early animal evolution using phylogenomic data.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3599 (2017).</w:t>
      </w:r>
    </w:p>
    <w:p w14:paraId="2699EC1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73. </w:t>
      </w:r>
      <w:r w:rsidRPr="00F84501">
        <w:rPr>
          <w:rFonts w:ascii="Times New Roman" w:eastAsia="Times New Roman" w:hAnsi="Times New Roman" w:cs="Times New Roman"/>
          <w:kern w:val="0"/>
          <w:sz w:val="24"/>
          <w:szCs w:val="24"/>
          <w14:ligatures w14:val="none"/>
        </w:rPr>
        <w:tab/>
        <w:t xml:space="preserve">F. Delsuc,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phylogenomic framework and timescale for comparative studies of tunicates. </w:t>
      </w:r>
      <w:r w:rsidRPr="00F84501">
        <w:rPr>
          <w:rFonts w:ascii="Times New Roman" w:eastAsia="Times New Roman" w:hAnsi="Times New Roman" w:cs="Times New Roman"/>
          <w:i/>
          <w:iCs/>
          <w:kern w:val="0"/>
          <w:sz w:val="24"/>
          <w:szCs w:val="24"/>
          <w14:ligatures w14:val="none"/>
        </w:rPr>
        <w:t>BMC Biol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w:t>
      </w:r>
      <w:r w:rsidRPr="00F84501">
        <w:rPr>
          <w:rFonts w:ascii="Times New Roman" w:eastAsia="Times New Roman" w:hAnsi="Times New Roman" w:cs="Times New Roman"/>
          <w:kern w:val="0"/>
          <w:sz w:val="24"/>
          <w:szCs w:val="24"/>
          <w14:ligatures w14:val="none"/>
        </w:rPr>
        <w:t>, 39 (2018).</w:t>
      </w:r>
    </w:p>
    <w:p w14:paraId="7A0415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74. </w:t>
      </w:r>
      <w:r w:rsidRPr="00F84501">
        <w:rPr>
          <w:rFonts w:ascii="Times New Roman" w:eastAsia="Times New Roman" w:hAnsi="Times New Roman" w:cs="Times New Roman"/>
          <w:kern w:val="0"/>
          <w:sz w:val="24"/>
          <w:szCs w:val="24"/>
          <w14:ligatures w14:val="none"/>
        </w:rPr>
        <w:tab/>
        <w:t xml:space="preserve">F. M. Gradstein, J. G. Ogg, “Chapter 2 - The Chronostratigraphic Scale” in </w:t>
      </w:r>
      <w:r w:rsidRPr="00F84501">
        <w:rPr>
          <w:rFonts w:ascii="Times New Roman" w:eastAsia="Times New Roman" w:hAnsi="Times New Roman" w:cs="Times New Roman"/>
          <w:i/>
          <w:iCs/>
          <w:kern w:val="0"/>
          <w:sz w:val="24"/>
          <w:szCs w:val="24"/>
          <w14:ligatures w14:val="none"/>
        </w:rPr>
        <w:t>The Geologic Time Scale</w:t>
      </w:r>
      <w:r w:rsidRPr="00F84501">
        <w:rPr>
          <w:rFonts w:ascii="Times New Roman" w:eastAsia="Times New Roman" w:hAnsi="Times New Roman" w:cs="Times New Roman"/>
          <w:kern w:val="0"/>
          <w:sz w:val="24"/>
          <w:szCs w:val="24"/>
          <w14:ligatures w14:val="none"/>
        </w:rPr>
        <w:t>, F. M. Gradstein, J. G. Ogg, M. D. Schmitz, G. M. Ogg, Eds. (Elsevier, 2012), pp. 31–42.</w:t>
      </w:r>
    </w:p>
    <w:p w14:paraId="09B6472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75. </w:t>
      </w:r>
      <w:r w:rsidRPr="00F84501">
        <w:rPr>
          <w:rFonts w:ascii="Times New Roman" w:eastAsia="Times New Roman" w:hAnsi="Times New Roman" w:cs="Times New Roman"/>
          <w:kern w:val="0"/>
          <w:sz w:val="24"/>
          <w:szCs w:val="24"/>
          <w14:ligatures w14:val="none"/>
        </w:rPr>
        <w:tab/>
        <w:t xml:space="preserve">M. T. Pisabarro,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Novel Human Dendritic Cell- and Monocyte-Attracting Chemokine-Like Protein Identified by Fold Recognition Methods.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2069–2073 (2006).</w:t>
      </w:r>
    </w:p>
    <w:p w14:paraId="30D517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76. </w:t>
      </w:r>
      <w:r w:rsidRPr="00F84501">
        <w:rPr>
          <w:rFonts w:ascii="Times New Roman" w:eastAsia="Times New Roman" w:hAnsi="Times New Roman" w:cs="Times New Roman"/>
          <w:kern w:val="0"/>
          <w:sz w:val="24"/>
          <w:szCs w:val="24"/>
          <w14:ligatures w14:val="none"/>
        </w:rPr>
        <w:tab/>
        <w:t xml:space="preserve">E. J. Weinstein,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VCC-1, a novel chemokine, promotes tumor growth.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350</w:t>
      </w:r>
      <w:r w:rsidRPr="00F84501">
        <w:rPr>
          <w:rFonts w:ascii="Times New Roman" w:eastAsia="Times New Roman" w:hAnsi="Times New Roman" w:cs="Times New Roman"/>
          <w:kern w:val="0"/>
          <w:sz w:val="24"/>
          <w:szCs w:val="24"/>
          <w14:ligatures w14:val="none"/>
        </w:rPr>
        <w:t>, 74–81 (2006).</w:t>
      </w:r>
    </w:p>
    <w:p w14:paraId="79EDFCF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77. </w:t>
      </w:r>
      <w:r w:rsidRPr="00F84501">
        <w:rPr>
          <w:rFonts w:ascii="Times New Roman" w:eastAsia="Times New Roman" w:hAnsi="Times New Roman" w:cs="Times New Roman"/>
          <w:kern w:val="0"/>
          <w:sz w:val="24"/>
          <w:szCs w:val="24"/>
          <w14:ligatures w14:val="none"/>
        </w:rPr>
        <w:tab/>
        <w:t xml:space="preserve">A. M. Najakshin, L. V. Mechetina, B. Y. Alabyev, A. V. Taranin, Identification of an IL-8 homolog in lamprey ( Lampetra fluviatilis ): early evolutionary divergence of chemokines.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29</w:t>
      </w:r>
      <w:r w:rsidRPr="00F84501">
        <w:rPr>
          <w:rFonts w:ascii="Times New Roman" w:eastAsia="Times New Roman" w:hAnsi="Times New Roman" w:cs="Times New Roman"/>
          <w:kern w:val="0"/>
          <w:sz w:val="24"/>
          <w:szCs w:val="24"/>
          <w14:ligatures w14:val="none"/>
        </w:rPr>
        <w:t>, 375–382 (1999).</w:t>
      </w:r>
    </w:p>
    <w:p w14:paraId="3A0F443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78. </w:t>
      </w:r>
      <w:r w:rsidRPr="00F84501">
        <w:rPr>
          <w:rFonts w:ascii="Times New Roman" w:eastAsia="Times New Roman" w:hAnsi="Times New Roman" w:cs="Times New Roman"/>
          <w:kern w:val="0"/>
          <w:sz w:val="24"/>
          <w:szCs w:val="24"/>
          <w14:ligatures w14:val="none"/>
        </w:rPr>
        <w:tab/>
        <w:t xml:space="preserve">B. Bajoghli,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Evolution of Genetic Networks Underlying the Emergence of Thymopoiesis in Vertebrates. </w:t>
      </w:r>
      <w:r w:rsidRPr="00F84501">
        <w:rPr>
          <w:rFonts w:ascii="Times New Roman" w:eastAsia="Times New Roman" w:hAnsi="Times New Roman" w:cs="Times New Roman"/>
          <w:i/>
          <w:iCs/>
          <w:kern w:val="0"/>
          <w:sz w:val="24"/>
          <w:szCs w:val="24"/>
          <w14:ligatures w14:val="none"/>
        </w:rPr>
        <w:t>Cell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186–197 (2009).</w:t>
      </w:r>
    </w:p>
    <w:p w14:paraId="76B89E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79. </w:t>
      </w:r>
      <w:r w:rsidRPr="00F84501">
        <w:rPr>
          <w:rFonts w:ascii="Times New Roman" w:eastAsia="Times New Roman" w:hAnsi="Times New Roman" w:cs="Times New Roman"/>
          <w:kern w:val="0"/>
          <w:sz w:val="24"/>
          <w:szCs w:val="24"/>
          <w14:ligatures w14:val="none"/>
        </w:rPr>
        <w:tab/>
        <w:t xml:space="preserve">L. Pan, J. Lv, Z. Zhang, Y. Zhang, Adaptation and Constraint in the Atypical Chemokine Receptor Family in Mammals. </w:t>
      </w:r>
      <w:r w:rsidRPr="00F84501">
        <w:rPr>
          <w:rFonts w:ascii="Times New Roman" w:eastAsia="Times New Roman" w:hAnsi="Times New Roman" w:cs="Times New Roman"/>
          <w:i/>
          <w:iCs/>
          <w:kern w:val="0"/>
          <w:sz w:val="24"/>
          <w:szCs w:val="24"/>
          <w14:ligatures w14:val="none"/>
        </w:rPr>
        <w:t>BioMed Research International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2018</w:t>
      </w:r>
      <w:r w:rsidRPr="00F84501">
        <w:rPr>
          <w:rFonts w:ascii="Times New Roman" w:eastAsia="Times New Roman" w:hAnsi="Times New Roman" w:cs="Times New Roman"/>
          <w:kern w:val="0"/>
          <w:sz w:val="24"/>
          <w:szCs w:val="24"/>
          <w14:ligatures w14:val="none"/>
        </w:rPr>
        <w:t>, 9065181 (2018).</w:t>
      </w:r>
    </w:p>
    <w:p w14:paraId="23A2175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80. </w:t>
      </w:r>
      <w:r w:rsidRPr="00F84501">
        <w:rPr>
          <w:rFonts w:ascii="Times New Roman" w:eastAsia="Times New Roman" w:hAnsi="Times New Roman" w:cs="Times New Roman"/>
          <w:kern w:val="0"/>
          <w:sz w:val="24"/>
          <w:szCs w:val="24"/>
          <w14:ligatures w14:val="none"/>
        </w:rPr>
        <w:tab/>
        <w:t xml:space="preserve">S. J. Allen, S. E. Crown, T. M. Handel, Chemokine:Receptor Structure, Interactions, and Antagonism. </w:t>
      </w:r>
      <w:r w:rsidRPr="00F84501">
        <w:rPr>
          <w:rFonts w:ascii="Times New Roman" w:eastAsia="Times New Roman" w:hAnsi="Times New Roman" w:cs="Times New Roman"/>
          <w:i/>
          <w:iCs/>
          <w:kern w:val="0"/>
          <w:sz w:val="24"/>
          <w:szCs w:val="24"/>
          <w14:ligatures w14:val="none"/>
        </w:rPr>
        <w:t>Annual Review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787–820 (2007).</w:t>
      </w:r>
    </w:p>
    <w:p w14:paraId="1C65F5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81. </w:t>
      </w:r>
      <w:r w:rsidRPr="00F84501">
        <w:rPr>
          <w:rFonts w:ascii="Times New Roman" w:eastAsia="Times New Roman" w:hAnsi="Times New Roman" w:cs="Times New Roman"/>
          <w:kern w:val="0"/>
          <w:sz w:val="24"/>
          <w:szCs w:val="24"/>
          <w14:ligatures w14:val="none"/>
        </w:rPr>
        <w:tab/>
        <w:t xml:space="preserve">R. Horuk,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Receptor for the Malarial Parasite Plasmodium vivax: the Erythrocyte Chemokine Receptor. </w:t>
      </w:r>
      <w:r w:rsidRPr="00F84501">
        <w:rPr>
          <w:rFonts w:ascii="Times New Roman" w:eastAsia="Times New Roman" w:hAnsi="Times New Roman" w:cs="Times New Roman"/>
          <w:i/>
          <w:iCs/>
          <w:kern w:val="0"/>
          <w:sz w:val="24"/>
          <w:szCs w:val="24"/>
          <w14:ligatures w14:val="none"/>
        </w:rPr>
        <w:t>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261</w:t>
      </w:r>
      <w:r w:rsidRPr="00F84501">
        <w:rPr>
          <w:rFonts w:ascii="Times New Roman" w:eastAsia="Times New Roman" w:hAnsi="Times New Roman" w:cs="Times New Roman"/>
          <w:kern w:val="0"/>
          <w:sz w:val="24"/>
          <w:szCs w:val="24"/>
          <w14:ligatures w14:val="none"/>
        </w:rPr>
        <w:t>, 1182–1184 (1993).</w:t>
      </w:r>
    </w:p>
    <w:p w14:paraId="0E756BD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82. </w:t>
      </w:r>
      <w:r w:rsidRPr="00F84501">
        <w:rPr>
          <w:rFonts w:ascii="Times New Roman" w:eastAsia="Times New Roman" w:hAnsi="Times New Roman" w:cs="Times New Roman"/>
          <w:kern w:val="0"/>
          <w:sz w:val="24"/>
          <w:szCs w:val="24"/>
          <w14:ligatures w14:val="none"/>
        </w:rPr>
        <w:tab/>
        <w:t xml:space="preserve">R. Horuk, The Duffy Antigen Receptor for Chemokines DARC/ACKR1.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w:t>
      </w:r>
      <w:r w:rsidRPr="00F84501">
        <w:rPr>
          <w:rFonts w:ascii="Times New Roman" w:eastAsia="Times New Roman" w:hAnsi="Times New Roman" w:cs="Times New Roman"/>
          <w:kern w:val="0"/>
          <w:sz w:val="24"/>
          <w:szCs w:val="24"/>
          <w14:ligatures w14:val="none"/>
        </w:rPr>
        <w:t xml:space="preserve"> (2015).</w:t>
      </w:r>
    </w:p>
    <w:p w14:paraId="49B6618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83. </w:t>
      </w:r>
      <w:r w:rsidRPr="00F84501">
        <w:rPr>
          <w:rFonts w:ascii="Times New Roman" w:eastAsia="Times New Roman" w:hAnsi="Times New Roman" w:cs="Times New Roman"/>
          <w:kern w:val="0"/>
          <w:sz w:val="24"/>
          <w:szCs w:val="24"/>
          <w14:ligatures w14:val="none"/>
        </w:rPr>
        <w:tab/>
        <w:t xml:space="preserve">M. Kasahara, The 2R hypothesis: an update. </w:t>
      </w:r>
      <w:r w:rsidRPr="00F84501">
        <w:rPr>
          <w:rFonts w:ascii="Times New Roman" w:eastAsia="Times New Roman" w:hAnsi="Times New Roman" w:cs="Times New Roman"/>
          <w:i/>
          <w:iCs/>
          <w:kern w:val="0"/>
          <w:sz w:val="24"/>
          <w:szCs w:val="24"/>
          <w14:ligatures w14:val="none"/>
        </w:rPr>
        <w:t>Current Opinion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w:t>
      </w:r>
      <w:r w:rsidRPr="00F84501">
        <w:rPr>
          <w:rFonts w:ascii="Times New Roman" w:eastAsia="Times New Roman" w:hAnsi="Times New Roman" w:cs="Times New Roman"/>
          <w:kern w:val="0"/>
          <w:sz w:val="24"/>
          <w:szCs w:val="24"/>
          <w14:ligatures w14:val="none"/>
        </w:rPr>
        <w:t>, 547–552 (2007).</w:t>
      </w:r>
    </w:p>
    <w:p w14:paraId="74C87D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84. </w:t>
      </w:r>
      <w:r w:rsidRPr="00F84501">
        <w:rPr>
          <w:rFonts w:ascii="Times New Roman" w:eastAsia="Times New Roman" w:hAnsi="Times New Roman" w:cs="Times New Roman"/>
          <w:kern w:val="0"/>
          <w:sz w:val="24"/>
          <w:szCs w:val="24"/>
          <w14:ligatures w14:val="none"/>
        </w:rPr>
        <w:tab/>
        <w:t xml:space="preserve">O. Simakov,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Deeply conserved synteny resolves early events in vertebrate evolution. </w:t>
      </w:r>
      <w:r w:rsidRPr="00F84501">
        <w:rPr>
          <w:rFonts w:ascii="Times New Roman" w:eastAsia="Times New Roman" w:hAnsi="Times New Roman" w:cs="Times New Roman"/>
          <w:i/>
          <w:iCs/>
          <w:kern w:val="0"/>
          <w:sz w:val="24"/>
          <w:szCs w:val="24"/>
          <w14:ligatures w14:val="none"/>
        </w:rPr>
        <w:t>Nat Ecol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820–830 (2020).</w:t>
      </w:r>
    </w:p>
    <w:p w14:paraId="4A74B2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85. </w:t>
      </w:r>
      <w:r w:rsidRPr="00F84501">
        <w:rPr>
          <w:rFonts w:ascii="Times New Roman" w:eastAsia="Times New Roman" w:hAnsi="Times New Roman" w:cs="Times New Roman"/>
          <w:kern w:val="0"/>
          <w:sz w:val="24"/>
          <w:szCs w:val="24"/>
          <w14:ligatures w14:val="none"/>
        </w:rPr>
        <w:tab/>
        <w:t xml:space="preserve">P. M. Murphy, “15 - Chemokines and Chemokine Receptors” in </w:t>
      </w:r>
      <w:r w:rsidRPr="00F84501">
        <w:rPr>
          <w:rFonts w:ascii="Times New Roman" w:eastAsia="Times New Roman" w:hAnsi="Times New Roman" w:cs="Times New Roman"/>
          <w:i/>
          <w:iCs/>
          <w:kern w:val="0"/>
          <w:sz w:val="24"/>
          <w:szCs w:val="24"/>
          <w14:ligatures w14:val="none"/>
        </w:rPr>
        <w:t>Clinical Immunology (Sixth Edition)</w:t>
      </w:r>
      <w:r w:rsidRPr="00F84501">
        <w:rPr>
          <w:rFonts w:ascii="Times New Roman" w:eastAsia="Times New Roman" w:hAnsi="Times New Roman" w:cs="Times New Roman"/>
          <w:kern w:val="0"/>
          <w:sz w:val="24"/>
          <w:szCs w:val="24"/>
          <w14:ligatures w14:val="none"/>
        </w:rPr>
        <w:t xml:space="preserve">, R. R. Rich,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Eds. (Elsevier, 2023), pp. 215–227.</w:t>
      </w:r>
    </w:p>
    <w:p w14:paraId="79E35C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14:ligatures w14:val="none"/>
        </w:rPr>
        <w:tab/>
        <w:t xml:space="preserve">W. Tang, Y. Li, A. Li, M. E. Bronner, Clonal analysis and dynamic imaging identify multipotency of individual Gallus gallus caudal hindbrain neural crest cells toward cardiac and enteric fates. </w:t>
      </w:r>
      <w:r w:rsidRPr="00F84501">
        <w:rPr>
          <w:rFonts w:ascii="Times New Roman" w:eastAsia="Times New Roman" w:hAnsi="Times New Roman" w:cs="Times New Roman"/>
          <w:i/>
          <w:iCs/>
          <w:kern w:val="0"/>
          <w:sz w:val="24"/>
          <w:szCs w:val="24"/>
          <w14:ligatures w14:val="none"/>
        </w:rPr>
        <w:t>Nat Commun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1894 (2021).</w:t>
      </w:r>
    </w:p>
    <w:p w14:paraId="225909E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87. </w:t>
      </w:r>
      <w:r w:rsidRPr="00F84501">
        <w:rPr>
          <w:rFonts w:ascii="Times New Roman" w:eastAsia="Times New Roman" w:hAnsi="Times New Roman" w:cs="Times New Roman"/>
          <w:kern w:val="0"/>
          <w:sz w:val="24"/>
          <w:szCs w:val="24"/>
          <w14:ligatures w14:val="none"/>
        </w:rPr>
        <w:tab/>
        <w:t xml:space="preserve">J. R. York, D. W. McCauley, The origin and evolution of vertebrate neural crest cells. </w:t>
      </w:r>
      <w:r w:rsidRPr="00F84501">
        <w:rPr>
          <w:rFonts w:ascii="Times New Roman" w:eastAsia="Times New Roman" w:hAnsi="Times New Roman" w:cs="Times New Roman"/>
          <w:i/>
          <w:iCs/>
          <w:kern w:val="0"/>
          <w:sz w:val="24"/>
          <w:szCs w:val="24"/>
          <w14:ligatures w14:val="none"/>
        </w:rPr>
        <w:t>Open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190285 (2020).</w:t>
      </w:r>
    </w:p>
    <w:p w14:paraId="4CDCEC2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88. </w:t>
      </w:r>
      <w:r w:rsidRPr="00F84501">
        <w:rPr>
          <w:rFonts w:ascii="Times New Roman" w:eastAsia="Times New Roman" w:hAnsi="Times New Roman" w:cs="Times New Roman"/>
          <w:kern w:val="0"/>
          <w:sz w:val="24"/>
          <w:szCs w:val="24"/>
          <w14:ligatures w14:val="none"/>
        </w:rPr>
        <w:tab/>
        <w:t xml:space="preserve">R. M. Waterhouse,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BUSCO Applications from Quality Assessments to Gene Prediction and Phylogenomics. </w:t>
      </w:r>
      <w:r w:rsidRPr="00F84501">
        <w:rPr>
          <w:rFonts w:ascii="Times New Roman" w:eastAsia="Times New Roman" w:hAnsi="Times New Roman" w:cs="Times New Roman"/>
          <w:i/>
          <w:iCs/>
          <w:kern w:val="0"/>
          <w:sz w:val="24"/>
          <w:szCs w:val="24"/>
          <w14:ligatures w14:val="none"/>
        </w:rPr>
        <w:t>Mol Biol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543–548 (2018).</w:t>
      </w:r>
    </w:p>
    <w:p w14:paraId="525C98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89. </w:t>
      </w:r>
      <w:r w:rsidRPr="00F84501">
        <w:rPr>
          <w:rFonts w:ascii="Times New Roman" w:eastAsia="Times New Roman" w:hAnsi="Times New Roman" w:cs="Times New Roman"/>
          <w:kern w:val="0"/>
          <w:sz w:val="24"/>
          <w:szCs w:val="24"/>
          <w14:ligatures w14:val="none"/>
        </w:rPr>
        <w:tab/>
        <w:t xml:space="preserve">M. Manni, M. R. Berkeley, M. Seppey, F. A. Simão, E. M. Zdobnov, BUSCO Update: Novel and Streamlined Workflows along with Broader and Deeper Phylogenetic Coverage for Scoring of Eukaryotic, Prokaryotic, and Viral Genomes.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4647–4654 (2021).</w:t>
      </w:r>
    </w:p>
    <w:p w14:paraId="45476B9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90. </w:t>
      </w:r>
      <w:r w:rsidRPr="00F84501">
        <w:rPr>
          <w:rFonts w:ascii="Times New Roman" w:eastAsia="Times New Roman" w:hAnsi="Times New Roman" w:cs="Times New Roman"/>
          <w:kern w:val="0"/>
          <w:sz w:val="24"/>
          <w:szCs w:val="24"/>
          <w14:ligatures w14:val="none"/>
        </w:rPr>
        <w:tab/>
        <w:t xml:space="preserve">E. Boutet,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“UniProtKB/Swiss-Prot, the Manually Annotated Section of the UniProt KnowledgeBase: How to Use the Entry View” in </w:t>
      </w:r>
      <w:r w:rsidRPr="00F84501">
        <w:rPr>
          <w:rFonts w:ascii="Times New Roman" w:eastAsia="Times New Roman" w:hAnsi="Times New Roman" w:cs="Times New Roman"/>
          <w:i/>
          <w:iCs/>
          <w:kern w:val="0"/>
          <w:sz w:val="24"/>
          <w:szCs w:val="24"/>
          <w14:ligatures w14:val="none"/>
        </w:rPr>
        <w:t>Plant Bioinformatics: Methods and Protocols</w:t>
      </w:r>
      <w:r w:rsidRPr="00F84501">
        <w:rPr>
          <w:rFonts w:ascii="Times New Roman" w:eastAsia="Times New Roman" w:hAnsi="Times New Roman" w:cs="Times New Roman"/>
          <w:kern w:val="0"/>
          <w:sz w:val="24"/>
          <w:szCs w:val="24"/>
          <w14:ligatures w14:val="none"/>
        </w:rPr>
        <w:t>, Methods in Molecular Biology., D. Edwards, Ed. (Springer, 2016), pp. 23–54.</w:t>
      </w:r>
    </w:p>
    <w:p w14:paraId="5FF746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91. </w:t>
      </w:r>
      <w:r w:rsidRPr="00F84501">
        <w:rPr>
          <w:rFonts w:ascii="Times New Roman" w:eastAsia="Times New Roman" w:hAnsi="Times New Roman" w:cs="Times New Roman"/>
          <w:kern w:val="0"/>
          <w:sz w:val="24"/>
          <w:szCs w:val="24"/>
          <w14:ligatures w14:val="none"/>
        </w:rPr>
        <w:tab/>
        <w:t xml:space="preserve">S. Poux,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On expert curation and scalability: UniProtKB/Swiss-Prot as a case study.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3454–3460 (2017).</w:t>
      </w:r>
    </w:p>
    <w:p w14:paraId="2C675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92. </w:t>
      </w:r>
      <w:r w:rsidRPr="00F84501">
        <w:rPr>
          <w:rFonts w:ascii="Times New Roman" w:eastAsia="Times New Roman" w:hAnsi="Times New Roman" w:cs="Times New Roman"/>
          <w:kern w:val="0"/>
          <w:sz w:val="24"/>
          <w:szCs w:val="24"/>
          <w14:ligatures w14:val="none"/>
        </w:rPr>
        <w:tab/>
        <w:t xml:space="preserve">J. J. Smith,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Sequencing of the sea lamprey (Petromyzon marinus) genome provides insights into vertebrate evolution. </w:t>
      </w:r>
      <w:r w:rsidRPr="00F84501">
        <w:rPr>
          <w:rFonts w:ascii="Times New Roman" w:eastAsia="Times New Roman" w:hAnsi="Times New Roman" w:cs="Times New Roman"/>
          <w:i/>
          <w:iCs/>
          <w:kern w:val="0"/>
          <w:sz w:val="24"/>
          <w:szCs w:val="24"/>
          <w14:ligatures w14:val="none"/>
        </w:rPr>
        <w:t>Nat Genet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45</w:t>
      </w:r>
      <w:r w:rsidRPr="00F84501">
        <w:rPr>
          <w:rFonts w:ascii="Times New Roman" w:eastAsia="Times New Roman" w:hAnsi="Times New Roman" w:cs="Times New Roman"/>
          <w:kern w:val="0"/>
          <w:sz w:val="24"/>
          <w:szCs w:val="24"/>
          <w14:ligatures w14:val="none"/>
        </w:rPr>
        <w:t>, 415–421 (2013).</w:t>
      </w:r>
    </w:p>
    <w:p w14:paraId="1306911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93. </w:t>
      </w:r>
      <w:r w:rsidRPr="00F84501">
        <w:rPr>
          <w:rFonts w:ascii="Times New Roman" w:eastAsia="Times New Roman" w:hAnsi="Times New Roman" w:cs="Times New Roman"/>
          <w:kern w:val="0"/>
          <w:sz w:val="24"/>
          <w:szCs w:val="24"/>
          <w14:ligatures w14:val="none"/>
        </w:rPr>
        <w:tab/>
        <w:t xml:space="preserve">D. Yu,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Hagfish genome illuminates vertebrate whole genome duplications and their evolutionary consequences. 2023.04.08.536076 (2023).</w:t>
      </w:r>
    </w:p>
    <w:p w14:paraId="7DF8692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94. </w:t>
      </w:r>
      <w:r w:rsidRPr="00F84501">
        <w:rPr>
          <w:rFonts w:ascii="Times New Roman" w:eastAsia="Times New Roman" w:hAnsi="Times New Roman" w:cs="Times New Roman"/>
          <w:kern w:val="0"/>
          <w:sz w:val="24"/>
          <w:szCs w:val="24"/>
          <w14:ligatures w14:val="none"/>
        </w:rPr>
        <w:tab/>
        <w:t xml:space="preserve">E. M. Zdobnov, R. Apweiler, InterProScan – an integration platform for the signature-recognition methods in InterPro.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847–848 (2001).</w:t>
      </w:r>
    </w:p>
    <w:p w14:paraId="3DE7FD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95. </w:t>
      </w:r>
      <w:r w:rsidRPr="00F84501">
        <w:rPr>
          <w:rFonts w:ascii="Times New Roman" w:eastAsia="Times New Roman" w:hAnsi="Times New Roman" w:cs="Times New Roman"/>
          <w:kern w:val="0"/>
          <w:sz w:val="24"/>
          <w:szCs w:val="24"/>
          <w14:ligatures w14:val="none"/>
        </w:rPr>
        <w:tab/>
        <w:t xml:space="preserve">P. Jones,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InterProScan 5: genome-scale protein function classification.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1236–1240 (2014).</w:t>
      </w:r>
    </w:p>
    <w:p w14:paraId="07F11D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96. </w:t>
      </w:r>
      <w:r w:rsidRPr="00F84501">
        <w:rPr>
          <w:rFonts w:ascii="Times New Roman" w:eastAsia="Times New Roman" w:hAnsi="Times New Roman" w:cs="Times New Roman"/>
          <w:kern w:val="0"/>
          <w:sz w:val="24"/>
          <w:szCs w:val="24"/>
          <w14:ligatures w14:val="none"/>
        </w:rPr>
        <w:tab/>
        <w:t xml:space="preserve">F. Bachelerie,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 receptors (version 2020.5) in the IUPHAR/BPS Guide to Pharmacology Database. </w:t>
      </w:r>
      <w:r w:rsidRPr="00F84501">
        <w:rPr>
          <w:rFonts w:ascii="Times New Roman" w:eastAsia="Times New Roman" w:hAnsi="Times New Roman" w:cs="Times New Roman"/>
          <w:i/>
          <w:iCs/>
          <w:kern w:val="0"/>
          <w:sz w:val="24"/>
          <w:szCs w:val="24"/>
          <w14:ligatures w14:val="none"/>
        </w:rPr>
        <w:t>IUPHAR/BPS Guide to Pharmacology CITE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2020</w:t>
      </w:r>
      <w:r w:rsidRPr="00F84501">
        <w:rPr>
          <w:rFonts w:ascii="Times New Roman" w:eastAsia="Times New Roman" w:hAnsi="Times New Roman" w:cs="Times New Roman"/>
          <w:kern w:val="0"/>
          <w:sz w:val="24"/>
          <w:szCs w:val="24"/>
          <w14:ligatures w14:val="none"/>
        </w:rPr>
        <w:t xml:space="preserve"> (2020).</w:t>
      </w:r>
    </w:p>
    <w:p w14:paraId="47FD03D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97. </w:t>
      </w:r>
      <w:r w:rsidRPr="00F84501">
        <w:rPr>
          <w:rFonts w:ascii="Times New Roman" w:eastAsia="Times New Roman" w:hAnsi="Times New Roman" w:cs="Times New Roman"/>
          <w:kern w:val="0"/>
          <w:sz w:val="24"/>
          <w:szCs w:val="24"/>
          <w14:ligatures w14:val="none"/>
        </w:rPr>
        <w:tab/>
        <w:t xml:space="preserve">The UniProt Consortium, UniProt: the Universal Protein Knowledgebase in 2023.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D523–D531 (2023).</w:t>
      </w:r>
    </w:p>
    <w:p w14:paraId="5089EB4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98. </w:t>
      </w:r>
      <w:r w:rsidRPr="00F84501">
        <w:rPr>
          <w:rFonts w:ascii="Times New Roman" w:eastAsia="Times New Roman" w:hAnsi="Times New Roman" w:cs="Times New Roman"/>
          <w:kern w:val="0"/>
          <w:sz w:val="24"/>
          <w:szCs w:val="24"/>
          <w14:ligatures w14:val="none"/>
        </w:rPr>
        <w:tab/>
        <w:t xml:space="preserve">L. Käll, A. Krogh, E. L. L. Sonnhammer, Advantages of combined transmembrane topology and signal peptide prediction—the Phobius web server.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W429–W432 (2007).</w:t>
      </w:r>
    </w:p>
    <w:p w14:paraId="56150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99. </w:t>
      </w:r>
      <w:r w:rsidRPr="00F84501">
        <w:rPr>
          <w:rFonts w:ascii="Times New Roman" w:eastAsia="Times New Roman" w:hAnsi="Times New Roman" w:cs="Times New Roman"/>
          <w:kern w:val="0"/>
          <w:sz w:val="24"/>
          <w:szCs w:val="24"/>
          <w14:ligatures w14:val="none"/>
        </w:rPr>
        <w:tab/>
        <w:t xml:space="preserve">W. Li, L. Jaroszewski, A. Godzik, Clustering of highly homologous sequences to reduce the size of large protein databases.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282–283 (2001).</w:t>
      </w:r>
    </w:p>
    <w:p w14:paraId="00CB55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100. </w:t>
      </w:r>
      <w:r w:rsidRPr="00F84501">
        <w:rPr>
          <w:rFonts w:ascii="Times New Roman" w:eastAsia="Times New Roman" w:hAnsi="Times New Roman" w:cs="Times New Roman"/>
          <w:kern w:val="0"/>
          <w:sz w:val="24"/>
          <w:szCs w:val="24"/>
          <w14:ligatures w14:val="none"/>
        </w:rPr>
        <w:tab/>
        <w:t xml:space="preserve">L. Fu, B. Niu, Z. Zhu, S. Wu, W. Li, CD-HIT: accelerated for clustering the next-generation sequencing data.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28</w:t>
      </w:r>
      <w:r w:rsidRPr="00F84501">
        <w:rPr>
          <w:rFonts w:ascii="Times New Roman" w:eastAsia="Times New Roman" w:hAnsi="Times New Roman" w:cs="Times New Roman"/>
          <w:kern w:val="0"/>
          <w:sz w:val="24"/>
          <w:szCs w:val="24"/>
          <w14:ligatures w14:val="none"/>
        </w:rPr>
        <w:t>, 3150–3152 (2012).</w:t>
      </w:r>
    </w:p>
    <w:p w14:paraId="1392C6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101. </w:t>
      </w:r>
      <w:r w:rsidRPr="00F84501">
        <w:rPr>
          <w:rFonts w:ascii="Times New Roman" w:eastAsia="Times New Roman" w:hAnsi="Times New Roman" w:cs="Times New Roman"/>
          <w:kern w:val="0"/>
          <w:sz w:val="24"/>
          <w:szCs w:val="24"/>
          <w14:ligatures w14:val="none"/>
        </w:rPr>
        <w:tab/>
        <w:t xml:space="preserve">G. Pándy-Szekeres,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GPCRdb in 2023: state-specific structure models using AlphaFold2 and new ligand resources.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D395–D402 (2023).</w:t>
      </w:r>
    </w:p>
    <w:p w14:paraId="00CE65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102. </w:t>
      </w:r>
      <w:r w:rsidRPr="00F84501">
        <w:rPr>
          <w:rFonts w:ascii="Times New Roman" w:eastAsia="Times New Roman" w:hAnsi="Times New Roman" w:cs="Times New Roman"/>
          <w:kern w:val="0"/>
          <w:sz w:val="24"/>
          <w:szCs w:val="24"/>
          <w14:ligatures w14:val="none"/>
        </w:rPr>
        <w:tab/>
        <w:t xml:space="preserve">K. Katoh, K. Misawa, K. Kuma, T. Miyata, MAFFT: a novel method for rapid multiple sequence alignment based on fast Fourier transform.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3059–3066 (2002).</w:t>
      </w:r>
    </w:p>
    <w:p w14:paraId="091693D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103. </w:t>
      </w:r>
      <w:r w:rsidRPr="00F84501">
        <w:rPr>
          <w:rFonts w:ascii="Times New Roman" w:eastAsia="Times New Roman" w:hAnsi="Times New Roman" w:cs="Times New Roman"/>
          <w:kern w:val="0"/>
          <w:sz w:val="24"/>
          <w:szCs w:val="24"/>
          <w14:ligatures w14:val="none"/>
        </w:rPr>
        <w:tab/>
        <w:t xml:space="preserve">K. Katoh, D. M. Standley, MAFFT Multiple Sequence Alignment Software Version 7: Improvements in Performance and Usability.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772–780 (2013).</w:t>
      </w:r>
    </w:p>
    <w:p w14:paraId="4232F4B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104. </w:t>
      </w:r>
      <w:r w:rsidRPr="00F84501">
        <w:rPr>
          <w:rFonts w:ascii="Times New Roman" w:eastAsia="Times New Roman" w:hAnsi="Times New Roman" w:cs="Times New Roman"/>
          <w:kern w:val="0"/>
          <w:sz w:val="24"/>
          <w:szCs w:val="24"/>
          <w14:ligatures w14:val="none"/>
        </w:rPr>
        <w:tab/>
        <w:t xml:space="preserve">S. Capella-Gutiérrez, J. M. Silla-Martínez, T. Gabaldón, trimAl: a tool for automated alignment trimming in large-scale phylogenetic analyses.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1972–1973 (2009).</w:t>
      </w:r>
    </w:p>
    <w:p w14:paraId="37E1F38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105. </w:t>
      </w:r>
      <w:r w:rsidRPr="00F84501">
        <w:rPr>
          <w:rFonts w:ascii="Times New Roman" w:eastAsia="Times New Roman" w:hAnsi="Times New Roman" w:cs="Times New Roman"/>
          <w:kern w:val="0"/>
          <w:sz w:val="24"/>
          <w:szCs w:val="24"/>
          <w14:ligatures w14:val="none"/>
        </w:rPr>
        <w:tab/>
        <w:t xml:space="preserve">B. Q. Minh,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IQ-TREE 2: New Models and Efficient Methods for Phylogenetic Inference in the Genomic Era.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1530–1534 (2020).</w:t>
      </w:r>
    </w:p>
    <w:p w14:paraId="724787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106. </w:t>
      </w:r>
      <w:r w:rsidRPr="00F84501">
        <w:rPr>
          <w:rFonts w:ascii="Times New Roman" w:eastAsia="Times New Roman" w:hAnsi="Times New Roman" w:cs="Times New Roman"/>
          <w:kern w:val="0"/>
          <w:sz w:val="24"/>
          <w:szCs w:val="24"/>
          <w14:ligatures w14:val="none"/>
        </w:rPr>
        <w:tab/>
        <w:t xml:space="preserve">S. Kalyaanamoorthy, B. Q. Minh, T. K. F. Wong, A. von Haeseler, L. S. Jermiin, ModelFinder: fast model selection for accurate phylogenetic estimates. </w:t>
      </w:r>
      <w:r w:rsidRPr="00F84501">
        <w:rPr>
          <w:rFonts w:ascii="Times New Roman" w:eastAsia="Times New Roman" w:hAnsi="Times New Roman" w:cs="Times New Roman"/>
          <w:i/>
          <w:iCs/>
          <w:kern w:val="0"/>
          <w:sz w:val="24"/>
          <w:szCs w:val="24"/>
          <w14:ligatures w14:val="none"/>
        </w:rPr>
        <w:t>Nat Methods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14</w:t>
      </w:r>
      <w:r w:rsidRPr="00F84501">
        <w:rPr>
          <w:rFonts w:ascii="Times New Roman" w:eastAsia="Times New Roman" w:hAnsi="Times New Roman" w:cs="Times New Roman"/>
          <w:kern w:val="0"/>
          <w:sz w:val="24"/>
          <w:szCs w:val="24"/>
          <w14:ligatures w14:val="none"/>
        </w:rPr>
        <w:t>, 587–589 (2017).</w:t>
      </w:r>
    </w:p>
    <w:p w14:paraId="3D248D6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107. </w:t>
      </w:r>
      <w:r w:rsidRPr="00F84501">
        <w:rPr>
          <w:rFonts w:ascii="Times New Roman" w:eastAsia="Times New Roman" w:hAnsi="Times New Roman" w:cs="Times New Roman"/>
          <w:kern w:val="0"/>
          <w:sz w:val="24"/>
          <w:szCs w:val="24"/>
          <w14:ligatures w14:val="none"/>
        </w:rPr>
        <w:tab/>
        <w:t xml:space="preserve">J. Huerta-Cepas, F. Serra, P. Bork, ETE 3: Reconstruction, Analysis, and Visualization of Phylogenomic Data.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1635–1638 (2016).</w:t>
      </w:r>
    </w:p>
    <w:p w14:paraId="3E51E35D" w14:textId="77777777" w:rsidR="00F84501" w:rsidRPr="00F84501" w:rsidRDefault="00F84501" w:rsidP="000C68B6">
      <w:pPr>
        <w:spacing w:after="0" w:line="240" w:lineRule="auto"/>
        <w:jc w:val="both"/>
        <w:rPr>
          <w:rFonts w:ascii="Times New Roman" w:eastAsia="Times New Roman" w:hAnsi="Times New Roman" w:cs="Times New Roman"/>
          <w:b/>
          <w:bCs/>
          <w:kern w:val="0"/>
          <w:sz w:val="24"/>
          <w:szCs w:val="24"/>
          <w:lang w:val="en-US"/>
          <w14:ligatures w14:val="none"/>
        </w:rPr>
      </w:pPr>
    </w:p>
    <w:p w14:paraId="0290CCF9" w14:textId="2499D868" w:rsidR="00EA3F4C" w:rsidRDefault="00EA3F4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9584C8C" w14:textId="77777777" w:rsidR="00B6355F" w:rsidRPr="003051C0" w:rsidRDefault="00B6355F" w:rsidP="00B6355F">
      <w:pPr>
        <w:spacing w:line="360" w:lineRule="auto"/>
        <w:jc w:val="both"/>
        <w:rPr>
          <w:rFonts w:ascii="Times New Roman" w:eastAsia="Times New Roman" w:hAnsi="Times New Roman" w:cs="Times New Roman"/>
          <w:color w:val="0070C0"/>
          <w:sz w:val="144"/>
          <w:szCs w:val="144"/>
        </w:rPr>
      </w:pPr>
    </w:p>
    <w:p w14:paraId="0B7D6B4F" w14:textId="77777777" w:rsidR="00B6355F" w:rsidRPr="003051C0" w:rsidRDefault="00B6355F" w:rsidP="001910A8">
      <w:pPr>
        <w:pStyle w:val="Heading1"/>
      </w:pPr>
      <w:bookmarkStart w:id="158" w:name="_Toc149686937"/>
      <w:r w:rsidRPr="003051C0">
        <w:t>Chapter 6</w:t>
      </w:r>
      <w:bookmarkEnd w:id="158"/>
    </w:p>
    <w:p w14:paraId="658A5E02" w14:textId="77777777" w:rsidR="00B6355F" w:rsidRPr="003051C0" w:rsidRDefault="00B6355F" w:rsidP="00B6355F">
      <w:pPr>
        <w:spacing w:line="360" w:lineRule="auto"/>
        <w:jc w:val="both"/>
        <w:rPr>
          <w:rFonts w:ascii="Times New Roman" w:eastAsia="Times New Roman" w:hAnsi="Times New Roman" w:cs="Times New Roman"/>
          <w:sz w:val="56"/>
          <w:szCs w:val="56"/>
        </w:rPr>
      </w:pPr>
    </w:p>
    <w:p w14:paraId="0845684B" w14:textId="77777777" w:rsidR="00B6355F" w:rsidRPr="003051C0" w:rsidRDefault="00B6355F" w:rsidP="001910A8">
      <w:pPr>
        <w:pStyle w:val="Heading2"/>
      </w:pPr>
      <w:bookmarkStart w:id="159" w:name="_Toc149686938"/>
      <w:r w:rsidRPr="003051C0">
        <w:t>General Discussion, Conclusions and Future Perspectives</w:t>
      </w:r>
      <w:bookmarkEnd w:id="159"/>
    </w:p>
    <w:p w14:paraId="69BEB87F" w14:textId="77777777" w:rsidR="00B6355F" w:rsidRPr="003051C0" w:rsidRDefault="00B6355F" w:rsidP="00B6355F">
      <w:pPr>
        <w:spacing w:line="360" w:lineRule="auto"/>
        <w:jc w:val="both"/>
        <w:rPr>
          <w:rFonts w:ascii="Times New Roman" w:eastAsia="Times New Roman" w:hAnsi="Times New Roman" w:cs="Times New Roman"/>
          <w:sz w:val="144"/>
          <w:szCs w:val="144"/>
        </w:rPr>
      </w:pPr>
      <w:r w:rsidRPr="003051C0">
        <w:rPr>
          <w:rFonts w:ascii="Times New Roman" w:eastAsia="Times New Roman" w:hAnsi="Times New Roman" w:cs="Times New Roman"/>
          <w:sz w:val="144"/>
          <w:szCs w:val="144"/>
        </w:rPr>
        <w:br w:type="page"/>
      </w:r>
    </w:p>
    <w:p w14:paraId="54B8C344" w14:textId="77777777" w:rsidR="00B6355F" w:rsidRPr="003051C0" w:rsidRDefault="00B6355F" w:rsidP="001910A8">
      <w:pPr>
        <w:pStyle w:val="Heading3"/>
        <w:rPr>
          <w:sz w:val="24"/>
          <w:szCs w:val="24"/>
        </w:rPr>
      </w:pPr>
      <w:bookmarkStart w:id="160" w:name="_Toc149686939"/>
      <w:r w:rsidRPr="003051C0">
        <w:lastRenderedPageBreak/>
        <w:t>General Discussion</w:t>
      </w:r>
      <w:bookmarkEnd w:id="160"/>
    </w:p>
    <w:p w14:paraId="4F27ED75" w14:textId="77777777" w:rsidR="00B6355F" w:rsidRPr="003051C0" w:rsidRDefault="00B6355F" w:rsidP="00B6355F">
      <w:pPr>
        <w:spacing w:line="360" w:lineRule="auto"/>
        <w:jc w:val="both"/>
        <w:rPr>
          <w:rFonts w:ascii="Times New Roman" w:hAnsi="Times New Roman" w:cs="Times New Roman"/>
          <w:color w:val="002060"/>
          <w:sz w:val="28"/>
          <w:szCs w:val="28"/>
        </w:rPr>
      </w:pPr>
    </w:p>
    <w:p w14:paraId="49CD6E9B" w14:textId="77777777" w:rsidR="00B6355F" w:rsidRPr="000C1B9E" w:rsidRDefault="00B6355F" w:rsidP="001910A8">
      <w:pPr>
        <w:pStyle w:val="Heading4"/>
      </w:pPr>
      <w:bookmarkStart w:id="161" w:name="_Toc149686940"/>
      <w:r>
        <w:t>The power of evolutionary studies in understanding fundamental animal processes</w:t>
      </w:r>
      <w:bookmarkEnd w:id="161"/>
    </w:p>
    <w:p w14:paraId="691906A0" w14:textId="77777777" w:rsidR="00B6355F" w:rsidRPr="003051C0" w:rsidRDefault="00B6355F" w:rsidP="00B6355F">
      <w:pPr>
        <w:spacing w:line="360" w:lineRule="auto"/>
        <w:jc w:val="both"/>
        <w:rPr>
          <w:rFonts w:ascii="Times New Roman" w:hAnsi="Times New Roman" w:cs="Times New Roman"/>
          <w:sz w:val="24"/>
          <w:szCs w:val="24"/>
        </w:rPr>
      </w:pPr>
      <w:r w:rsidRPr="003051C0">
        <w:rPr>
          <w:rFonts w:ascii="Times New Roman" w:hAnsi="Times New Roman" w:cs="Times New Roman"/>
          <w:sz w:val="24"/>
          <w:szCs w:val="24"/>
        </w:rPr>
        <w:t xml:space="preserve">Fundamental aspects of animal biology are deeply rooted in evolutionary history, especially the formative stages characterised by the major transition from a unicellular ancestor to a state of obligate multicellularity. The changes in genetic make-up that our early animal ancestors must have undergone are inextricably tied to this profound shift in lifestyle. The subdivision of specific tasks amongst different cells resulted in the origin of different cell types. Contemporarily, the need for cells of a multicellular organism to communicate and coordinate with each other both for internal physiology and for responding collectively to external stimuli, presented a critical challenge </w:t>
      </w:r>
      <w:r w:rsidRPr="003051C0">
        <w:rPr>
          <w:rFonts w:ascii="Times New Roman" w:hAnsi="Times New Roman" w:cs="Times New Roman"/>
          <w:sz w:val="24"/>
        </w:rPr>
        <w:t>(Ruiz-Trillo and Nedelcu 2015)</w:t>
      </w:r>
      <w:r w:rsidRPr="003051C0">
        <w:rPr>
          <w:rFonts w:ascii="Times New Roman" w:hAnsi="Times New Roman" w:cs="Times New Roman"/>
          <w:sz w:val="24"/>
          <w:szCs w:val="24"/>
        </w:rPr>
        <w:t xml:space="preserve">. Such evolutionary pressures drove the expansion of gene families involved in cell signalling </w:t>
      </w:r>
      <w:r w:rsidRPr="003051C0">
        <w:rPr>
          <w:rFonts w:ascii="Times New Roman" w:hAnsi="Times New Roman" w:cs="Times New Roman"/>
          <w:sz w:val="24"/>
        </w:rPr>
        <w:t>(Paps and Holland 2018)</w:t>
      </w:r>
      <w:r w:rsidRPr="003051C0">
        <w:rPr>
          <w:rFonts w:ascii="Times New Roman" w:hAnsi="Times New Roman" w:cs="Times New Roman"/>
          <w:sz w:val="24"/>
          <w:szCs w:val="24"/>
        </w:rPr>
        <w:t xml:space="preserve">. The </w:t>
      </w:r>
      <w:r>
        <w:rPr>
          <w:rFonts w:ascii="Times New Roman" w:hAnsi="Times New Roman" w:cs="Times New Roman"/>
          <w:sz w:val="24"/>
          <w:szCs w:val="24"/>
        </w:rPr>
        <w:t>evolution</w:t>
      </w:r>
      <w:r w:rsidRPr="003051C0">
        <w:rPr>
          <w:rFonts w:ascii="Times New Roman" w:hAnsi="Times New Roman" w:cs="Times New Roman"/>
          <w:sz w:val="24"/>
          <w:szCs w:val="24"/>
        </w:rPr>
        <w:t xml:space="preserve"> of vision, for instance, required a specialised cell type, the photoreceptor cell, capable both of detecting light, and of relaying this signal to other cells, that in turn can integrate this signal to elaborate a collective response. This was possible by coupling photosensitive molecules, the opsin bound to a cis-retinal molecule, with a phototransduction machinery capable of transducing the signal within the cell and culminating in ion channel modulation. The resulting flow of ions is responsible for the electrical signalling that starts the communication with other cells </w:t>
      </w:r>
      <w:r w:rsidRPr="00125139">
        <w:rPr>
          <w:rFonts w:ascii="Times New Roman" w:hAnsi="Times New Roman" w:cs="Times New Roman"/>
          <w:sz w:val="24"/>
        </w:rPr>
        <w:t>(Hardie and Juusola 2015; Lamb 2020)</w:t>
      </w:r>
      <w:r w:rsidRPr="003051C0">
        <w:rPr>
          <w:rFonts w:ascii="Times New Roman" w:hAnsi="Times New Roman" w:cs="Times New Roman"/>
          <w:sz w:val="24"/>
          <w:szCs w:val="24"/>
        </w:rPr>
        <w:t xml:space="preserve">. Similarly, cells of the immune system are responsible for maintaining the physiology of an organism both under normal conditions and when faced with external threats. Chemokine signalling, for example, plays an essential role in numerous processes in vertebrates by coordinating cell migrations throughout the body during development, homeostasis, and host defence. This system signals through small chemotactic proteins secreted by certain cells that are recognised by GPCR receptors on the target cells, which are induced to move along the gradient of these molecules </w:t>
      </w:r>
      <w:r w:rsidRPr="00477CB2">
        <w:rPr>
          <w:rFonts w:ascii="Times New Roman" w:hAnsi="Times New Roman" w:cs="Times New Roman"/>
          <w:sz w:val="24"/>
        </w:rPr>
        <w:t>(Murphy 2023)</w:t>
      </w:r>
      <w:r w:rsidRPr="003051C0">
        <w:rPr>
          <w:rFonts w:ascii="Times New Roman" w:hAnsi="Times New Roman" w:cs="Times New Roman"/>
          <w:sz w:val="24"/>
          <w:szCs w:val="24"/>
        </w:rPr>
        <w:t>.</w:t>
      </w:r>
    </w:p>
    <w:p w14:paraId="00200B8F" w14:textId="77777777" w:rsidR="00B6355F" w:rsidRDefault="00B6355F" w:rsidP="00B6355F">
      <w:pPr>
        <w:spacing w:line="360" w:lineRule="auto"/>
        <w:jc w:val="both"/>
        <w:rPr>
          <w:rFonts w:ascii="Times New Roman" w:hAnsi="Times New Roman" w:cs="Times New Roman"/>
          <w:sz w:val="24"/>
          <w:szCs w:val="24"/>
        </w:rPr>
      </w:pPr>
      <w:r w:rsidRPr="003051C0">
        <w:rPr>
          <w:rFonts w:ascii="Times New Roman" w:hAnsi="Times New Roman" w:cs="Times New Roman"/>
          <w:sz w:val="24"/>
          <w:szCs w:val="24"/>
        </w:rPr>
        <w:t xml:space="preserve">Acknowledging this evolutionary history and recognising the centrality of cell signalling for the maintenance of multicellularity is essential for a deeper understanding of animal biology and evolution. This principle was an inspiration </w:t>
      </w:r>
      <w:r>
        <w:rPr>
          <w:rFonts w:ascii="Times New Roman" w:hAnsi="Times New Roman" w:cs="Times New Roman"/>
          <w:sz w:val="24"/>
          <w:szCs w:val="24"/>
        </w:rPr>
        <w:t>for</w:t>
      </w:r>
      <w:r w:rsidRPr="003051C0">
        <w:rPr>
          <w:rFonts w:ascii="Times New Roman" w:hAnsi="Times New Roman" w:cs="Times New Roman"/>
          <w:sz w:val="24"/>
          <w:szCs w:val="24"/>
        </w:rPr>
        <w:t xml:space="preserve"> the </w:t>
      </w:r>
      <w:r>
        <w:rPr>
          <w:rFonts w:ascii="Times New Roman" w:hAnsi="Times New Roman" w:cs="Times New Roman"/>
          <w:sz w:val="24"/>
          <w:szCs w:val="24"/>
        </w:rPr>
        <w:t xml:space="preserve">research presented in this </w:t>
      </w:r>
      <w:r>
        <w:rPr>
          <w:rFonts w:ascii="Times New Roman" w:hAnsi="Times New Roman" w:cs="Times New Roman"/>
          <w:sz w:val="24"/>
          <w:szCs w:val="24"/>
        </w:rPr>
        <w:lastRenderedPageBreak/>
        <w:t>thesis, where I explored the evolution of vision and the chemokine system as examples of processes relying on cell signalling. To explore the evolutionary history of vision two primary aims were identified: first, investigating the evolution of photoreceptor cells by tracing the history of the phototransduction pathway</w:t>
      </w:r>
      <w:r w:rsidRPr="00F36DE7">
        <w:rPr>
          <w:rFonts w:ascii="Times New Roman" w:hAnsi="Times New Roman" w:cs="Times New Roman"/>
          <w:sz w:val="24"/>
          <w:szCs w:val="24"/>
        </w:rPr>
        <w:t xml:space="preserve"> </w:t>
      </w:r>
      <w:r>
        <w:rPr>
          <w:rFonts w:ascii="Times New Roman" w:hAnsi="Times New Roman" w:cs="Times New Roman"/>
          <w:sz w:val="24"/>
          <w:szCs w:val="24"/>
        </w:rPr>
        <w:t xml:space="preserve">components and the regulatory genes involved in the cell type specification; and second, reconstructing the evolution of the retinol metabolism pathway, which is responsible for the constant production of the photosensitive retinal that, when bound to opsin, </w:t>
      </w:r>
      <w:r w:rsidRPr="006D6619">
        <w:rPr>
          <w:rFonts w:ascii="Times New Roman" w:hAnsi="Times New Roman" w:cs="Times New Roman"/>
          <w:sz w:val="24"/>
          <w:szCs w:val="24"/>
        </w:rPr>
        <w:t>enables the phototransduction process.</w:t>
      </w:r>
      <w:r>
        <w:rPr>
          <w:rFonts w:ascii="Times New Roman" w:hAnsi="Times New Roman" w:cs="Times New Roman"/>
          <w:sz w:val="24"/>
          <w:szCs w:val="24"/>
        </w:rPr>
        <w:t xml:space="preserve"> To investigate the evolution of chemokine signalling, three main aims were pursued: first, clarifying the relationships between the “canonical” chemokines and chemokine receptors and “non-canonical” proteins that are also involved in the system; second, reconstructing the evolution of the ligand components; lastly, reconstructing the evolution of the receptor components. </w:t>
      </w:r>
      <w:r w:rsidRPr="00BB420B">
        <w:rPr>
          <w:rFonts w:ascii="Times New Roman" w:hAnsi="Times New Roman" w:cs="Times New Roman"/>
          <w:sz w:val="24"/>
          <w:szCs w:val="24"/>
        </w:rPr>
        <w:t xml:space="preserve">To </w:t>
      </w:r>
      <w:r>
        <w:rPr>
          <w:rFonts w:ascii="Times New Roman" w:hAnsi="Times New Roman" w:cs="Times New Roman"/>
          <w:sz w:val="24"/>
          <w:szCs w:val="24"/>
        </w:rPr>
        <w:t>address</w:t>
      </w:r>
      <w:r w:rsidRPr="00BB420B">
        <w:rPr>
          <w:rFonts w:ascii="Times New Roman" w:hAnsi="Times New Roman" w:cs="Times New Roman"/>
          <w:sz w:val="24"/>
          <w:szCs w:val="24"/>
        </w:rPr>
        <w:t xml:space="preserve"> these </w:t>
      </w:r>
      <w:r>
        <w:rPr>
          <w:rFonts w:ascii="Times New Roman" w:hAnsi="Times New Roman" w:cs="Times New Roman"/>
          <w:sz w:val="24"/>
          <w:szCs w:val="24"/>
        </w:rPr>
        <w:t>aims</w:t>
      </w:r>
      <w:r w:rsidRPr="00BB420B">
        <w:rPr>
          <w:rFonts w:ascii="Times New Roman" w:hAnsi="Times New Roman" w:cs="Times New Roman"/>
          <w:sz w:val="24"/>
          <w:szCs w:val="24"/>
        </w:rPr>
        <w:t xml:space="preserve">, </w:t>
      </w:r>
      <w:r>
        <w:rPr>
          <w:rFonts w:ascii="Times New Roman" w:hAnsi="Times New Roman" w:cs="Times New Roman"/>
          <w:sz w:val="24"/>
          <w:szCs w:val="24"/>
        </w:rPr>
        <w:t>a combination of</w:t>
      </w:r>
      <w:r w:rsidRPr="00BB420B">
        <w:rPr>
          <w:rFonts w:ascii="Times New Roman" w:hAnsi="Times New Roman" w:cs="Times New Roman"/>
          <w:sz w:val="24"/>
          <w:szCs w:val="24"/>
        </w:rPr>
        <w:t xml:space="preserve"> </w:t>
      </w:r>
      <w:r>
        <w:rPr>
          <w:rFonts w:ascii="Times New Roman" w:hAnsi="Times New Roman" w:cs="Times New Roman"/>
          <w:sz w:val="24"/>
          <w:szCs w:val="24"/>
        </w:rPr>
        <w:t>large-scale phylogenetic and bioinformatic methods</w:t>
      </w:r>
      <w:r w:rsidRPr="00BB420B">
        <w:rPr>
          <w:rFonts w:ascii="Times New Roman" w:hAnsi="Times New Roman" w:cs="Times New Roman"/>
          <w:sz w:val="24"/>
          <w:szCs w:val="24"/>
        </w:rPr>
        <w:t xml:space="preserve"> w</w:t>
      </w:r>
      <w:r>
        <w:rPr>
          <w:rFonts w:ascii="Times New Roman" w:hAnsi="Times New Roman" w:cs="Times New Roman"/>
          <w:sz w:val="24"/>
          <w:szCs w:val="24"/>
        </w:rPr>
        <w:t>ere</w:t>
      </w:r>
      <w:r w:rsidRPr="00BB420B">
        <w:rPr>
          <w:rFonts w:ascii="Times New Roman" w:hAnsi="Times New Roman" w:cs="Times New Roman"/>
          <w:sz w:val="24"/>
          <w:szCs w:val="24"/>
        </w:rPr>
        <w:t xml:space="preserve"> employed</w:t>
      </w:r>
      <w:r>
        <w:rPr>
          <w:rFonts w:ascii="Times New Roman" w:hAnsi="Times New Roman" w:cs="Times New Roman"/>
          <w:sz w:val="24"/>
          <w:szCs w:val="24"/>
        </w:rPr>
        <w:t xml:space="preserve">. Instead of limiting the focus to only a subset of molecular components,  the analyses were conducted on a comprehensive set of components from the pathways and systems under investigation.  This approach allowed to collect multiple pieces of evidence that combined created a broader picture of the trajectories of the systems under study, offering new insights into their evolution. </w:t>
      </w:r>
    </w:p>
    <w:p w14:paraId="686821D9" w14:textId="77777777" w:rsidR="00B6355F" w:rsidRDefault="00B6355F" w:rsidP="00B6355F">
      <w:pPr>
        <w:spacing w:line="360" w:lineRule="auto"/>
        <w:jc w:val="both"/>
        <w:rPr>
          <w:rFonts w:ascii="Times New Roman" w:hAnsi="Times New Roman" w:cs="Times New Roman"/>
          <w:sz w:val="24"/>
          <w:szCs w:val="24"/>
        </w:rPr>
      </w:pPr>
    </w:p>
    <w:p w14:paraId="7DE764CF" w14:textId="77777777" w:rsidR="00B6355F" w:rsidRDefault="00B6355F" w:rsidP="001910A8">
      <w:pPr>
        <w:pStyle w:val="Heading4"/>
      </w:pPr>
      <w:bookmarkStart w:id="162" w:name="_Toc149686941"/>
      <w:r w:rsidRPr="003F3474">
        <w:t>Animal-</w:t>
      </w:r>
      <w:r>
        <w:t>s</w:t>
      </w:r>
      <w:r w:rsidRPr="003F3474">
        <w:t xml:space="preserve">pecific </w:t>
      </w:r>
      <w:r>
        <w:t>g</w:t>
      </w:r>
      <w:r w:rsidRPr="003F3474">
        <w:t xml:space="preserve">ene </w:t>
      </w:r>
      <w:r>
        <w:t>e</w:t>
      </w:r>
      <w:r w:rsidRPr="003F3474">
        <w:t>xpansions</w:t>
      </w:r>
      <w:r>
        <w:t xml:space="preserve"> as</w:t>
      </w:r>
      <w:r w:rsidRPr="003F3474">
        <w:t xml:space="preserve"> </w:t>
      </w:r>
      <w:r>
        <w:t>t</w:t>
      </w:r>
      <w:r w:rsidRPr="003F3474">
        <w:t xml:space="preserve">he </w:t>
      </w:r>
      <w:r>
        <w:t>m</w:t>
      </w:r>
      <w:r w:rsidRPr="003F3474">
        <w:t xml:space="preserve">olecular </w:t>
      </w:r>
      <w:r>
        <w:t>f</w:t>
      </w:r>
      <w:r w:rsidRPr="003F3474">
        <w:t xml:space="preserve">oundation of </w:t>
      </w:r>
      <w:r>
        <w:t>v</w:t>
      </w:r>
      <w:r w:rsidRPr="003F3474">
        <w:t>ision</w:t>
      </w:r>
      <w:bookmarkEnd w:id="162"/>
    </w:p>
    <w:p w14:paraId="311365C4" w14:textId="77777777" w:rsidR="00B6355F"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phylogenetic analyses of phototransduction gene families suggest an ancient origin in most cases. Many of these expansive families are present across Holozoa, with several of them being widely distributed throughout all eukaryotes. The involvement of these broad gene families in a variety of different pathways and processes other than vision, can explain their presence outside of animals. The few exceptions are opsins and G gamma, integral to both ciliary and rhabdomeric type phototransduction, along with the inhibitory subunit of the PDE6 enzyme and RGS9BP, specific to ciliary phototransduction. These families appear to be exclusive to animals, and in some cases to vertebrates. </w:t>
      </w:r>
      <w:r w:rsidRPr="007A3267">
        <w:rPr>
          <w:rFonts w:ascii="Times New Roman" w:hAnsi="Times New Roman" w:cs="Times New Roman"/>
          <w:sz w:val="24"/>
          <w:szCs w:val="24"/>
        </w:rPr>
        <w:t xml:space="preserve">Within the extensive gene families, distinct subfamilies can be delineated. </w:t>
      </w:r>
      <w:r w:rsidRPr="00C46310">
        <w:rPr>
          <w:rFonts w:ascii="Times New Roman" w:hAnsi="Times New Roman" w:cs="Times New Roman"/>
          <w:sz w:val="24"/>
          <w:szCs w:val="24"/>
        </w:rPr>
        <w:t>This granularity provides enhanced clarity</w:t>
      </w:r>
      <w:r>
        <w:rPr>
          <w:rFonts w:ascii="Times New Roman" w:hAnsi="Times New Roman" w:cs="Times New Roman"/>
          <w:sz w:val="24"/>
          <w:szCs w:val="24"/>
        </w:rPr>
        <w:t xml:space="preserve"> as it</w:t>
      </w:r>
      <w:r w:rsidRPr="0018556A">
        <w:rPr>
          <w:rFonts w:ascii="Times New Roman" w:hAnsi="Times New Roman" w:cs="Times New Roman"/>
          <w:sz w:val="24"/>
          <w:szCs w:val="24"/>
        </w:rPr>
        <w:t xml:space="preserve"> enables a more detailed tracing of the evolutionary paths of those subfamilies containing genes known to be integral to phototransduction pathways in model organisms. </w:t>
      </w:r>
      <w:r w:rsidRPr="007A3267">
        <w:rPr>
          <w:rFonts w:ascii="Times New Roman" w:hAnsi="Times New Roman" w:cs="Times New Roman"/>
          <w:sz w:val="24"/>
          <w:szCs w:val="24"/>
        </w:rPr>
        <w:t xml:space="preserve">A recurring observation, for instance, is that while the overarching gene family may span eukaryotes, numerous expansions </w:t>
      </w:r>
      <w:r w:rsidRPr="007A3267">
        <w:rPr>
          <w:rFonts w:ascii="Times New Roman" w:hAnsi="Times New Roman" w:cs="Times New Roman"/>
          <w:sz w:val="24"/>
          <w:szCs w:val="24"/>
        </w:rPr>
        <w:lastRenderedPageBreak/>
        <w:t>leading to diverse subfamilies predominantly took place within holozoans</w:t>
      </w:r>
      <w:r>
        <w:rPr>
          <w:rFonts w:ascii="Times New Roman" w:hAnsi="Times New Roman" w:cs="Times New Roman"/>
          <w:sz w:val="24"/>
          <w:szCs w:val="24"/>
        </w:rPr>
        <w:t>,</w:t>
      </w:r>
      <w:r w:rsidRPr="007A3267">
        <w:rPr>
          <w:rFonts w:ascii="Times New Roman" w:hAnsi="Times New Roman" w:cs="Times New Roman"/>
          <w:sz w:val="24"/>
          <w:szCs w:val="24"/>
        </w:rPr>
        <w:t xml:space="preserve"> just before the emergence of animals</w:t>
      </w:r>
      <w:r>
        <w:rPr>
          <w:rFonts w:ascii="Times New Roman" w:hAnsi="Times New Roman" w:cs="Times New Roman"/>
          <w:sz w:val="24"/>
          <w:szCs w:val="24"/>
        </w:rPr>
        <w:t>, or within the early history of animals</w:t>
      </w:r>
      <w:r w:rsidRPr="007A3267">
        <w:rPr>
          <w:rFonts w:ascii="Times New Roman" w:hAnsi="Times New Roman" w:cs="Times New Roman"/>
          <w:sz w:val="24"/>
          <w:szCs w:val="24"/>
        </w:rPr>
        <w:t xml:space="preserve">. It is within these more recent subfamilies that we find </w:t>
      </w:r>
      <w:r>
        <w:rPr>
          <w:rFonts w:ascii="Times New Roman" w:hAnsi="Times New Roman" w:cs="Times New Roman"/>
          <w:sz w:val="24"/>
          <w:szCs w:val="24"/>
        </w:rPr>
        <w:t xml:space="preserve">the exact </w:t>
      </w:r>
      <w:r w:rsidRPr="007A3267">
        <w:rPr>
          <w:rFonts w:ascii="Times New Roman" w:hAnsi="Times New Roman" w:cs="Times New Roman"/>
          <w:sz w:val="24"/>
          <w:szCs w:val="24"/>
        </w:rPr>
        <w:t>genes, that are well-documented in their roles in phototransduction</w:t>
      </w:r>
      <w:r>
        <w:rPr>
          <w:rFonts w:ascii="Times New Roman" w:hAnsi="Times New Roman" w:cs="Times New Roman"/>
          <w:sz w:val="24"/>
          <w:szCs w:val="24"/>
        </w:rPr>
        <w:t xml:space="preserve"> of model organisms such as human and flies</w:t>
      </w:r>
      <w:r w:rsidRPr="007A3267">
        <w:rPr>
          <w:rFonts w:ascii="Times New Roman" w:hAnsi="Times New Roman" w:cs="Times New Roman"/>
          <w:sz w:val="24"/>
          <w:szCs w:val="24"/>
        </w:rPr>
        <w:t>.</w:t>
      </w:r>
      <w:r>
        <w:rPr>
          <w:rFonts w:ascii="Times New Roman" w:hAnsi="Times New Roman" w:cs="Times New Roman"/>
          <w:sz w:val="24"/>
          <w:szCs w:val="24"/>
        </w:rPr>
        <w:t xml:space="preserve"> While these observations </w:t>
      </w:r>
      <w:r w:rsidRPr="00660288">
        <w:rPr>
          <w:rFonts w:ascii="Times New Roman" w:hAnsi="Times New Roman" w:cs="Times New Roman"/>
          <w:sz w:val="24"/>
          <w:szCs w:val="24"/>
        </w:rPr>
        <w:t>generally apply to gene families of both major phototransduction pathways</w:t>
      </w:r>
      <w:r w:rsidRPr="00805EDA">
        <w:rPr>
          <w:rFonts w:ascii="Times New Roman" w:hAnsi="Times New Roman" w:cs="Times New Roman"/>
          <w:sz w:val="24"/>
          <w:szCs w:val="24"/>
        </w:rPr>
        <w:t>—</w:t>
      </w:r>
      <w:r w:rsidRPr="00660288">
        <w:rPr>
          <w:rFonts w:ascii="Times New Roman" w:hAnsi="Times New Roman" w:cs="Times New Roman"/>
          <w:sz w:val="24"/>
          <w:szCs w:val="24"/>
        </w:rPr>
        <w:t>ciliary and rhabdomeric</w:t>
      </w:r>
      <w:r w:rsidRPr="00805EDA">
        <w:rPr>
          <w:rFonts w:ascii="Times New Roman" w:hAnsi="Times New Roman" w:cs="Times New Roman"/>
          <w:sz w:val="24"/>
          <w:szCs w:val="24"/>
        </w:rPr>
        <w:t>—</w:t>
      </w:r>
      <w:r>
        <w:rPr>
          <w:rFonts w:ascii="Times New Roman" w:hAnsi="Times New Roman" w:cs="Times New Roman"/>
          <w:sz w:val="24"/>
          <w:szCs w:val="24"/>
        </w:rPr>
        <w:t xml:space="preserve">some differences emerged. </w:t>
      </w:r>
      <w:r w:rsidRPr="004722F1">
        <w:rPr>
          <w:rFonts w:ascii="Times New Roman" w:hAnsi="Times New Roman" w:cs="Times New Roman"/>
          <w:sz w:val="24"/>
          <w:szCs w:val="24"/>
        </w:rPr>
        <w:t>For instance, within certain ciliary phototransduction families</w:t>
      </w:r>
      <w:r>
        <w:rPr>
          <w:rFonts w:ascii="Times New Roman" w:hAnsi="Times New Roman" w:cs="Times New Roman"/>
          <w:sz w:val="24"/>
          <w:szCs w:val="24"/>
        </w:rPr>
        <w:t xml:space="preserve">, the subfamilies most closely associated to vision are vertebrate-specific. This occurs for example in the super family of the PDE6 catalytic subunit, where the PDE6A/B/C is present only in vertebrates, and within the RGS super family, where RGS9 is present only in vertebrates. This, combined with the fact that the inhibitory subunit of PDE6 (PDE6G/H) appears to be vertebrate-specific </w:t>
      </w:r>
      <w:r w:rsidRPr="00B74CAC">
        <w:rPr>
          <w:rFonts w:ascii="Times New Roman" w:hAnsi="Times New Roman" w:cs="Times New Roman"/>
          <w:sz w:val="24"/>
          <w:szCs w:val="24"/>
        </w:rPr>
        <w:t xml:space="preserve">implies that while foundational components of the </w:t>
      </w:r>
      <w:r>
        <w:rPr>
          <w:rFonts w:ascii="Times New Roman" w:hAnsi="Times New Roman" w:cs="Times New Roman"/>
          <w:sz w:val="24"/>
          <w:szCs w:val="24"/>
        </w:rPr>
        <w:t xml:space="preserve">ciliary </w:t>
      </w:r>
      <w:r w:rsidRPr="00B74CAC">
        <w:rPr>
          <w:rFonts w:ascii="Times New Roman" w:hAnsi="Times New Roman" w:cs="Times New Roman"/>
          <w:sz w:val="24"/>
          <w:szCs w:val="24"/>
        </w:rPr>
        <w:t xml:space="preserve">pathway existed within </w:t>
      </w:r>
      <w:r>
        <w:rPr>
          <w:rFonts w:ascii="Times New Roman" w:hAnsi="Times New Roman" w:cs="Times New Roman"/>
          <w:sz w:val="24"/>
          <w:szCs w:val="24"/>
        </w:rPr>
        <w:t xml:space="preserve">all </w:t>
      </w:r>
      <w:r w:rsidRPr="00B74CAC">
        <w:rPr>
          <w:rFonts w:ascii="Times New Roman" w:hAnsi="Times New Roman" w:cs="Times New Roman"/>
          <w:sz w:val="24"/>
          <w:szCs w:val="24"/>
        </w:rPr>
        <w:t xml:space="preserve">animals, </w:t>
      </w:r>
      <w:r>
        <w:rPr>
          <w:rFonts w:ascii="Times New Roman" w:hAnsi="Times New Roman" w:cs="Times New Roman"/>
          <w:sz w:val="24"/>
          <w:szCs w:val="24"/>
        </w:rPr>
        <w:t xml:space="preserve">some novelties, including </w:t>
      </w:r>
      <w:r w:rsidRPr="00B74CAC">
        <w:rPr>
          <w:rFonts w:ascii="Times New Roman" w:hAnsi="Times New Roman" w:cs="Times New Roman"/>
          <w:sz w:val="24"/>
          <w:szCs w:val="24"/>
        </w:rPr>
        <w:t xml:space="preserve">expansions </w:t>
      </w:r>
      <w:r>
        <w:rPr>
          <w:rFonts w:ascii="Times New Roman" w:hAnsi="Times New Roman" w:cs="Times New Roman"/>
          <w:sz w:val="24"/>
          <w:szCs w:val="24"/>
        </w:rPr>
        <w:t xml:space="preserve">within older gene families and, possibly, </w:t>
      </w:r>
      <w:r w:rsidRPr="008A7136">
        <w:rPr>
          <w:rFonts w:ascii="Times New Roman" w:hAnsi="Times New Roman" w:cs="Times New Roman"/>
          <w:i/>
          <w:iCs/>
          <w:sz w:val="24"/>
          <w:szCs w:val="24"/>
        </w:rPr>
        <w:t>de novo</w:t>
      </w:r>
      <w:r>
        <w:rPr>
          <w:rFonts w:ascii="Times New Roman" w:hAnsi="Times New Roman" w:cs="Times New Roman"/>
          <w:sz w:val="24"/>
          <w:szCs w:val="24"/>
        </w:rPr>
        <w:t xml:space="preserve"> emergence of new genes, occurred concurrently with</w:t>
      </w:r>
      <w:r w:rsidRPr="00B74CAC">
        <w:rPr>
          <w:rFonts w:ascii="Times New Roman" w:hAnsi="Times New Roman" w:cs="Times New Roman"/>
          <w:sz w:val="24"/>
          <w:szCs w:val="24"/>
        </w:rPr>
        <w:t xml:space="preserve"> the </w:t>
      </w:r>
      <w:r>
        <w:rPr>
          <w:rFonts w:ascii="Times New Roman" w:hAnsi="Times New Roman" w:cs="Times New Roman"/>
          <w:sz w:val="24"/>
          <w:szCs w:val="24"/>
        </w:rPr>
        <w:t>evolution</w:t>
      </w:r>
      <w:r w:rsidRPr="00B74CAC">
        <w:rPr>
          <w:rFonts w:ascii="Times New Roman" w:hAnsi="Times New Roman" w:cs="Times New Roman"/>
          <w:sz w:val="24"/>
          <w:szCs w:val="24"/>
        </w:rPr>
        <w:t xml:space="preserve"> of vertebrates.</w:t>
      </w:r>
      <w:r>
        <w:rPr>
          <w:rFonts w:ascii="Times New Roman" w:hAnsi="Times New Roman" w:cs="Times New Roman"/>
          <w:sz w:val="24"/>
          <w:szCs w:val="24"/>
        </w:rPr>
        <w:t xml:space="preserve"> </w:t>
      </w:r>
      <w:r w:rsidRPr="00966F4F">
        <w:rPr>
          <w:rFonts w:ascii="Times New Roman" w:hAnsi="Times New Roman" w:cs="Times New Roman"/>
          <w:sz w:val="24"/>
          <w:szCs w:val="24"/>
        </w:rPr>
        <w:t xml:space="preserve">While other members of the catalytic PDE6 subunit and RGS superfamilies </w:t>
      </w:r>
      <w:r>
        <w:rPr>
          <w:rFonts w:ascii="Times New Roman" w:hAnsi="Times New Roman" w:cs="Times New Roman"/>
          <w:sz w:val="24"/>
          <w:szCs w:val="24"/>
        </w:rPr>
        <w:t>likely can fulfil</w:t>
      </w:r>
      <w:r w:rsidRPr="00966F4F">
        <w:rPr>
          <w:rFonts w:ascii="Times New Roman" w:hAnsi="Times New Roman" w:cs="Times New Roman"/>
          <w:sz w:val="24"/>
          <w:szCs w:val="24"/>
        </w:rPr>
        <w:t xml:space="preserve"> similar roles in non-vertebrates, the absence of PDE6G/H outside vertebrates suggests </w:t>
      </w:r>
      <w:r>
        <w:rPr>
          <w:rFonts w:ascii="Times New Roman" w:hAnsi="Times New Roman" w:cs="Times New Roman"/>
          <w:sz w:val="24"/>
          <w:szCs w:val="24"/>
        </w:rPr>
        <w:t>an</w:t>
      </w:r>
      <w:r w:rsidRPr="00966F4F">
        <w:rPr>
          <w:rFonts w:ascii="Times New Roman" w:hAnsi="Times New Roman" w:cs="Times New Roman"/>
          <w:sz w:val="24"/>
          <w:szCs w:val="24"/>
        </w:rPr>
        <w:t xml:space="preserve"> auxiliary</w:t>
      </w:r>
      <w:r>
        <w:rPr>
          <w:rFonts w:ascii="Times New Roman" w:hAnsi="Times New Roman" w:cs="Times New Roman"/>
          <w:sz w:val="24"/>
          <w:szCs w:val="24"/>
        </w:rPr>
        <w:t xml:space="preserve"> role</w:t>
      </w:r>
      <w:r w:rsidRPr="00966F4F">
        <w:rPr>
          <w:rFonts w:ascii="Times New Roman" w:hAnsi="Times New Roman" w:cs="Times New Roman"/>
          <w:sz w:val="24"/>
          <w:szCs w:val="24"/>
        </w:rPr>
        <w:t>.</w:t>
      </w:r>
      <w:r>
        <w:rPr>
          <w:rFonts w:ascii="Times New Roman" w:hAnsi="Times New Roman" w:cs="Times New Roman"/>
          <w:sz w:val="24"/>
          <w:szCs w:val="24"/>
        </w:rPr>
        <w:t xml:space="preserve"> Indeed, in vertebrates this gene is involved in the shut-off step of phototransduction, contributing to improve the regulation and efficiency of the system in recovering from light stimuli </w:t>
      </w:r>
      <w:r w:rsidRPr="00985B18">
        <w:rPr>
          <w:rFonts w:ascii="Times New Roman" w:hAnsi="Times New Roman" w:cs="Times New Roman"/>
          <w:sz w:val="24"/>
        </w:rPr>
        <w:t>(Lamb et al. 2018)</w:t>
      </w:r>
      <w:r>
        <w:rPr>
          <w:rFonts w:ascii="Times New Roman" w:hAnsi="Times New Roman" w:cs="Times New Roman"/>
          <w:sz w:val="24"/>
          <w:szCs w:val="24"/>
        </w:rPr>
        <w:t xml:space="preserve">, rather than being essential for the basic phototransduction response. </w:t>
      </w:r>
    </w:p>
    <w:p w14:paraId="5033E0C0" w14:textId="77777777" w:rsidR="00B6355F" w:rsidRDefault="00B6355F" w:rsidP="00B6355F">
      <w:pPr>
        <w:spacing w:line="360" w:lineRule="auto"/>
        <w:jc w:val="both"/>
        <w:rPr>
          <w:rFonts w:ascii="Times New Roman" w:hAnsi="Times New Roman" w:cs="Times New Roman"/>
          <w:sz w:val="24"/>
          <w:szCs w:val="24"/>
        </w:rPr>
      </w:pPr>
      <w:r w:rsidRPr="008F3041">
        <w:rPr>
          <w:rFonts w:ascii="Times New Roman" w:hAnsi="Times New Roman" w:cs="Times New Roman"/>
          <w:sz w:val="24"/>
          <w:szCs w:val="24"/>
        </w:rPr>
        <w:t xml:space="preserve">In addition to offering valuable insights into when </w:t>
      </w:r>
      <w:r w:rsidRPr="003F4A7A">
        <w:rPr>
          <w:rFonts w:ascii="Times New Roman" w:hAnsi="Times New Roman" w:cs="Times New Roman"/>
          <w:sz w:val="24"/>
          <w:szCs w:val="24"/>
        </w:rPr>
        <w:t xml:space="preserve">the full suite of phototransduction components coalesced in the genome of </w:t>
      </w:r>
      <w:r>
        <w:rPr>
          <w:rFonts w:ascii="Times New Roman" w:hAnsi="Times New Roman" w:cs="Times New Roman"/>
          <w:sz w:val="24"/>
          <w:szCs w:val="24"/>
        </w:rPr>
        <w:t>our ancestors</w:t>
      </w:r>
      <w:r w:rsidRPr="008F3041">
        <w:rPr>
          <w:rFonts w:ascii="Times New Roman" w:hAnsi="Times New Roman" w:cs="Times New Roman"/>
          <w:sz w:val="24"/>
          <w:szCs w:val="24"/>
        </w:rPr>
        <w:t xml:space="preserve">, the exhaustive search for phototransduction genes across a diverse range of organisms </w:t>
      </w:r>
      <w:r>
        <w:rPr>
          <w:rFonts w:ascii="Times New Roman" w:hAnsi="Times New Roman" w:cs="Times New Roman"/>
          <w:sz w:val="24"/>
          <w:szCs w:val="24"/>
        </w:rPr>
        <w:t>enabled</w:t>
      </w:r>
      <w:r w:rsidRPr="008F3041">
        <w:rPr>
          <w:rFonts w:ascii="Times New Roman" w:hAnsi="Times New Roman" w:cs="Times New Roman"/>
          <w:sz w:val="24"/>
          <w:szCs w:val="24"/>
        </w:rPr>
        <w:t xml:space="preserve"> the compilation of </w:t>
      </w:r>
      <w:r>
        <w:rPr>
          <w:rFonts w:ascii="Times New Roman" w:hAnsi="Times New Roman" w:cs="Times New Roman"/>
          <w:sz w:val="24"/>
          <w:szCs w:val="24"/>
        </w:rPr>
        <w:t xml:space="preserve">specific </w:t>
      </w:r>
      <w:r w:rsidRPr="008F3041">
        <w:rPr>
          <w:rFonts w:ascii="Times New Roman" w:hAnsi="Times New Roman" w:cs="Times New Roman"/>
          <w:sz w:val="24"/>
          <w:szCs w:val="24"/>
        </w:rPr>
        <w:t>markers</w:t>
      </w:r>
      <w:r>
        <w:rPr>
          <w:rFonts w:ascii="Times New Roman" w:hAnsi="Times New Roman" w:cs="Times New Roman"/>
          <w:sz w:val="24"/>
          <w:szCs w:val="24"/>
        </w:rPr>
        <w:t xml:space="preserve"> for photoreceptor cells</w:t>
      </w:r>
      <w:r w:rsidRPr="008F3041">
        <w:rPr>
          <w:rFonts w:ascii="Times New Roman" w:hAnsi="Times New Roman" w:cs="Times New Roman"/>
          <w:sz w:val="24"/>
          <w:szCs w:val="24"/>
        </w:rPr>
        <w:t xml:space="preserve">. These markers were subsequently </w:t>
      </w:r>
      <w:r>
        <w:rPr>
          <w:rFonts w:ascii="Times New Roman" w:hAnsi="Times New Roman" w:cs="Times New Roman"/>
          <w:sz w:val="24"/>
          <w:szCs w:val="24"/>
        </w:rPr>
        <w:t>used</w:t>
      </w:r>
      <w:r w:rsidRPr="008F3041">
        <w:rPr>
          <w:rFonts w:ascii="Times New Roman" w:hAnsi="Times New Roman" w:cs="Times New Roman"/>
          <w:sz w:val="24"/>
          <w:szCs w:val="24"/>
        </w:rPr>
        <w:t xml:space="preserve"> to </w:t>
      </w:r>
      <w:r>
        <w:rPr>
          <w:rFonts w:ascii="Times New Roman" w:hAnsi="Times New Roman" w:cs="Times New Roman"/>
          <w:sz w:val="24"/>
          <w:szCs w:val="24"/>
        </w:rPr>
        <w:t>detect</w:t>
      </w:r>
      <w:r w:rsidRPr="008F3041">
        <w:rPr>
          <w:rFonts w:ascii="Times New Roman" w:hAnsi="Times New Roman" w:cs="Times New Roman"/>
          <w:sz w:val="24"/>
          <w:szCs w:val="24"/>
        </w:rPr>
        <w:t xml:space="preserve"> </w:t>
      </w:r>
      <w:r>
        <w:rPr>
          <w:rFonts w:ascii="Times New Roman" w:hAnsi="Times New Roman" w:cs="Times New Roman"/>
          <w:sz w:val="24"/>
          <w:szCs w:val="24"/>
        </w:rPr>
        <w:t>photoreceptor cell</w:t>
      </w:r>
      <w:r w:rsidRPr="008F3041">
        <w:rPr>
          <w:rFonts w:ascii="Times New Roman" w:hAnsi="Times New Roman" w:cs="Times New Roman"/>
          <w:sz w:val="24"/>
          <w:szCs w:val="24"/>
        </w:rPr>
        <w:t xml:space="preserve"> profiles in </w:t>
      </w:r>
      <w:r>
        <w:rPr>
          <w:rFonts w:ascii="Times New Roman" w:hAnsi="Times New Roman" w:cs="Times New Roman"/>
          <w:sz w:val="24"/>
          <w:szCs w:val="24"/>
        </w:rPr>
        <w:t xml:space="preserve">the </w:t>
      </w:r>
      <w:r w:rsidRPr="008F3041">
        <w:rPr>
          <w:rFonts w:ascii="Times New Roman" w:hAnsi="Times New Roman" w:cs="Times New Roman"/>
          <w:sz w:val="24"/>
          <w:szCs w:val="24"/>
        </w:rPr>
        <w:t xml:space="preserve">single-cell </w:t>
      </w:r>
      <w:r>
        <w:rPr>
          <w:rFonts w:ascii="Times New Roman" w:hAnsi="Times New Roman" w:cs="Times New Roman"/>
          <w:sz w:val="24"/>
          <w:szCs w:val="24"/>
        </w:rPr>
        <w:t xml:space="preserve">data of </w:t>
      </w:r>
      <w:r w:rsidRPr="008F3041">
        <w:rPr>
          <w:rFonts w:ascii="Times New Roman" w:hAnsi="Times New Roman" w:cs="Times New Roman"/>
          <w:sz w:val="24"/>
          <w:szCs w:val="24"/>
        </w:rPr>
        <w:t xml:space="preserve">various animals, </w:t>
      </w:r>
      <w:r w:rsidRPr="000E76E8">
        <w:rPr>
          <w:rFonts w:ascii="Times New Roman" w:hAnsi="Times New Roman" w:cs="Times New Roman"/>
          <w:sz w:val="24"/>
          <w:szCs w:val="24"/>
        </w:rPr>
        <w:t xml:space="preserve">notably pinpointing potential </w:t>
      </w:r>
      <w:r>
        <w:rPr>
          <w:rFonts w:ascii="Times New Roman" w:hAnsi="Times New Roman" w:cs="Times New Roman"/>
          <w:sz w:val="24"/>
          <w:szCs w:val="24"/>
        </w:rPr>
        <w:t xml:space="preserve">photoreceptor </w:t>
      </w:r>
      <w:r w:rsidRPr="000E76E8">
        <w:rPr>
          <w:rFonts w:ascii="Times New Roman" w:hAnsi="Times New Roman" w:cs="Times New Roman"/>
          <w:sz w:val="24"/>
          <w:szCs w:val="24"/>
        </w:rPr>
        <w:t xml:space="preserve">candidates in </w:t>
      </w:r>
      <w:r>
        <w:rPr>
          <w:rFonts w:ascii="Times New Roman" w:hAnsi="Times New Roman" w:cs="Times New Roman"/>
          <w:sz w:val="24"/>
          <w:szCs w:val="24"/>
        </w:rPr>
        <w:t xml:space="preserve">all four </w:t>
      </w:r>
      <w:r w:rsidRPr="000E76E8">
        <w:rPr>
          <w:rFonts w:ascii="Times New Roman" w:hAnsi="Times New Roman" w:cs="Times New Roman"/>
          <w:sz w:val="24"/>
          <w:szCs w:val="24"/>
        </w:rPr>
        <w:t>non-bilaterian</w:t>
      </w:r>
      <w:r>
        <w:rPr>
          <w:rFonts w:ascii="Times New Roman" w:hAnsi="Times New Roman" w:cs="Times New Roman"/>
          <w:sz w:val="24"/>
          <w:szCs w:val="24"/>
        </w:rPr>
        <w:t xml:space="preserve"> phyla</w:t>
      </w:r>
      <w:r w:rsidRPr="000E76E8">
        <w:rPr>
          <w:rFonts w:ascii="Times New Roman" w:hAnsi="Times New Roman" w:cs="Times New Roman"/>
          <w:sz w:val="24"/>
          <w:szCs w:val="24"/>
        </w:rPr>
        <w:t>.</w:t>
      </w:r>
      <w:r>
        <w:rPr>
          <w:rFonts w:ascii="Times New Roman" w:hAnsi="Times New Roman" w:cs="Times New Roman"/>
          <w:sz w:val="24"/>
          <w:szCs w:val="24"/>
        </w:rPr>
        <w:t xml:space="preserve"> However</w:t>
      </w:r>
      <w:r w:rsidRPr="002A5E4B">
        <w:rPr>
          <w:rFonts w:ascii="Times New Roman" w:hAnsi="Times New Roman" w:cs="Times New Roman"/>
          <w:sz w:val="24"/>
          <w:szCs w:val="24"/>
        </w:rPr>
        <w:t>,</w:t>
      </w:r>
      <w:r>
        <w:rPr>
          <w:rFonts w:ascii="Times New Roman" w:hAnsi="Times New Roman" w:cs="Times New Roman"/>
          <w:sz w:val="24"/>
          <w:szCs w:val="24"/>
        </w:rPr>
        <w:t xml:space="preserve"> </w:t>
      </w:r>
      <w:r w:rsidRPr="002A5E4B">
        <w:rPr>
          <w:rFonts w:ascii="Times New Roman" w:hAnsi="Times New Roman" w:cs="Times New Roman"/>
          <w:sz w:val="24"/>
          <w:szCs w:val="24"/>
        </w:rPr>
        <w:t>not all phototransduction families were consistently present</w:t>
      </w:r>
      <w:r>
        <w:rPr>
          <w:rFonts w:ascii="Times New Roman" w:hAnsi="Times New Roman" w:cs="Times New Roman"/>
          <w:sz w:val="24"/>
          <w:szCs w:val="24"/>
        </w:rPr>
        <w:t xml:space="preserve"> in candidate photoreceptor cells of non-bilaterian species</w:t>
      </w:r>
      <w:r w:rsidRPr="002A5E4B">
        <w:rPr>
          <w:rFonts w:ascii="Times New Roman" w:hAnsi="Times New Roman" w:cs="Times New Roman"/>
          <w:sz w:val="24"/>
          <w:szCs w:val="24"/>
        </w:rPr>
        <w:t xml:space="preserve">. Moreover, distinguishing between the </w:t>
      </w:r>
      <w:r>
        <w:rPr>
          <w:rFonts w:ascii="Times New Roman" w:hAnsi="Times New Roman" w:cs="Times New Roman"/>
          <w:sz w:val="24"/>
          <w:szCs w:val="24"/>
        </w:rPr>
        <w:t>prevalence</w:t>
      </w:r>
      <w:r w:rsidRPr="002A5E4B">
        <w:rPr>
          <w:rFonts w:ascii="Times New Roman" w:hAnsi="Times New Roman" w:cs="Times New Roman"/>
          <w:sz w:val="24"/>
          <w:szCs w:val="24"/>
        </w:rPr>
        <w:t xml:space="preserve"> of ciliary or rhabdomeric pathways proved challenging. This suggests that these phyla might not strictly adhere to the classical ciliary or rhabdomeric pathways. Instead, they could exhibit unique, </w:t>
      </w:r>
      <w:r>
        <w:rPr>
          <w:rFonts w:ascii="Times New Roman" w:hAnsi="Times New Roman" w:cs="Times New Roman"/>
          <w:sz w:val="24"/>
          <w:szCs w:val="24"/>
        </w:rPr>
        <w:t>lineage</w:t>
      </w:r>
      <w:r w:rsidRPr="002A5E4B">
        <w:rPr>
          <w:rFonts w:ascii="Times New Roman" w:hAnsi="Times New Roman" w:cs="Times New Roman"/>
          <w:sz w:val="24"/>
          <w:szCs w:val="24"/>
        </w:rPr>
        <w:t>-specific variations.</w:t>
      </w:r>
      <w:r>
        <w:rPr>
          <w:rFonts w:ascii="Times New Roman" w:hAnsi="Times New Roman" w:cs="Times New Roman"/>
          <w:sz w:val="24"/>
          <w:szCs w:val="24"/>
        </w:rPr>
        <w:t xml:space="preserve"> This, to some extent, seemed to be the case also for some bilaterian organisms such as sea squirt and sea urchin. </w:t>
      </w:r>
      <w:r w:rsidRPr="00805EDA">
        <w:rPr>
          <w:rFonts w:ascii="Times New Roman" w:hAnsi="Times New Roman" w:cs="Times New Roman"/>
          <w:sz w:val="24"/>
          <w:szCs w:val="24"/>
        </w:rPr>
        <w:t xml:space="preserve">Our current understanding of phototransduction is heavily influenced by a surprisingly narrow selection of </w:t>
      </w:r>
      <w:r w:rsidRPr="00805EDA">
        <w:rPr>
          <w:rFonts w:ascii="Times New Roman" w:hAnsi="Times New Roman" w:cs="Times New Roman"/>
          <w:sz w:val="24"/>
          <w:szCs w:val="24"/>
        </w:rPr>
        <w:lastRenderedPageBreak/>
        <w:t>organisms. As such, it</w:t>
      </w:r>
      <w:r>
        <w:rPr>
          <w:rFonts w:ascii="Times New Roman" w:hAnsi="Times New Roman" w:cs="Times New Roman"/>
          <w:sz w:val="24"/>
          <w:szCs w:val="24"/>
        </w:rPr>
        <w:t xml:space="preserve"> i</w:t>
      </w:r>
      <w:r w:rsidRPr="00805EDA">
        <w:rPr>
          <w:rFonts w:ascii="Times New Roman" w:hAnsi="Times New Roman" w:cs="Times New Roman"/>
          <w:sz w:val="24"/>
          <w:szCs w:val="24"/>
        </w:rPr>
        <w:t>s plausible that these do</w:t>
      </w:r>
      <w:r>
        <w:rPr>
          <w:rFonts w:ascii="Times New Roman" w:hAnsi="Times New Roman" w:cs="Times New Roman"/>
          <w:sz w:val="24"/>
          <w:szCs w:val="24"/>
        </w:rPr>
        <w:t xml:space="preserve"> no</w:t>
      </w:r>
      <w:r w:rsidRPr="00805EDA">
        <w:rPr>
          <w:rFonts w:ascii="Times New Roman" w:hAnsi="Times New Roman" w:cs="Times New Roman"/>
          <w:sz w:val="24"/>
          <w:szCs w:val="24"/>
        </w:rPr>
        <w:t>t fully represent the true diversity of phototransduction systems across the animal kingdom.</w:t>
      </w:r>
      <w:r>
        <w:rPr>
          <w:rFonts w:ascii="Times New Roman" w:hAnsi="Times New Roman" w:cs="Times New Roman"/>
          <w:sz w:val="24"/>
          <w:szCs w:val="24"/>
        </w:rPr>
        <w:t xml:space="preserve"> Research on the</w:t>
      </w:r>
      <w:r w:rsidRPr="00805EDA">
        <w:rPr>
          <w:rFonts w:ascii="Times New Roman" w:hAnsi="Times New Roman" w:cs="Times New Roman"/>
          <w:sz w:val="24"/>
          <w:szCs w:val="24"/>
        </w:rPr>
        <w:t xml:space="preserve"> evolution of vision </w:t>
      </w:r>
      <w:r>
        <w:rPr>
          <w:rFonts w:ascii="Times New Roman" w:hAnsi="Times New Roman" w:cs="Times New Roman"/>
          <w:sz w:val="24"/>
          <w:szCs w:val="24"/>
        </w:rPr>
        <w:t xml:space="preserve">has, in recent years, seen an increase of interest in examining early-branching animals </w:t>
      </w:r>
      <w:r w:rsidRPr="00A70B7C">
        <w:rPr>
          <w:rFonts w:ascii="Times New Roman" w:hAnsi="Times New Roman" w:cs="Times New Roman"/>
          <w:kern w:val="0"/>
          <w:sz w:val="24"/>
          <w:szCs w:val="24"/>
        </w:rPr>
        <w:t>(Sebé-Pedrós, Saudemont, et al. 2018; Sebé-Pedrós, Chomsky, et al. 2018; Levy et al. 2021; Wong et al. 2022; McCulloch et al. 2023)</w:t>
      </w:r>
      <w:r w:rsidRPr="009914AE">
        <w:rPr>
          <w:rFonts w:ascii="Times New Roman" w:hAnsi="Times New Roman" w:cs="Times New Roman"/>
          <w:sz w:val="24"/>
          <w:szCs w:val="24"/>
        </w:rPr>
        <w:t xml:space="preserve"> </w:t>
      </w:r>
      <w:r w:rsidRPr="00805EDA">
        <w:rPr>
          <w:rFonts w:ascii="Times New Roman" w:hAnsi="Times New Roman" w:cs="Times New Roman"/>
          <w:sz w:val="24"/>
          <w:szCs w:val="24"/>
        </w:rPr>
        <w:t>—</w:t>
      </w:r>
      <w:r>
        <w:rPr>
          <w:rFonts w:ascii="Times New Roman" w:hAnsi="Times New Roman" w:cs="Times New Roman"/>
          <w:sz w:val="24"/>
          <w:szCs w:val="24"/>
        </w:rPr>
        <w:t>just like this study</w:t>
      </w:r>
      <w:r w:rsidRPr="00805EDA">
        <w:rPr>
          <w:rFonts w:ascii="Times New Roman" w:hAnsi="Times New Roman" w:cs="Times New Roman"/>
          <w:sz w:val="24"/>
          <w:szCs w:val="24"/>
        </w:rPr>
        <w:t>—</w:t>
      </w:r>
      <w:r w:rsidRPr="00390227">
        <w:rPr>
          <w:rFonts w:ascii="Times New Roman" w:hAnsi="Times New Roman" w:cs="Times New Roman"/>
          <w:sz w:val="24"/>
          <w:szCs w:val="24"/>
        </w:rPr>
        <w:t>as they offer</w:t>
      </w:r>
      <w:r>
        <w:rPr>
          <w:rFonts w:ascii="Times New Roman" w:hAnsi="Times New Roman" w:cs="Times New Roman"/>
          <w:sz w:val="24"/>
          <w:szCs w:val="24"/>
        </w:rPr>
        <w:t xml:space="preserve"> key </w:t>
      </w:r>
      <w:r w:rsidRPr="00F91233">
        <w:rPr>
          <w:rFonts w:ascii="Times New Roman" w:hAnsi="Times New Roman" w:cs="Times New Roman"/>
          <w:sz w:val="24"/>
          <w:szCs w:val="24"/>
        </w:rPr>
        <w:t xml:space="preserve">insights into the </w:t>
      </w:r>
      <w:r>
        <w:rPr>
          <w:rFonts w:ascii="Times New Roman" w:hAnsi="Times New Roman" w:cs="Times New Roman"/>
          <w:sz w:val="24"/>
          <w:szCs w:val="24"/>
        </w:rPr>
        <w:t>ancestral</w:t>
      </w:r>
      <w:r w:rsidRPr="00F91233">
        <w:rPr>
          <w:rFonts w:ascii="Times New Roman" w:hAnsi="Times New Roman" w:cs="Times New Roman"/>
          <w:sz w:val="24"/>
          <w:szCs w:val="24"/>
        </w:rPr>
        <w:t xml:space="preserve"> state</w:t>
      </w:r>
      <w:r>
        <w:rPr>
          <w:rFonts w:ascii="Times New Roman" w:hAnsi="Times New Roman" w:cs="Times New Roman"/>
          <w:sz w:val="24"/>
          <w:szCs w:val="24"/>
        </w:rPr>
        <w:t xml:space="preserve"> of photoreceptor cells and vision.</w:t>
      </w:r>
      <w:r w:rsidRPr="00805EDA">
        <w:rPr>
          <w:rFonts w:ascii="Times New Roman" w:hAnsi="Times New Roman" w:cs="Times New Roman"/>
          <w:sz w:val="24"/>
          <w:szCs w:val="24"/>
        </w:rPr>
        <w:t xml:space="preserve"> However, I </w:t>
      </w:r>
      <w:r>
        <w:rPr>
          <w:rFonts w:ascii="Times New Roman" w:hAnsi="Times New Roman" w:cs="Times New Roman"/>
          <w:sz w:val="24"/>
          <w:szCs w:val="24"/>
        </w:rPr>
        <w:t>argue</w:t>
      </w:r>
      <w:r w:rsidRPr="00805EDA">
        <w:rPr>
          <w:rFonts w:ascii="Times New Roman" w:hAnsi="Times New Roman" w:cs="Times New Roman"/>
          <w:sz w:val="24"/>
          <w:szCs w:val="24"/>
        </w:rPr>
        <w:t xml:space="preserve"> that it</w:t>
      </w:r>
      <w:r>
        <w:rPr>
          <w:rFonts w:ascii="Times New Roman" w:hAnsi="Times New Roman" w:cs="Times New Roman"/>
          <w:sz w:val="24"/>
          <w:szCs w:val="24"/>
        </w:rPr>
        <w:t xml:space="preserve"> i</w:t>
      </w:r>
      <w:r w:rsidRPr="00805EDA">
        <w:rPr>
          <w:rFonts w:ascii="Times New Roman" w:hAnsi="Times New Roman" w:cs="Times New Roman"/>
          <w:sz w:val="24"/>
          <w:szCs w:val="24"/>
        </w:rPr>
        <w:t xml:space="preserve">s </w:t>
      </w:r>
      <w:r>
        <w:rPr>
          <w:rFonts w:ascii="Times New Roman" w:hAnsi="Times New Roman" w:cs="Times New Roman"/>
          <w:sz w:val="24"/>
          <w:szCs w:val="24"/>
        </w:rPr>
        <w:t xml:space="preserve">just as </w:t>
      </w:r>
      <w:r w:rsidRPr="00805EDA">
        <w:rPr>
          <w:rFonts w:ascii="Times New Roman" w:hAnsi="Times New Roman" w:cs="Times New Roman"/>
          <w:sz w:val="24"/>
          <w:szCs w:val="24"/>
        </w:rPr>
        <w:t xml:space="preserve">crucial not to overlook other bilaterian species. These could potentially serve as intermediaries, bridging our understanding between distantly related non-bilaterians and the handful of well-studied model organisms. </w:t>
      </w:r>
      <w:r>
        <w:rPr>
          <w:rFonts w:ascii="Times New Roman" w:hAnsi="Times New Roman" w:cs="Times New Roman"/>
          <w:sz w:val="24"/>
          <w:szCs w:val="24"/>
        </w:rPr>
        <w:t xml:space="preserve">It is only with a comprehensive grasp of the diversity of animal phototransduction pathways that it will be possible to fully trace the patterns that characterise their evolution. We are seeing exciting times, in which single-cell datasets of more and more animal species are being published </w:t>
      </w:r>
      <w:r w:rsidRPr="006D5BB2">
        <w:rPr>
          <w:rFonts w:ascii="Times New Roman" w:hAnsi="Times New Roman" w:cs="Times New Roman"/>
          <w:sz w:val="24"/>
        </w:rPr>
        <w:t>(Gavriouchkina et al. 2022; Lust et al. 2022; Babonis et al. 2023; McCulloch et al. 2023; Piovani et al. 2023; Tominaga et al. 2023)</w:t>
      </w:r>
      <w:r w:rsidRPr="006D5BB2">
        <w:rPr>
          <w:rFonts w:ascii="Times New Roman" w:hAnsi="Times New Roman" w:cs="Times New Roman"/>
          <w:sz w:val="24"/>
          <w:szCs w:val="24"/>
        </w:rPr>
        <w:t xml:space="preserve">. </w:t>
      </w:r>
      <w:r>
        <w:rPr>
          <w:rFonts w:ascii="Times New Roman" w:hAnsi="Times New Roman" w:cs="Times New Roman"/>
          <w:sz w:val="24"/>
          <w:szCs w:val="24"/>
        </w:rPr>
        <w:t>D</w:t>
      </w:r>
      <w:r w:rsidRPr="005A087F">
        <w:rPr>
          <w:rFonts w:ascii="Times New Roman" w:hAnsi="Times New Roman" w:cs="Times New Roman"/>
          <w:sz w:val="24"/>
          <w:szCs w:val="24"/>
        </w:rPr>
        <w:t xml:space="preserve">etermining the evolutionary relationships among genes involved in phototransduction and pinpointing their presence or absence across a diverse spectrum of animals, </w:t>
      </w:r>
      <w:r>
        <w:rPr>
          <w:rFonts w:ascii="Times New Roman" w:hAnsi="Times New Roman" w:cs="Times New Roman"/>
          <w:sz w:val="24"/>
          <w:szCs w:val="24"/>
        </w:rPr>
        <w:t>is the first step for then</w:t>
      </w:r>
      <w:r w:rsidRPr="005A087F">
        <w:rPr>
          <w:rFonts w:ascii="Times New Roman" w:hAnsi="Times New Roman" w:cs="Times New Roman"/>
          <w:sz w:val="24"/>
          <w:szCs w:val="24"/>
        </w:rPr>
        <w:t xml:space="preserve"> </w:t>
      </w:r>
      <w:r w:rsidRPr="00E82FA1">
        <w:rPr>
          <w:rFonts w:ascii="Times New Roman" w:hAnsi="Times New Roman" w:cs="Times New Roman"/>
          <w:sz w:val="24"/>
          <w:szCs w:val="24"/>
        </w:rPr>
        <w:t>exploring photoreceptor cell profiles in single cell data.</w:t>
      </w:r>
      <w:r>
        <w:rPr>
          <w:rFonts w:ascii="Times New Roman" w:hAnsi="Times New Roman" w:cs="Times New Roman"/>
          <w:sz w:val="24"/>
          <w:szCs w:val="24"/>
        </w:rPr>
        <w:t xml:space="preserve"> </w:t>
      </w:r>
      <w:r w:rsidRPr="00D37C4E">
        <w:rPr>
          <w:rFonts w:ascii="Times New Roman" w:hAnsi="Times New Roman" w:cs="Times New Roman"/>
          <w:sz w:val="24"/>
          <w:szCs w:val="24"/>
        </w:rPr>
        <w:t>This, combined with experimental studies, is contributing to further illuminating the intricate puzzle of vision evolution—a subject that has captivated researchers for centuries.</w:t>
      </w:r>
    </w:p>
    <w:p w14:paraId="714209B4" w14:textId="77777777" w:rsidR="00B6355F"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Similarly, a deeper understanding of the regulatory toolkits that characterise photoreceptor cells will also benefit from the availability of more and diverse single-cell datasets. However, interesting preliminary patterns are already apparent with the species that I was able to investigate in this thesis. Several families of regulatory genes frequently appeared in photoreceptor cells across animal species. These included, but were not limited to, transcription factors </w:t>
      </w:r>
      <w:r w:rsidRPr="004F74DF">
        <w:rPr>
          <w:rFonts w:ascii="Times New Roman" w:hAnsi="Times New Roman" w:cs="Times New Roman"/>
          <w:sz w:val="24"/>
          <w:szCs w:val="24"/>
        </w:rPr>
        <w:t xml:space="preserve">recognized </w:t>
      </w:r>
      <w:r>
        <w:rPr>
          <w:rFonts w:ascii="Times New Roman" w:hAnsi="Times New Roman" w:cs="Times New Roman"/>
          <w:sz w:val="24"/>
          <w:szCs w:val="24"/>
        </w:rPr>
        <w:t>for specifying the photoreceptor cell type in model organisms</w:t>
      </w:r>
      <w:r w:rsidRPr="008902D4">
        <w:rPr>
          <w:rFonts w:ascii="Times New Roman" w:hAnsi="Times New Roman" w:cs="Times New Roman"/>
          <w:sz w:val="24"/>
          <w:szCs w:val="24"/>
        </w:rPr>
        <w:t>, like Six</w:t>
      </w:r>
      <w:r>
        <w:rPr>
          <w:rFonts w:ascii="Times New Roman" w:hAnsi="Times New Roman" w:cs="Times New Roman"/>
          <w:sz w:val="24"/>
          <w:szCs w:val="24"/>
        </w:rPr>
        <w:t>3/6</w:t>
      </w:r>
      <w:r w:rsidRPr="008902D4">
        <w:rPr>
          <w:rFonts w:ascii="Times New Roman" w:hAnsi="Times New Roman" w:cs="Times New Roman"/>
          <w:sz w:val="24"/>
          <w:szCs w:val="24"/>
        </w:rPr>
        <w:t xml:space="preserve">, Meis2, and Tbx2 in humans, and </w:t>
      </w:r>
      <w:r>
        <w:rPr>
          <w:rFonts w:ascii="Times New Roman" w:hAnsi="Times New Roman" w:cs="Times New Roman"/>
          <w:sz w:val="24"/>
          <w:szCs w:val="24"/>
        </w:rPr>
        <w:t xml:space="preserve">the </w:t>
      </w:r>
      <w:r w:rsidRPr="008902D4">
        <w:rPr>
          <w:rFonts w:ascii="Times New Roman" w:hAnsi="Times New Roman" w:cs="Times New Roman"/>
          <w:sz w:val="24"/>
          <w:szCs w:val="24"/>
        </w:rPr>
        <w:t>ATF4</w:t>
      </w:r>
      <w:r>
        <w:rPr>
          <w:rFonts w:ascii="Times New Roman" w:hAnsi="Times New Roman" w:cs="Times New Roman"/>
          <w:sz w:val="24"/>
          <w:szCs w:val="24"/>
        </w:rPr>
        <w:t xml:space="preserve"> ortholog crc</w:t>
      </w:r>
      <w:r w:rsidRPr="008902D4">
        <w:rPr>
          <w:rFonts w:ascii="Times New Roman" w:hAnsi="Times New Roman" w:cs="Times New Roman"/>
          <w:sz w:val="24"/>
          <w:szCs w:val="24"/>
        </w:rPr>
        <w:t xml:space="preserve"> and </w:t>
      </w:r>
      <w:r>
        <w:rPr>
          <w:rFonts w:ascii="Times New Roman" w:hAnsi="Times New Roman" w:cs="Times New Roman"/>
          <w:sz w:val="24"/>
          <w:szCs w:val="24"/>
        </w:rPr>
        <w:t>g</w:t>
      </w:r>
      <w:r w:rsidRPr="008902D4">
        <w:rPr>
          <w:rFonts w:ascii="Times New Roman" w:hAnsi="Times New Roman" w:cs="Times New Roman"/>
          <w:sz w:val="24"/>
          <w:szCs w:val="24"/>
        </w:rPr>
        <w:t>lass in flies</w:t>
      </w:r>
      <w:r>
        <w:rPr>
          <w:rFonts w:ascii="Times New Roman" w:hAnsi="Times New Roman" w:cs="Times New Roman"/>
          <w:sz w:val="24"/>
          <w:szCs w:val="24"/>
        </w:rPr>
        <w:t xml:space="preserve">. While, the exact combinations of these regulatory genes were not conserved throughout animals, certain families of transcription factors were more frequent than others, such as </w:t>
      </w:r>
      <w:r w:rsidRPr="00EF230D">
        <w:rPr>
          <w:rFonts w:ascii="Times New Roman" w:hAnsi="Times New Roman" w:cs="Times New Roman"/>
          <w:sz w:val="24"/>
          <w:szCs w:val="24"/>
        </w:rPr>
        <w:t xml:space="preserve">bZIP </w:t>
      </w:r>
      <w:r>
        <w:rPr>
          <w:rFonts w:ascii="Times New Roman" w:hAnsi="Times New Roman" w:cs="Times New Roman"/>
          <w:sz w:val="24"/>
          <w:szCs w:val="24"/>
        </w:rPr>
        <w:t>transcription factor</w:t>
      </w:r>
      <w:r w:rsidRPr="00EF230D">
        <w:rPr>
          <w:rFonts w:ascii="Times New Roman" w:hAnsi="Times New Roman" w:cs="Times New Roman"/>
          <w:sz w:val="24"/>
          <w:szCs w:val="24"/>
        </w:rPr>
        <w:t xml:space="preserve">, </w:t>
      </w:r>
      <w:r>
        <w:rPr>
          <w:rFonts w:ascii="Times New Roman" w:hAnsi="Times New Roman" w:cs="Times New Roman"/>
          <w:sz w:val="24"/>
          <w:szCs w:val="24"/>
        </w:rPr>
        <w:t>zinc finger</w:t>
      </w:r>
      <w:r w:rsidRPr="00EF230D">
        <w:rPr>
          <w:rFonts w:ascii="Times New Roman" w:hAnsi="Times New Roman" w:cs="Times New Roman"/>
          <w:sz w:val="24"/>
          <w:szCs w:val="24"/>
        </w:rPr>
        <w:t xml:space="preserve"> C2H2 and homeobox</w:t>
      </w:r>
      <w:r>
        <w:rPr>
          <w:rFonts w:ascii="Times New Roman" w:hAnsi="Times New Roman" w:cs="Times New Roman"/>
          <w:sz w:val="24"/>
          <w:szCs w:val="24"/>
        </w:rPr>
        <w:t xml:space="preserve"> families. </w:t>
      </w:r>
      <w:r w:rsidRPr="00C34622">
        <w:rPr>
          <w:rFonts w:ascii="Times New Roman" w:hAnsi="Times New Roman" w:cs="Times New Roman"/>
          <w:sz w:val="24"/>
          <w:szCs w:val="24"/>
        </w:rPr>
        <w:t xml:space="preserve">This observation challenges the approach </w:t>
      </w:r>
      <w:r>
        <w:rPr>
          <w:rFonts w:ascii="Times New Roman" w:hAnsi="Times New Roman" w:cs="Times New Roman"/>
          <w:sz w:val="24"/>
          <w:szCs w:val="24"/>
        </w:rPr>
        <w:t>classically</w:t>
      </w:r>
      <w:r w:rsidRPr="00C34622">
        <w:rPr>
          <w:rFonts w:ascii="Times New Roman" w:hAnsi="Times New Roman" w:cs="Times New Roman"/>
          <w:sz w:val="24"/>
          <w:szCs w:val="24"/>
        </w:rPr>
        <w:t xml:space="preserve"> used of focusing on orthologous transcription factors as markers of shared photoreceptor cell profiles</w:t>
      </w:r>
      <w:r>
        <w:rPr>
          <w:rFonts w:ascii="Times New Roman" w:hAnsi="Times New Roman" w:cs="Times New Roman"/>
          <w:sz w:val="24"/>
          <w:szCs w:val="24"/>
        </w:rPr>
        <w:t xml:space="preserve"> </w:t>
      </w:r>
      <w:r w:rsidRPr="00550312">
        <w:rPr>
          <w:rFonts w:ascii="Times New Roman" w:hAnsi="Times New Roman" w:cs="Times New Roman"/>
          <w:sz w:val="24"/>
        </w:rPr>
        <w:t>(Arendt 2003)</w:t>
      </w:r>
      <w:r w:rsidRPr="00C34622">
        <w:rPr>
          <w:rFonts w:ascii="Times New Roman" w:hAnsi="Times New Roman" w:cs="Times New Roman"/>
          <w:sz w:val="24"/>
          <w:szCs w:val="24"/>
        </w:rPr>
        <w:t xml:space="preserve">. Instead, a broader lens that focuses on transcription factor families might be more appropriate, especially given the challenges of identifying orthologs in distantly related </w:t>
      </w:r>
      <w:r w:rsidRPr="00C34622">
        <w:rPr>
          <w:rFonts w:ascii="Times New Roman" w:hAnsi="Times New Roman" w:cs="Times New Roman"/>
          <w:sz w:val="24"/>
          <w:szCs w:val="24"/>
        </w:rPr>
        <w:lastRenderedPageBreak/>
        <w:t xml:space="preserve">species. </w:t>
      </w:r>
      <w:r>
        <w:rPr>
          <w:rFonts w:ascii="Times New Roman" w:hAnsi="Times New Roman" w:cs="Times New Roman"/>
          <w:sz w:val="24"/>
          <w:szCs w:val="24"/>
        </w:rPr>
        <w:t>This alternative approach will benefit from large-scale phylogenetic analyses as well. Beyond transcription factors, which represent the most abundant type of regulatory genes shared across animal photoreceptor cells, other regulatory genes</w:t>
      </w:r>
      <w:r w:rsidRPr="008902D4">
        <w:rPr>
          <w:rFonts w:ascii="Times New Roman" w:hAnsi="Times New Roman" w:cs="Times New Roman"/>
          <w:sz w:val="24"/>
          <w:szCs w:val="24"/>
        </w:rPr>
        <w:t>, including transcription cofactors and genes involved in chromatin conformation, were also consistently observed.</w:t>
      </w:r>
    </w:p>
    <w:p w14:paraId="0D7B2412" w14:textId="77777777" w:rsidR="00B6355F" w:rsidRDefault="00B6355F" w:rsidP="00B6355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Finally, the last pieces of the puzzle that this thesis has to offer for understanding the evolution of vision, come from the phylogenetic analysis of the retinol metabolism enzymes that ensure the constant availability of cis-retinal, which bound to the opsin, is the first respondent to light stimuli. With this analysis, the retinol metabolism enzymes were found to belong to 12 distinct orthogroups</w:t>
      </w:r>
      <w:r w:rsidRPr="00805EDA">
        <w:rPr>
          <w:rFonts w:ascii="Times New Roman" w:hAnsi="Times New Roman" w:cs="Times New Roman"/>
          <w:sz w:val="24"/>
          <w:szCs w:val="24"/>
        </w:rPr>
        <w:t>—</w:t>
      </w:r>
      <w:r>
        <w:rPr>
          <w:rFonts w:ascii="Times New Roman" w:hAnsi="Times New Roman" w:cs="Times New Roman"/>
          <w:sz w:val="24"/>
          <w:szCs w:val="24"/>
        </w:rPr>
        <w:t xml:space="preserve">phylogenetically defined gene families. This confirmed some established family relationships but also revealed some surprises, </w:t>
      </w:r>
      <w:r w:rsidRPr="003B3887">
        <w:rPr>
          <w:rFonts w:ascii="Times New Roman" w:hAnsi="Times New Roman" w:cs="Times New Roman"/>
          <w:sz w:val="24"/>
          <w:szCs w:val="24"/>
        </w:rPr>
        <w:t>such as the separation of the Diacylglycerol O-Acyltransferase (DGAT) enzyme</w:t>
      </w:r>
      <w:r>
        <w:rPr>
          <w:rFonts w:ascii="Times New Roman" w:hAnsi="Times New Roman" w:cs="Times New Roman"/>
          <w:sz w:val="24"/>
          <w:szCs w:val="24"/>
        </w:rPr>
        <w:t>s</w:t>
      </w:r>
      <w:r w:rsidRPr="003B3887">
        <w:rPr>
          <w:rFonts w:ascii="Times New Roman" w:hAnsi="Times New Roman" w:cs="Times New Roman"/>
          <w:sz w:val="24"/>
          <w:szCs w:val="24"/>
        </w:rPr>
        <w:t xml:space="preserve"> into two distinct orthogroups.</w:t>
      </w:r>
      <w:r>
        <w:rPr>
          <w:rFonts w:ascii="Times New Roman" w:hAnsi="Times New Roman" w:cs="Times New Roman"/>
          <w:sz w:val="24"/>
          <w:szCs w:val="24"/>
        </w:rPr>
        <w:t xml:space="preserve"> Overall, all orthogroups were revealed to have ancient origin and widespread distribution across eukaryotes. The only exception was the </w:t>
      </w:r>
      <w:r w:rsidRPr="001831EB">
        <w:rPr>
          <w:rFonts w:ascii="Times New Roman" w:hAnsi="Times New Roman" w:cs="Times New Roman"/>
          <w:sz w:val="24"/>
          <w:szCs w:val="24"/>
        </w:rPr>
        <w:t>Lecithin Retinol Acyltransferase</w:t>
      </w:r>
      <w:r>
        <w:rPr>
          <w:rFonts w:ascii="Times New Roman" w:hAnsi="Times New Roman" w:cs="Times New Roman"/>
          <w:sz w:val="24"/>
          <w:szCs w:val="24"/>
        </w:rPr>
        <w:t xml:space="preserve"> (LRAT) orthogroup, </w:t>
      </w:r>
      <w:r w:rsidRPr="000D6324">
        <w:rPr>
          <w:rFonts w:ascii="Times New Roman" w:hAnsi="Times New Roman" w:cs="Times New Roman"/>
          <w:sz w:val="24"/>
          <w:szCs w:val="24"/>
        </w:rPr>
        <w:t>which exhibited a sporadic distribution both within and outside animal</w:t>
      </w:r>
      <w:r>
        <w:rPr>
          <w:rFonts w:ascii="Times New Roman" w:hAnsi="Times New Roman" w:cs="Times New Roman"/>
          <w:sz w:val="24"/>
          <w:szCs w:val="24"/>
        </w:rPr>
        <w:t>s. Further refined</w:t>
      </w:r>
      <w:r w:rsidRPr="001E3981">
        <w:rPr>
          <w:rFonts w:ascii="Times New Roman" w:hAnsi="Times New Roman" w:cs="Times New Roman"/>
          <w:sz w:val="24"/>
          <w:szCs w:val="24"/>
        </w:rPr>
        <w:t xml:space="preserve"> phylogenetic analyses </w:t>
      </w:r>
      <w:r>
        <w:rPr>
          <w:rFonts w:ascii="Times New Roman" w:hAnsi="Times New Roman" w:cs="Times New Roman"/>
          <w:sz w:val="24"/>
          <w:szCs w:val="24"/>
        </w:rPr>
        <w:t>for</w:t>
      </w:r>
      <w:r w:rsidRPr="001E3981">
        <w:rPr>
          <w:rFonts w:ascii="Times New Roman" w:hAnsi="Times New Roman" w:cs="Times New Roman"/>
          <w:sz w:val="24"/>
          <w:szCs w:val="24"/>
        </w:rPr>
        <w:t xml:space="preserve"> each orthogroup yielded deeper insights into the substructures of these broad gene families as well as their distribution.</w:t>
      </w:r>
      <w:r>
        <w:rPr>
          <w:rFonts w:ascii="Times New Roman" w:hAnsi="Times New Roman" w:cs="Times New Roman"/>
          <w:sz w:val="24"/>
          <w:szCs w:val="24"/>
        </w:rPr>
        <w:t xml:space="preserve"> </w:t>
      </w:r>
      <w:r w:rsidRPr="0041606F">
        <w:rPr>
          <w:rFonts w:ascii="Times New Roman" w:hAnsi="Times New Roman" w:cs="Times New Roman"/>
          <w:sz w:val="24"/>
          <w:szCs w:val="24"/>
        </w:rPr>
        <w:t xml:space="preserve">An intriguing observation was that enzyme families with a </w:t>
      </w:r>
      <w:r>
        <w:rPr>
          <w:rFonts w:ascii="Times New Roman" w:hAnsi="Times New Roman" w:cs="Times New Roman"/>
          <w:sz w:val="24"/>
          <w:szCs w:val="24"/>
        </w:rPr>
        <w:t>marginal</w:t>
      </w:r>
      <w:r w:rsidRPr="0041606F">
        <w:rPr>
          <w:rFonts w:ascii="Times New Roman" w:hAnsi="Times New Roman" w:cs="Times New Roman"/>
          <w:sz w:val="24"/>
          <w:szCs w:val="24"/>
        </w:rPr>
        <w:t xml:space="preserve"> role in the pathway often had </w:t>
      </w:r>
      <w:r w:rsidRPr="008A1E9D">
        <w:rPr>
          <w:rFonts w:ascii="Times New Roman" w:hAnsi="Times New Roman" w:cs="Times New Roman"/>
          <w:sz w:val="24"/>
          <w:szCs w:val="24"/>
        </w:rPr>
        <w:t xml:space="preserve">subgroups distributed widely across eukaryotes. </w:t>
      </w:r>
      <w:r>
        <w:rPr>
          <w:rFonts w:ascii="Times New Roman" w:hAnsi="Times New Roman" w:cs="Times New Roman"/>
          <w:sz w:val="24"/>
          <w:szCs w:val="24"/>
        </w:rPr>
        <w:t>Conversely</w:t>
      </w:r>
      <w:r w:rsidRPr="008A1E9D">
        <w:rPr>
          <w:rFonts w:ascii="Times New Roman" w:hAnsi="Times New Roman" w:cs="Times New Roman"/>
          <w:sz w:val="24"/>
          <w:szCs w:val="24"/>
        </w:rPr>
        <w:t xml:space="preserve">, </w:t>
      </w:r>
      <w:r>
        <w:rPr>
          <w:rFonts w:ascii="Times New Roman" w:hAnsi="Times New Roman" w:cs="Times New Roman"/>
          <w:sz w:val="24"/>
          <w:szCs w:val="24"/>
        </w:rPr>
        <w:t xml:space="preserve">the subfamilies of the most specific </w:t>
      </w:r>
      <w:r w:rsidRPr="008A1E9D">
        <w:rPr>
          <w:rFonts w:ascii="Times New Roman" w:hAnsi="Times New Roman" w:cs="Times New Roman"/>
          <w:sz w:val="24"/>
          <w:szCs w:val="24"/>
        </w:rPr>
        <w:t>enzyme families</w:t>
      </w:r>
      <w:r>
        <w:rPr>
          <w:rFonts w:ascii="Times New Roman" w:hAnsi="Times New Roman" w:cs="Times New Roman"/>
          <w:sz w:val="24"/>
          <w:szCs w:val="24"/>
        </w:rPr>
        <w:t>, such as</w:t>
      </w:r>
      <w:r w:rsidRPr="008A1E9D">
        <w:rPr>
          <w:rFonts w:ascii="Times New Roman" w:hAnsi="Times New Roman" w:cs="Times New Roman"/>
          <w:sz w:val="24"/>
          <w:szCs w:val="24"/>
        </w:rPr>
        <w:t xml:space="preserve"> RPE65</w:t>
      </w:r>
      <w:r>
        <w:rPr>
          <w:rFonts w:ascii="Times New Roman" w:hAnsi="Times New Roman" w:cs="Times New Roman"/>
          <w:sz w:val="24"/>
          <w:szCs w:val="24"/>
        </w:rPr>
        <w:t>,</w:t>
      </w:r>
      <w:r w:rsidRPr="008A1E9D">
        <w:rPr>
          <w:rFonts w:ascii="Times New Roman" w:hAnsi="Times New Roman" w:cs="Times New Roman"/>
          <w:sz w:val="24"/>
          <w:szCs w:val="24"/>
        </w:rPr>
        <w:t xml:space="preserve"> </w:t>
      </w:r>
      <w:r>
        <w:rPr>
          <w:rFonts w:ascii="Times New Roman" w:hAnsi="Times New Roman" w:cs="Times New Roman"/>
          <w:sz w:val="24"/>
          <w:szCs w:val="24"/>
        </w:rPr>
        <w:t>which</w:t>
      </w:r>
      <w:r w:rsidRPr="008A1E9D">
        <w:rPr>
          <w:rFonts w:ascii="Times New Roman" w:hAnsi="Times New Roman" w:cs="Times New Roman"/>
          <w:sz w:val="24"/>
          <w:szCs w:val="24"/>
        </w:rPr>
        <w:t xml:space="preserve"> catalyses the hydrolysis </w:t>
      </w:r>
      <w:r>
        <w:rPr>
          <w:rFonts w:ascii="Times New Roman" w:hAnsi="Times New Roman" w:cs="Times New Roman"/>
          <w:sz w:val="24"/>
          <w:szCs w:val="24"/>
        </w:rPr>
        <w:t xml:space="preserve">of </w:t>
      </w:r>
      <w:r w:rsidRPr="008A1E9D">
        <w:rPr>
          <w:rFonts w:ascii="Times New Roman" w:hAnsi="Times New Roman" w:cs="Times New Roman"/>
          <w:sz w:val="24"/>
          <w:szCs w:val="24"/>
        </w:rPr>
        <w:t>stored all-trans-retinyl esters to 11-cis retinol</w:t>
      </w:r>
      <w:r>
        <w:rPr>
          <w:rFonts w:ascii="Times New Roman" w:hAnsi="Times New Roman" w:cs="Times New Roman"/>
          <w:sz w:val="24"/>
          <w:szCs w:val="24"/>
        </w:rPr>
        <w:t>,</w:t>
      </w:r>
      <w:r w:rsidRPr="008A1E9D">
        <w:rPr>
          <w:rFonts w:ascii="Times New Roman" w:hAnsi="Times New Roman" w:cs="Times New Roman"/>
          <w:sz w:val="24"/>
          <w:szCs w:val="24"/>
        </w:rPr>
        <w:t xml:space="preserve"> were</w:t>
      </w:r>
      <w:r>
        <w:rPr>
          <w:rFonts w:ascii="Times New Roman" w:hAnsi="Times New Roman" w:cs="Times New Roman"/>
          <w:sz w:val="24"/>
          <w:szCs w:val="24"/>
        </w:rPr>
        <w:t xml:space="preserve"> generally</w:t>
      </w:r>
      <w:r w:rsidRPr="008A1E9D">
        <w:rPr>
          <w:rFonts w:ascii="Times New Roman" w:hAnsi="Times New Roman" w:cs="Times New Roman"/>
          <w:sz w:val="24"/>
          <w:szCs w:val="24"/>
        </w:rPr>
        <w:t xml:space="preserve"> exclusive</w:t>
      </w:r>
      <w:r w:rsidRPr="0041606F">
        <w:rPr>
          <w:rFonts w:ascii="Times New Roman" w:hAnsi="Times New Roman" w:cs="Times New Roman"/>
          <w:sz w:val="24"/>
          <w:szCs w:val="24"/>
        </w:rPr>
        <w:t xml:space="preserve"> to animals.</w:t>
      </w:r>
      <w:r>
        <w:rPr>
          <w:rFonts w:ascii="Times New Roman" w:hAnsi="Times New Roman" w:cs="Times New Roman"/>
          <w:sz w:val="24"/>
          <w:szCs w:val="24"/>
        </w:rPr>
        <w:t xml:space="preserve"> </w:t>
      </w:r>
      <w:r w:rsidRPr="00BA707C">
        <w:rPr>
          <w:rFonts w:ascii="Times New Roman" w:hAnsi="Times New Roman" w:cs="Times New Roman"/>
          <w:sz w:val="24"/>
          <w:szCs w:val="24"/>
        </w:rPr>
        <w:t xml:space="preserve">Ultimately, the </w:t>
      </w:r>
      <w:r>
        <w:rPr>
          <w:rFonts w:ascii="Times New Roman" w:hAnsi="Times New Roman" w:cs="Times New Roman"/>
          <w:sz w:val="24"/>
          <w:szCs w:val="24"/>
        </w:rPr>
        <w:t>large-scale</w:t>
      </w:r>
      <w:r w:rsidRPr="00BA707C">
        <w:rPr>
          <w:rFonts w:ascii="Times New Roman" w:hAnsi="Times New Roman" w:cs="Times New Roman"/>
          <w:sz w:val="24"/>
          <w:szCs w:val="24"/>
        </w:rPr>
        <w:t xml:space="preserve"> phylogenetic approach employed to reconstruct the evolution of both the phototransduction pathways, and the retinol metabolism unveiled a </w:t>
      </w:r>
      <w:r>
        <w:rPr>
          <w:rFonts w:ascii="Times New Roman" w:hAnsi="Times New Roman" w:cs="Times New Roman"/>
          <w:sz w:val="24"/>
          <w:szCs w:val="24"/>
        </w:rPr>
        <w:t xml:space="preserve">common </w:t>
      </w:r>
      <w:r w:rsidRPr="00BA707C">
        <w:rPr>
          <w:rFonts w:ascii="Times New Roman" w:hAnsi="Times New Roman" w:cs="Times New Roman"/>
          <w:sz w:val="24"/>
          <w:szCs w:val="24"/>
        </w:rPr>
        <w:t>narrative. It suggests that broad gene families, which might have originally played roles in foundational biological processes, experienced lineage-specific expansions within animals. Some of the emergent subfamilies were then co-opted into roles vital for vision, which, without them, would</w:t>
      </w:r>
      <w:r>
        <w:rPr>
          <w:rFonts w:ascii="Times New Roman" w:hAnsi="Times New Roman" w:cs="Times New Roman"/>
          <w:sz w:val="24"/>
          <w:szCs w:val="24"/>
        </w:rPr>
        <w:t xml:space="preserve"> no</w:t>
      </w:r>
      <w:r w:rsidRPr="00BA707C">
        <w:rPr>
          <w:rFonts w:ascii="Times New Roman" w:hAnsi="Times New Roman" w:cs="Times New Roman"/>
          <w:sz w:val="24"/>
          <w:szCs w:val="24"/>
        </w:rPr>
        <w:t>t have achieved its present-day complexity</w:t>
      </w:r>
      <w:r>
        <w:rPr>
          <w:rFonts w:ascii="Times New Roman" w:hAnsi="Times New Roman" w:cs="Times New Roman"/>
          <w:sz w:val="24"/>
          <w:szCs w:val="24"/>
        </w:rPr>
        <w:t xml:space="preserve"> </w:t>
      </w:r>
      <w:r w:rsidRPr="00BA707C">
        <w:rPr>
          <w:rFonts w:ascii="Times New Roman" w:hAnsi="Times New Roman" w:cs="Times New Roman"/>
          <w:sz w:val="24"/>
          <w:szCs w:val="24"/>
        </w:rPr>
        <w:t>and sophistication.</w:t>
      </w:r>
    </w:p>
    <w:p w14:paraId="48238CBF" w14:textId="77777777" w:rsidR="00B6355F" w:rsidRDefault="00B6355F" w:rsidP="00B6355F">
      <w:pPr>
        <w:spacing w:line="360" w:lineRule="auto"/>
        <w:jc w:val="both"/>
        <w:rPr>
          <w:rFonts w:ascii="Times New Roman" w:hAnsi="Times New Roman" w:cs="Times New Roman"/>
          <w:sz w:val="24"/>
          <w:szCs w:val="24"/>
        </w:rPr>
      </w:pPr>
    </w:p>
    <w:p w14:paraId="16DB5CCC" w14:textId="77777777" w:rsidR="00B6355F" w:rsidRDefault="00B6355F" w:rsidP="001910A8">
      <w:pPr>
        <w:pStyle w:val="Heading4"/>
      </w:pPr>
      <w:bookmarkStart w:id="163" w:name="_Toc149686942"/>
      <w:r>
        <w:t>Evolutionary dynamics of chemokine signalling</w:t>
      </w:r>
      <w:bookmarkEnd w:id="163"/>
    </w:p>
    <w:p w14:paraId="7883B6AD" w14:textId="77777777" w:rsidR="00B6355F"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similar approach to that used to investigate vision, was also applied to investigate the evolution of the chemokine signalling system. </w:t>
      </w:r>
      <w:r w:rsidRPr="00C65081">
        <w:rPr>
          <w:rFonts w:ascii="Times New Roman" w:hAnsi="Times New Roman" w:cs="Times New Roman"/>
          <w:sz w:val="24"/>
          <w:szCs w:val="24"/>
        </w:rPr>
        <w:t xml:space="preserve">Though the system fundamentally consists </w:t>
      </w:r>
      <w:r w:rsidRPr="00C65081">
        <w:rPr>
          <w:rFonts w:ascii="Times New Roman" w:hAnsi="Times New Roman" w:cs="Times New Roman"/>
          <w:sz w:val="24"/>
          <w:szCs w:val="24"/>
        </w:rPr>
        <w:lastRenderedPageBreak/>
        <w:t xml:space="preserve">of two categories of components—ligands and receptors—it is complicated by the inclusion of “non-canonical” components. </w:t>
      </w:r>
      <w:r>
        <w:rPr>
          <w:rFonts w:ascii="Times New Roman" w:hAnsi="Times New Roman" w:cs="Times New Roman"/>
          <w:sz w:val="24"/>
          <w:szCs w:val="24"/>
        </w:rPr>
        <w:t xml:space="preserve">Additionally, chemokines, and to some extent their receptors, are small fast evolving molecules that have promiscuous interactions, thereby confusing their evolution. </w:t>
      </w:r>
      <w:r w:rsidRPr="00167C56">
        <w:rPr>
          <w:rFonts w:ascii="Times New Roman" w:hAnsi="Times New Roman" w:cs="Times New Roman"/>
          <w:sz w:val="24"/>
          <w:szCs w:val="24"/>
        </w:rPr>
        <w:t>Employing</w:t>
      </w:r>
      <w:r>
        <w:rPr>
          <w:rFonts w:ascii="Times New Roman" w:hAnsi="Times New Roman" w:cs="Times New Roman"/>
          <w:sz w:val="24"/>
          <w:szCs w:val="24"/>
        </w:rPr>
        <w:t xml:space="preserve"> sequence clustering techniques, my colleagues and I started by untangling the intricate relationships amongst canonical and non-canonical components. It was clarified that </w:t>
      </w:r>
      <w:r w:rsidRPr="00D72DBF">
        <w:rPr>
          <w:rFonts w:ascii="Times New Roman" w:hAnsi="Times New Roman" w:cs="Times New Roman"/>
          <w:sz w:val="24"/>
          <w:szCs w:val="24"/>
        </w:rPr>
        <w:t xml:space="preserve">the non-canonical </w:t>
      </w:r>
      <w:r>
        <w:rPr>
          <w:rFonts w:ascii="Times New Roman" w:hAnsi="Times New Roman" w:cs="Times New Roman"/>
          <w:sz w:val="24"/>
          <w:szCs w:val="24"/>
        </w:rPr>
        <w:t>ligand</w:t>
      </w:r>
      <w:r w:rsidRPr="00D72DBF">
        <w:rPr>
          <w:rFonts w:ascii="Times New Roman" w:hAnsi="Times New Roman" w:cs="Times New Roman"/>
          <w:sz w:val="24"/>
          <w:szCs w:val="24"/>
        </w:rPr>
        <w:t xml:space="preserve"> families were not only distinct from canonical ones but also unrelated amongst themselves. </w:t>
      </w:r>
      <w:r>
        <w:rPr>
          <w:rFonts w:ascii="Times New Roman" w:hAnsi="Times New Roman" w:cs="Times New Roman"/>
          <w:sz w:val="24"/>
          <w:szCs w:val="24"/>
        </w:rPr>
        <w:t xml:space="preserve">In contrast, only one receptor group, the atypical chemokine receptor 1, was unrelated to all other receptors. These distinctions have important implications, as the literature has at times grouped disparate families based on their analogous functions and superficial sequence similarities </w:t>
      </w:r>
      <w:r w:rsidRPr="0051401C">
        <w:rPr>
          <w:rFonts w:ascii="Times New Roman" w:hAnsi="Times New Roman" w:cs="Times New Roman"/>
          <w:sz w:val="24"/>
        </w:rPr>
        <w:t>(Tom Tang et al. 2004; Pisabarro et al. 2006; Weinstein et al. 2006; Tomczak and Pisabarro 2011; Chen et al. 2018; Liu et al. 2018; Zhang et al. 2018)</w:t>
      </w:r>
      <w:r>
        <w:rPr>
          <w:rFonts w:ascii="Times New Roman" w:hAnsi="Times New Roman" w:cs="Times New Roman"/>
          <w:sz w:val="24"/>
          <w:szCs w:val="24"/>
        </w:rPr>
        <w:t xml:space="preserve">. </w:t>
      </w:r>
      <w:r w:rsidRPr="001C2165">
        <w:rPr>
          <w:rFonts w:ascii="Times New Roman" w:hAnsi="Times New Roman" w:cs="Times New Roman"/>
          <w:sz w:val="24"/>
          <w:szCs w:val="24"/>
        </w:rPr>
        <w:t xml:space="preserve">While such categorizations may hold relevance in certain immunological contexts, they blur the true evolutionary relationships of these families. </w:t>
      </w:r>
      <w:r w:rsidRPr="009E7C63">
        <w:rPr>
          <w:rFonts w:ascii="Times New Roman" w:hAnsi="Times New Roman" w:cs="Times New Roman"/>
          <w:sz w:val="24"/>
          <w:szCs w:val="24"/>
        </w:rPr>
        <w:t xml:space="preserve">Furthermore, accurately discerning the relationships among these protein families is </w:t>
      </w:r>
      <w:r>
        <w:rPr>
          <w:rFonts w:ascii="Times New Roman" w:hAnsi="Times New Roman" w:cs="Times New Roman"/>
          <w:sz w:val="24"/>
          <w:szCs w:val="24"/>
        </w:rPr>
        <w:t>particularly important</w:t>
      </w:r>
      <w:r w:rsidRPr="009E7C63">
        <w:rPr>
          <w:rFonts w:ascii="Times New Roman" w:hAnsi="Times New Roman" w:cs="Times New Roman"/>
          <w:sz w:val="24"/>
          <w:szCs w:val="24"/>
        </w:rPr>
        <w:t xml:space="preserve"> given their </w:t>
      </w:r>
      <w:r>
        <w:rPr>
          <w:rFonts w:ascii="Times New Roman" w:hAnsi="Times New Roman" w:cs="Times New Roman"/>
          <w:sz w:val="24"/>
          <w:szCs w:val="24"/>
        </w:rPr>
        <w:t>general pharmacological</w:t>
      </w:r>
      <w:r w:rsidRPr="009E7C63">
        <w:rPr>
          <w:rFonts w:ascii="Times New Roman" w:hAnsi="Times New Roman" w:cs="Times New Roman"/>
          <w:sz w:val="24"/>
          <w:szCs w:val="24"/>
        </w:rPr>
        <w:t xml:space="preserve"> </w:t>
      </w:r>
      <w:r>
        <w:rPr>
          <w:rFonts w:ascii="Times New Roman" w:hAnsi="Times New Roman" w:cs="Times New Roman"/>
          <w:sz w:val="24"/>
          <w:szCs w:val="24"/>
        </w:rPr>
        <w:t xml:space="preserve">relevance and their </w:t>
      </w:r>
      <w:r w:rsidRPr="009E7C63">
        <w:rPr>
          <w:rFonts w:ascii="Times New Roman" w:hAnsi="Times New Roman" w:cs="Times New Roman"/>
          <w:sz w:val="24"/>
          <w:szCs w:val="24"/>
        </w:rPr>
        <w:t xml:space="preserve">key </w:t>
      </w:r>
      <w:r>
        <w:rPr>
          <w:rFonts w:ascii="Times New Roman" w:hAnsi="Times New Roman" w:cs="Times New Roman"/>
          <w:sz w:val="24"/>
          <w:szCs w:val="24"/>
        </w:rPr>
        <w:t xml:space="preserve">role as therapeutic targets </w:t>
      </w:r>
      <w:r w:rsidRPr="006230C1">
        <w:rPr>
          <w:rFonts w:ascii="Times New Roman" w:hAnsi="Times New Roman" w:cs="Times New Roman"/>
          <w:sz w:val="24"/>
        </w:rPr>
        <w:t>(Lai and Mueller 2021)</w:t>
      </w:r>
      <w:r w:rsidRPr="009E7C63">
        <w:rPr>
          <w:rFonts w:ascii="Times New Roman" w:hAnsi="Times New Roman" w:cs="Times New Roman"/>
          <w:sz w:val="24"/>
          <w:szCs w:val="24"/>
        </w:rPr>
        <w:t>.</w:t>
      </w:r>
    </w:p>
    <w:p w14:paraId="7004105E" w14:textId="77777777" w:rsidR="00B6355F" w:rsidRPr="003051C0"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distinct groups of ligands and receptors were clarified, it was possible to examine their distribution across animals and investigate the details of each of their evolutionary histories. The strength of our research was the </w:t>
      </w:r>
      <w:r w:rsidRPr="00E87DED">
        <w:rPr>
          <w:rFonts w:ascii="Times New Roman" w:hAnsi="Times New Roman" w:cs="Times New Roman"/>
          <w:sz w:val="24"/>
          <w:szCs w:val="24"/>
        </w:rPr>
        <w:t>comprehensive examination of this system across a broad spectrum of animal species</w:t>
      </w:r>
      <w:r>
        <w:rPr>
          <w:rFonts w:ascii="Times New Roman" w:hAnsi="Times New Roman" w:cs="Times New Roman"/>
          <w:sz w:val="24"/>
          <w:szCs w:val="24"/>
        </w:rPr>
        <w:t xml:space="preserve">. While all canonical components were confirmed to be vertebrate-specific, several non-canonical components were found to be more ancient. </w:t>
      </w:r>
      <w:r w:rsidRPr="00EF1211">
        <w:rPr>
          <w:rFonts w:ascii="Times New Roman" w:hAnsi="Times New Roman" w:cs="Times New Roman"/>
          <w:sz w:val="24"/>
          <w:szCs w:val="24"/>
        </w:rPr>
        <w:t xml:space="preserve">For instance, TAFA ligands were detected also in urochordates, </w:t>
      </w:r>
      <w:r>
        <w:rPr>
          <w:rFonts w:ascii="Times New Roman" w:hAnsi="Times New Roman" w:cs="Times New Roman"/>
          <w:sz w:val="24"/>
          <w:szCs w:val="24"/>
        </w:rPr>
        <w:t xml:space="preserve">the sister group of </w:t>
      </w:r>
      <w:r w:rsidRPr="00EF1211">
        <w:rPr>
          <w:rFonts w:ascii="Times New Roman" w:hAnsi="Times New Roman" w:cs="Times New Roman"/>
          <w:sz w:val="24"/>
          <w:szCs w:val="24"/>
        </w:rPr>
        <w:t>vertebrates, and the CKLF super</w:t>
      </w:r>
      <w:r>
        <w:rPr>
          <w:rFonts w:ascii="Times New Roman" w:hAnsi="Times New Roman" w:cs="Times New Roman"/>
          <w:sz w:val="24"/>
          <w:szCs w:val="24"/>
        </w:rPr>
        <w:t xml:space="preserve"> </w:t>
      </w:r>
      <w:r w:rsidRPr="00EF1211">
        <w:rPr>
          <w:rFonts w:ascii="Times New Roman" w:hAnsi="Times New Roman" w:cs="Times New Roman"/>
          <w:sz w:val="24"/>
          <w:szCs w:val="24"/>
        </w:rPr>
        <w:t xml:space="preserve">family </w:t>
      </w:r>
      <w:r>
        <w:rPr>
          <w:rFonts w:ascii="Times New Roman" w:hAnsi="Times New Roman" w:cs="Times New Roman"/>
          <w:sz w:val="24"/>
          <w:szCs w:val="24"/>
        </w:rPr>
        <w:t>was found</w:t>
      </w:r>
      <w:r w:rsidRPr="00EF1211">
        <w:rPr>
          <w:rFonts w:ascii="Times New Roman" w:hAnsi="Times New Roman" w:cs="Times New Roman"/>
          <w:sz w:val="24"/>
          <w:szCs w:val="24"/>
        </w:rPr>
        <w:t xml:space="preserve"> across bilateria. This </w:t>
      </w:r>
      <w:r>
        <w:rPr>
          <w:rFonts w:ascii="Times New Roman" w:hAnsi="Times New Roman" w:cs="Times New Roman"/>
          <w:sz w:val="24"/>
          <w:szCs w:val="24"/>
        </w:rPr>
        <w:t xml:space="preserve">opens interesting avenues of future research in investigating the physiological roles of these molecules in invertebrates in the broader context of the evolution of immune systems. Finally, our detailed description of the pattern of duplication and loss events occurring within each gene family, provided an explanation for the diversity of the system. </w:t>
      </w:r>
      <w:r w:rsidRPr="000C17F1">
        <w:rPr>
          <w:rFonts w:ascii="Times New Roman" w:hAnsi="Times New Roman" w:cs="Times New Roman"/>
          <w:sz w:val="24"/>
          <w:szCs w:val="24"/>
        </w:rPr>
        <w:t xml:space="preserve">This ranged from uncovering ancient events, like the initial duplication at the </w:t>
      </w:r>
      <w:r>
        <w:rPr>
          <w:rFonts w:ascii="Times New Roman" w:hAnsi="Times New Roman" w:cs="Times New Roman"/>
          <w:sz w:val="24"/>
          <w:szCs w:val="24"/>
        </w:rPr>
        <w:t xml:space="preserve">stem of </w:t>
      </w:r>
      <w:r w:rsidRPr="000C17F1">
        <w:rPr>
          <w:rFonts w:ascii="Times New Roman" w:hAnsi="Times New Roman" w:cs="Times New Roman"/>
          <w:sz w:val="24"/>
          <w:szCs w:val="24"/>
        </w:rPr>
        <w:t>vertebrate</w:t>
      </w:r>
      <w:r>
        <w:rPr>
          <w:rFonts w:ascii="Times New Roman" w:hAnsi="Times New Roman" w:cs="Times New Roman"/>
          <w:sz w:val="24"/>
          <w:szCs w:val="24"/>
        </w:rPr>
        <w:t>s which gave rise</w:t>
      </w:r>
      <w:r w:rsidRPr="000C17F1">
        <w:rPr>
          <w:rFonts w:ascii="Times New Roman" w:hAnsi="Times New Roman" w:cs="Times New Roman"/>
          <w:sz w:val="24"/>
          <w:szCs w:val="24"/>
        </w:rPr>
        <w:t xml:space="preserve"> to </w:t>
      </w:r>
      <w:r>
        <w:rPr>
          <w:rFonts w:ascii="Times New Roman" w:hAnsi="Times New Roman" w:cs="Times New Roman"/>
          <w:sz w:val="24"/>
          <w:szCs w:val="24"/>
        </w:rPr>
        <w:t>all</w:t>
      </w:r>
      <w:r w:rsidRPr="000C17F1">
        <w:rPr>
          <w:rFonts w:ascii="Times New Roman" w:hAnsi="Times New Roman" w:cs="Times New Roman"/>
          <w:sz w:val="24"/>
          <w:szCs w:val="24"/>
        </w:rPr>
        <w:t xml:space="preserve"> canonical and non-canonical receptors, to more recent occurrences such as the </w:t>
      </w:r>
      <w:r>
        <w:rPr>
          <w:rFonts w:ascii="Times New Roman" w:hAnsi="Times New Roman" w:cs="Times New Roman"/>
          <w:sz w:val="24"/>
          <w:szCs w:val="24"/>
        </w:rPr>
        <w:t xml:space="preserve">numerous </w:t>
      </w:r>
      <w:r w:rsidRPr="000C17F1">
        <w:rPr>
          <w:rFonts w:ascii="Times New Roman" w:hAnsi="Times New Roman" w:cs="Times New Roman"/>
          <w:sz w:val="24"/>
          <w:szCs w:val="24"/>
        </w:rPr>
        <w:t>mammalian-specific expansions observed in both chemokine and chemokine receptor groups.</w:t>
      </w:r>
    </w:p>
    <w:p w14:paraId="66F4DA5C" w14:textId="77777777" w:rsidR="00B6355F" w:rsidRPr="003051C0" w:rsidRDefault="00B6355F" w:rsidP="00B6355F">
      <w:pPr>
        <w:rPr>
          <w:rFonts w:ascii="Times New Roman" w:hAnsi="Times New Roman" w:cs="Times New Roman"/>
          <w:sz w:val="24"/>
          <w:szCs w:val="24"/>
        </w:rPr>
      </w:pPr>
      <w:r w:rsidRPr="003051C0">
        <w:rPr>
          <w:rFonts w:ascii="Times New Roman" w:hAnsi="Times New Roman" w:cs="Times New Roman"/>
          <w:sz w:val="24"/>
          <w:szCs w:val="24"/>
        </w:rPr>
        <w:br w:type="page"/>
      </w:r>
    </w:p>
    <w:p w14:paraId="5A69F122" w14:textId="77777777" w:rsidR="00B6355F" w:rsidRPr="003051C0" w:rsidRDefault="00B6355F" w:rsidP="001910A8">
      <w:pPr>
        <w:pStyle w:val="Heading3"/>
      </w:pPr>
      <w:bookmarkStart w:id="164" w:name="_Toc149686943"/>
      <w:r w:rsidRPr="003051C0">
        <w:lastRenderedPageBreak/>
        <w:t>Conclusions and Future Perspectives</w:t>
      </w:r>
      <w:bookmarkEnd w:id="164"/>
    </w:p>
    <w:p w14:paraId="2D548CE7" w14:textId="77777777" w:rsidR="00B6355F" w:rsidRPr="003051C0" w:rsidRDefault="00B6355F" w:rsidP="00B6355F">
      <w:pPr>
        <w:spacing w:line="360" w:lineRule="auto"/>
        <w:jc w:val="both"/>
        <w:rPr>
          <w:rFonts w:ascii="Times New Roman" w:hAnsi="Times New Roman" w:cs="Times New Roman"/>
          <w:sz w:val="24"/>
          <w:szCs w:val="24"/>
        </w:rPr>
      </w:pPr>
    </w:p>
    <w:p w14:paraId="1FAE54CF" w14:textId="77777777" w:rsidR="00B6355F" w:rsidRPr="003051C0"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By employing</w:t>
      </w:r>
      <w:r w:rsidRPr="00715400">
        <w:rPr>
          <w:rFonts w:ascii="Times New Roman" w:hAnsi="Times New Roman" w:cs="Times New Roman"/>
          <w:sz w:val="24"/>
          <w:szCs w:val="24"/>
        </w:rPr>
        <w:t xml:space="preserve"> large-scale bioinformatic </w:t>
      </w:r>
      <w:r>
        <w:rPr>
          <w:rFonts w:ascii="Times New Roman" w:hAnsi="Times New Roman" w:cs="Times New Roman"/>
          <w:sz w:val="24"/>
          <w:szCs w:val="24"/>
        </w:rPr>
        <w:t>methods</w:t>
      </w:r>
      <w:r w:rsidRPr="00715400">
        <w:rPr>
          <w:rFonts w:ascii="Times New Roman" w:hAnsi="Times New Roman" w:cs="Times New Roman"/>
          <w:sz w:val="24"/>
          <w:szCs w:val="24"/>
        </w:rPr>
        <w:t xml:space="preserve"> </w:t>
      </w:r>
      <w:r>
        <w:rPr>
          <w:rFonts w:ascii="Times New Roman" w:hAnsi="Times New Roman" w:cs="Times New Roman"/>
          <w:sz w:val="24"/>
          <w:szCs w:val="24"/>
        </w:rPr>
        <w:t xml:space="preserve">to investigate the </w:t>
      </w:r>
      <w:r w:rsidRPr="001C156E">
        <w:rPr>
          <w:rFonts w:ascii="Times New Roman" w:hAnsi="Times New Roman" w:cs="Times New Roman"/>
          <w:sz w:val="24"/>
          <w:szCs w:val="24"/>
        </w:rPr>
        <w:t>origins and evolution of vision and chemokine signalling—two animal processes rooted in cell signalling—</w:t>
      </w:r>
      <w:r>
        <w:rPr>
          <w:rFonts w:ascii="Times New Roman" w:hAnsi="Times New Roman" w:cs="Times New Roman"/>
          <w:sz w:val="24"/>
          <w:szCs w:val="24"/>
        </w:rPr>
        <w:t xml:space="preserve"> this thesis </w:t>
      </w:r>
      <w:r w:rsidRPr="00C97247">
        <w:rPr>
          <w:rFonts w:ascii="Times New Roman" w:hAnsi="Times New Roman" w:cs="Times New Roman"/>
          <w:sz w:val="24"/>
          <w:szCs w:val="24"/>
        </w:rPr>
        <w:t xml:space="preserve">offered a multi-faceted perspective on the research questions. </w:t>
      </w:r>
      <w:r>
        <w:rPr>
          <w:rFonts w:ascii="Times New Roman" w:hAnsi="Times New Roman" w:cs="Times New Roman"/>
          <w:sz w:val="24"/>
          <w:szCs w:val="24"/>
        </w:rPr>
        <w:t xml:space="preserve"> T</w:t>
      </w:r>
      <w:r w:rsidRPr="00EE69EA">
        <w:rPr>
          <w:rFonts w:ascii="Times New Roman" w:hAnsi="Times New Roman" w:cs="Times New Roman"/>
          <w:sz w:val="24"/>
          <w:szCs w:val="24"/>
        </w:rPr>
        <w:t>his approach led to various discoveries</w:t>
      </w:r>
      <w:r>
        <w:rPr>
          <w:rFonts w:ascii="Times New Roman" w:hAnsi="Times New Roman" w:cs="Times New Roman"/>
          <w:sz w:val="24"/>
          <w:szCs w:val="24"/>
        </w:rPr>
        <w:t xml:space="preserve"> that can be further explored both bioinformatically and experimentally, laying foundation for future research in the field. Furthermore, t</w:t>
      </w:r>
      <w:r w:rsidRPr="00CB14A4">
        <w:rPr>
          <w:rFonts w:ascii="Times New Roman" w:hAnsi="Times New Roman" w:cs="Times New Roman"/>
          <w:sz w:val="24"/>
          <w:szCs w:val="24"/>
        </w:rPr>
        <w:t>his thesis provided an opportunity to experiment with various methodological strategies and bioinformatic tools tailored for expansive research questions, allowing for a deeper understanding of the advantages and drawbacks of each method.</w:t>
      </w:r>
      <w:r>
        <w:rPr>
          <w:rFonts w:ascii="Times New Roman" w:hAnsi="Times New Roman" w:cs="Times New Roman"/>
          <w:sz w:val="24"/>
          <w:szCs w:val="24"/>
        </w:rPr>
        <w:t xml:space="preserve"> </w:t>
      </w:r>
      <w:r w:rsidRPr="00C10E01">
        <w:rPr>
          <w:rFonts w:ascii="Times New Roman" w:hAnsi="Times New Roman" w:cs="Times New Roman"/>
          <w:sz w:val="24"/>
          <w:szCs w:val="24"/>
        </w:rPr>
        <w:t xml:space="preserve">For instance, the curated strategy employed in Chapter 3 to identify the optimal protein profile for each individual gene family yielded highly accurate results. </w:t>
      </w:r>
      <w:r>
        <w:rPr>
          <w:rFonts w:ascii="Times New Roman" w:hAnsi="Times New Roman" w:cs="Times New Roman"/>
          <w:sz w:val="24"/>
          <w:szCs w:val="24"/>
        </w:rPr>
        <w:t xml:space="preserve">It also </w:t>
      </w:r>
      <w:r w:rsidRPr="00C10E01">
        <w:rPr>
          <w:rFonts w:ascii="Times New Roman" w:hAnsi="Times New Roman" w:cs="Times New Roman"/>
          <w:sz w:val="24"/>
          <w:szCs w:val="24"/>
        </w:rPr>
        <w:t xml:space="preserve">granted greater control over </w:t>
      </w:r>
      <w:r w:rsidRPr="001243B6">
        <w:rPr>
          <w:rFonts w:ascii="Times New Roman" w:hAnsi="Times New Roman" w:cs="Times New Roman"/>
          <w:sz w:val="24"/>
          <w:szCs w:val="24"/>
        </w:rPr>
        <w:t xml:space="preserve">selecting gene families to </w:t>
      </w:r>
      <w:r>
        <w:rPr>
          <w:rFonts w:ascii="Times New Roman" w:hAnsi="Times New Roman" w:cs="Times New Roman"/>
          <w:sz w:val="24"/>
          <w:szCs w:val="24"/>
        </w:rPr>
        <w:t>analyse</w:t>
      </w:r>
      <w:r w:rsidRPr="00C10E01">
        <w:rPr>
          <w:rFonts w:ascii="Times New Roman" w:hAnsi="Times New Roman" w:cs="Times New Roman"/>
          <w:sz w:val="24"/>
          <w:szCs w:val="24"/>
        </w:rPr>
        <w:t xml:space="preserve"> and </w:t>
      </w:r>
      <w:r w:rsidRPr="001243B6">
        <w:rPr>
          <w:rFonts w:ascii="Times New Roman" w:hAnsi="Times New Roman" w:cs="Times New Roman"/>
          <w:sz w:val="24"/>
          <w:szCs w:val="24"/>
        </w:rPr>
        <w:t xml:space="preserve">offered flexibility in the scope of analyses, such as choosing between all GPCRs or focusing solely on opsins. </w:t>
      </w:r>
      <w:r w:rsidRPr="00F3181C">
        <w:rPr>
          <w:rFonts w:ascii="Times New Roman" w:hAnsi="Times New Roman" w:cs="Times New Roman"/>
          <w:sz w:val="24"/>
          <w:szCs w:val="24"/>
        </w:rPr>
        <w:t>Yet, this approach is also time-consuming, especially when investigating many and diverse gene families. Additionally, it necessitated a profound preliminary understanding of the targeted gene families to ensure informed decisions.</w:t>
      </w:r>
      <w:r>
        <w:rPr>
          <w:rFonts w:ascii="Times New Roman" w:hAnsi="Times New Roman" w:cs="Times New Roman"/>
          <w:sz w:val="24"/>
          <w:szCs w:val="24"/>
        </w:rPr>
        <w:t xml:space="preserve"> </w:t>
      </w:r>
      <w:r w:rsidRPr="00B766CD">
        <w:rPr>
          <w:rFonts w:ascii="Times New Roman" w:hAnsi="Times New Roman" w:cs="Times New Roman"/>
          <w:sz w:val="24"/>
          <w:szCs w:val="24"/>
        </w:rPr>
        <w:t xml:space="preserve">On the other hand, utilizing algorithms that identify orthogroups, such </w:t>
      </w:r>
      <w:r>
        <w:rPr>
          <w:rFonts w:ascii="Times New Roman" w:hAnsi="Times New Roman" w:cs="Times New Roman"/>
          <w:sz w:val="24"/>
          <w:szCs w:val="24"/>
        </w:rPr>
        <w:t>those</w:t>
      </w:r>
      <w:r w:rsidRPr="00B766CD">
        <w:rPr>
          <w:rFonts w:ascii="Times New Roman" w:hAnsi="Times New Roman" w:cs="Times New Roman"/>
          <w:sz w:val="24"/>
          <w:szCs w:val="24"/>
        </w:rPr>
        <w:t xml:space="preserve"> </w:t>
      </w:r>
      <w:r>
        <w:rPr>
          <w:rFonts w:ascii="Times New Roman" w:hAnsi="Times New Roman" w:cs="Times New Roman"/>
          <w:sz w:val="24"/>
          <w:szCs w:val="24"/>
        </w:rPr>
        <w:t>used in Chapter 4</w:t>
      </w:r>
      <w:r w:rsidRPr="00B766CD">
        <w:rPr>
          <w:rFonts w:ascii="Times New Roman" w:hAnsi="Times New Roman" w:cs="Times New Roman"/>
          <w:sz w:val="24"/>
          <w:szCs w:val="24"/>
        </w:rPr>
        <w:t xml:space="preserve">, is both rapid and robust. These tools are suitable for handling vast datasets. However, they offer less precision in determining the extent of the family, potentially including </w:t>
      </w:r>
      <w:r>
        <w:rPr>
          <w:rFonts w:ascii="Times New Roman" w:hAnsi="Times New Roman" w:cs="Times New Roman"/>
          <w:sz w:val="24"/>
          <w:szCs w:val="24"/>
        </w:rPr>
        <w:t>genes</w:t>
      </w:r>
      <w:r w:rsidRPr="00B766CD">
        <w:rPr>
          <w:rFonts w:ascii="Times New Roman" w:hAnsi="Times New Roman" w:cs="Times New Roman"/>
          <w:sz w:val="24"/>
          <w:szCs w:val="24"/>
        </w:rPr>
        <w:t xml:space="preserve"> that might be too divergent from the </w:t>
      </w:r>
      <w:r>
        <w:rPr>
          <w:rFonts w:ascii="Times New Roman" w:hAnsi="Times New Roman" w:cs="Times New Roman"/>
          <w:sz w:val="24"/>
          <w:szCs w:val="24"/>
        </w:rPr>
        <w:t>original gene family of interest</w:t>
      </w:r>
      <w:r w:rsidRPr="00B766CD">
        <w:rPr>
          <w:rFonts w:ascii="Times New Roman" w:hAnsi="Times New Roman" w:cs="Times New Roman"/>
          <w:sz w:val="24"/>
          <w:szCs w:val="24"/>
        </w:rPr>
        <w:t>.</w:t>
      </w:r>
      <w:r>
        <w:rPr>
          <w:rFonts w:ascii="Times New Roman" w:hAnsi="Times New Roman" w:cs="Times New Roman"/>
          <w:sz w:val="24"/>
          <w:szCs w:val="24"/>
        </w:rPr>
        <w:t xml:space="preserve"> The similarity-based clustering with CLANS used in Chapter 5 was in some respects </w:t>
      </w:r>
      <w:r w:rsidRPr="00A66F40">
        <w:rPr>
          <w:rFonts w:ascii="Times New Roman" w:hAnsi="Times New Roman" w:cs="Times New Roman"/>
          <w:sz w:val="24"/>
          <w:szCs w:val="24"/>
        </w:rPr>
        <w:t xml:space="preserve">an intermediary </w:t>
      </w:r>
      <w:r>
        <w:rPr>
          <w:rFonts w:ascii="Times New Roman" w:hAnsi="Times New Roman" w:cs="Times New Roman"/>
          <w:sz w:val="24"/>
          <w:szCs w:val="24"/>
        </w:rPr>
        <w:t>approach</w:t>
      </w:r>
      <w:r w:rsidRPr="00A66F40">
        <w:rPr>
          <w:rFonts w:ascii="Times New Roman" w:hAnsi="Times New Roman" w:cs="Times New Roman"/>
          <w:sz w:val="24"/>
          <w:szCs w:val="24"/>
        </w:rPr>
        <w:t xml:space="preserve">. While it was not as refined as the strategy of pinpointing family-specific profiles, </w:t>
      </w:r>
      <w:r>
        <w:rPr>
          <w:rFonts w:ascii="Times New Roman" w:hAnsi="Times New Roman" w:cs="Times New Roman"/>
          <w:sz w:val="24"/>
          <w:szCs w:val="24"/>
        </w:rPr>
        <w:t xml:space="preserve">and not as statistically robust as using orthogroup inferring tools, </w:t>
      </w:r>
      <w:r w:rsidRPr="00A66F40">
        <w:rPr>
          <w:rFonts w:ascii="Times New Roman" w:hAnsi="Times New Roman" w:cs="Times New Roman"/>
          <w:sz w:val="24"/>
          <w:szCs w:val="24"/>
        </w:rPr>
        <w:t>its adaptability in adjusting thresholds and intuitive visualization granted more control over determining the scope of the family collected.</w:t>
      </w:r>
      <w:r>
        <w:rPr>
          <w:rFonts w:ascii="Times New Roman" w:hAnsi="Times New Roman" w:cs="Times New Roman"/>
          <w:sz w:val="24"/>
          <w:szCs w:val="24"/>
        </w:rPr>
        <w:t xml:space="preserve"> </w:t>
      </w:r>
      <w:r w:rsidRPr="00183F43">
        <w:rPr>
          <w:rFonts w:ascii="Times New Roman" w:hAnsi="Times New Roman" w:cs="Times New Roman"/>
          <w:sz w:val="24"/>
          <w:szCs w:val="24"/>
        </w:rPr>
        <w:t xml:space="preserve">Ultimately, irrespective of the specific methods employed, </w:t>
      </w:r>
      <w:r>
        <w:rPr>
          <w:rFonts w:ascii="Times New Roman" w:hAnsi="Times New Roman" w:cs="Times New Roman"/>
          <w:sz w:val="24"/>
          <w:szCs w:val="24"/>
        </w:rPr>
        <w:t xml:space="preserve">for all gene families or orthogroups </w:t>
      </w:r>
      <w:r w:rsidRPr="00183F43">
        <w:rPr>
          <w:rFonts w:ascii="Times New Roman" w:hAnsi="Times New Roman" w:cs="Times New Roman"/>
          <w:sz w:val="24"/>
          <w:szCs w:val="24"/>
        </w:rPr>
        <w:t>I conduct rigorous phylogenetic analyses, allowing me to detect any incongruences and place them in context. The</w:t>
      </w:r>
      <w:r>
        <w:rPr>
          <w:rFonts w:ascii="Times New Roman" w:hAnsi="Times New Roman" w:cs="Times New Roman"/>
          <w:sz w:val="24"/>
          <w:szCs w:val="24"/>
        </w:rPr>
        <w:t xml:space="preserve"> lesson I learnt</w:t>
      </w:r>
      <w:r w:rsidRPr="00183F43">
        <w:rPr>
          <w:rFonts w:ascii="Times New Roman" w:hAnsi="Times New Roman" w:cs="Times New Roman"/>
          <w:sz w:val="24"/>
          <w:szCs w:val="24"/>
        </w:rPr>
        <w:t xml:space="preserve"> is</w:t>
      </w:r>
      <w:r>
        <w:rPr>
          <w:rFonts w:ascii="Times New Roman" w:hAnsi="Times New Roman" w:cs="Times New Roman"/>
          <w:sz w:val="24"/>
          <w:szCs w:val="24"/>
        </w:rPr>
        <w:t xml:space="preserve"> that there is no</w:t>
      </w:r>
      <w:r w:rsidRPr="00183F43">
        <w:rPr>
          <w:rFonts w:ascii="Times New Roman" w:hAnsi="Times New Roman" w:cs="Times New Roman"/>
          <w:sz w:val="24"/>
          <w:szCs w:val="24"/>
        </w:rPr>
        <w:t xml:space="preserve"> </w:t>
      </w:r>
      <w:r>
        <w:rPr>
          <w:rFonts w:ascii="Times New Roman" w:hAnsi="Times New Roman" w:cs="Times New Roman"/>
          <w:sz w:val="24"/>
          <w:szCs w:val="24"/>
        </w:rPr>
        <w:t xml:space="preserve">single </w:t>
      </w:r>
      <w:r w:rsidRPr="00183F43">
        <w:rPr>
          <w:rFonts w:ascii="Times New Roman" w:hAnsi="Times New Roman" w:cs="Times New Roman"/>
          <w:sz w:val="24"/>
          <w:szCs w:val="24"/>
        </w:rPr>
        <w:t xml:space="preserve"> 'correct' method; </w:t>
      </w:r>
      <w:r>
        <w:rPr>
          <w:rFonts w:ascii="Times New Roman" w:hAnsi="Times New Roman" w:cs="Times New Roman"/>
          <w:sz w:val="24"/>
          <w:szCs w:val="24"/>
        </w:rPr>
        <w:t>it i</w:t>
      </w:r>
      <w:r w:rsidRPr="00183F43">
        <w:rPr>
          <w:rFonts w:ascii="Times New Roman" w:hAnsi="Times New Roman" w:cs="Times New Roman"/>
          <w:sz w:val="24"/>
          <w:szCs w:val="24"/>
        </w:rPr>
        <w:t xml:space="preserve">s </w:t>
      </w:r>
      <w:r>
        <w:rPr>
          <w:rFonts w:ascii="Times New Roman" w:hAnsi="Times New Roman" w:cs="Times New Roman"/>
          <w:sz w:val="24"/>
          <w:szCs w:val="24"/>
        </w:rPr>
        <w:t>instead essential</w:t>
      </w:r>
      <w:r w:rsidRPr="00183F43">
        <w:rPr>
          <w:rFonts w:ascii="Times New Roman" w:hAnsi="Times New Roman" w:cs="Times New Roman"/>
          <w:sz w:val="24"/>
          <w:szCs w:val="24"/>
        </w:rPr>
        <w:t xml:space="preserve"> is </w:t>
      </w:r>
      <w:r>
        <w:rPr>
          <w:rFonts w:ascii="Times New Roman" w:hAnsi="Times New Roman" w:cs="Times New Roman"/>
          <w:sz w:val="24"/>
          <w:szCs w:val="24"/>
        </w:rPr>
        <w:t xml:space="preserve">to consider the </w:t>
      </w:r>
      <w:r w:rsidRPr="00183F43">
        <w:rPr>
          <w:rFonts w:ascii="Times New Roman" w:hAnsi="Times New Roman" w:cs="Times New Roman"/>
          <w:sz w:val="24"/>
          <w:szCs w:val="24"/>
        </w:rPr>
        <w:t>ad</w:t>
      </w:r>
      <w:r>
        <w:rPr>
          <w:rFonts w:ascii="Times New Roman" w:hAnsi="Times New Roman" w:cs="Times New Roman"/>
          <w:sz w:val="24"/>
          <w:szCs w:val="24"/>
        </w:rPr>
        <w:t>equacy</w:t>
      </w:r>
      <w:r w:rsidRPr="00183F43">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183F43">
        <w:rPr>
          <w:rFonts w:ascii="Times New Roman" w:hAnsi="Times New Roman" w:cs="Times New Roman"/>
          <w:sz w:val="24"/>
          <w:szCs w:val="24"/>
        </w:rPr>
        <w:t xml:space="preserve">the technique to the research question and the quantity and </w:t>
      </w:r>
      <w:r>
        <w:rPr>
          <w:rFonts w:ascii="Times New Roman" w:hAnsi="Times New Roman" w:cs="Times New Roman"/>
          <w:sz w:val="24"/>
          <w:szCs w:val="24"/>
        </w:rPr>
        <w:t>type</w:t>
      </w:r>
      <w:r w:rsidRPr="00183F43">
        <w:rPr>
          <w:rFonts w:ascii="Times New Roman" w:hAnsi="Times New Roman" w:cs="Times New Roman"/>
          <w:sz w:val="24"/>
          <w:szCs w:val="24"/>
        </w:rPr>
        <w:t xml:space="preserve"> of the gene families under study.</w:t>
      </w:r>
      <w:r>
        <w:rPr>
          <w:rFonts w:ascii="Times New Roman" w:hAnsi="Times New Roman" w:cs="Times New Roman"/>
          <w:sz w:val="24"/>
          <w:szCs w:val="24"/>
        </w:rPr>
        <w:t xml:space="preserve"> To conclude, my comprehensive</w:t>
      </w:r>
      <w:r w:rsidRPr="003051C0">
        <w:rPr>
          <w:rFonts w:ascii="Times New Roman" w:hAnsi="Times New Roman" w:cs="Times New Roman"/>
          <w:sz w:val="24"/>
          <w:szCs w:val="24"/>
        </w:rPr>
        <w:t xml:space="preserve"> bioinformatic research</w:t>
      </w:r>
      <w:r>
        <w:rPr>
          <w:rFonts w:ascii="Times New Roman" w:hAnsi="Times New Roman" w:cs="Times New Roman"/>
          <w:sz w:val="24"/>
          <w:szCs w:val="24"/>
        </w:rPr>
        <w:t xml:space="preserve"> on the evolution of the molecular components fundamental for vision and the chemokine system has provided a valuable starting point </w:t>
      </w:r>
      <w:r>
        <w:rPr>
          <w:rFonts w:ascii="Times New Roman" w:hAnsi="Times New Roman" w:cs="Times New Roman"/>
          <w:sz w:val="24"/>
          <w:szCs w:val="24"/>
        </w:rPr>
        <w:lastRenderedPageBreak/>
        <w:t>to direct future bioinformatic research and to select targeted questions to explore experimentally.</w:t>
      </w:r>
      <w:r w:rsidRPr="003051C0">
        <w:rPr>
          <w:rFonts w:ascii="Times New Roman" w:hAnsi="Times New Roman" w:cs="Times New Roman"/>
          <w:sz w:val="24"/>
          <w:szCs w:val="24"/>
        </w:rPr>
        <w:br w:type="page"/>
      </w:r>
    </w:p>
    <w:p w14:paraId="7DF84956" w14:textId="77777777" w:rsidR="00B6355F" w:rsidRPr="003051C0" w:rsidRDefault="00B6355F" w:rsidP="001910A8">
      <w:pPr>
        <w:pStyle w:val="Heading3"/>
      </w:pPr>
      <w:bookmarkStart w:id="165" w:name="_Toc149686944"/>
      <w:r w:rsidRPr="003051C0">
        <w:lastRenderedPageBreak/>
        <w:t>References</w:t>
      </w:r>
      <w:bookmarkEnd w:id="165"/>
    </w:p>
    <w:p w14:paraId="392254AA" w14:textId="77777777" w:rsidR="00B6355F" w:rsidRPr="003051C0" w:rsidRDefault="00B6355F" w:rsidP="00B6355F">
      <w:pPr>
        <w:pStyle w:val="Bibliography"/>
        <w:spacing w:line="240" w:lineRule="auto"/>
        <w:ind w:left="709" w:hanging="709"/>
        <w:rPr>
          <w:rFonts w:ascii="Times New Roman" w:hAnsi="Times New Roman" w:cs="Times New Roman"/>
        </w:rPr>
      </w:pPr>
    </w:p>
    <w:p w14:paraId="7516D14D"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Arendt D. 2003. Evolution of eyes and photoreceptor cell types. </w:t>
      </w:r>
      <w:r w:rsidRPr="0051401C">
        <w:rPr>
          <w:rFonts w:ascii="Times New Roman" w:hAnsi="Times New Roman" w:cs="Times New Roman"/>
          <w:i/>
          <w:iCs/>
          <w:sz w:val="24"/>
        </w:rPr>
        <w:t>Int J Dev Biol</w:t>
      </w:r>
      <w:r w:rsidRPr="0051401C">
        <w:rPr>
          <w:rFonts w:ascii="Times New Roman" w:hAnsi="Times New Roman" w:cs="Times New Roman"/>
          <w:sz w:val="24"/>
        </w:rPr>
        <w:t xml:space="preserve"> 47:563–571.</w:t>
      </w:r>
    </w:p>
    <w:p w14:paraId="0768651F"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Babonis LS, Enjolras C, Reft AJ, Foster BM, Hugosson F, Ryan JF, Daly M, Martindale MQ. 2023. Single-cell atavism reveals an ancient mechanism of cell type diversification in a sea anemone. </w:t>
      </w:r>
      <w:r w:rsidRPr="0051401C">
        <w:rPr>
          <w:rFonts w:ascii="Times New Roman" w:hAnsi="Times New Roman" w:cs="Times New Roman"/>
          <w:i/>
          <w:iCs/>
          <w:sz w:val="24"/>
        </w:rPr>
        <w:t>Nat Commun</w:t>
      </w:r>
      <w:r w:rsidRPr="0051401C">
        <w:rPr>
          <w:rFonts w:ascii="Times New Roman" w:hAnsi="Times New Roman" w:cs="Times New Roman"/>
          <w:sz w:val="24"/>
        </w:rPr>
        <w:t xml:space="preserve"> [Internet] 14:885. Available from: https://www.nature.com/articles/s41467-023-36615-9</w:t>
      </w:r>
    </w:p>
    <w:p w14:paraId="4AFC0A56"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Chen K, Bao Z, Tang P, Gong W, Yoshimura T, Wang JM. 2018. Chemokines in homeostasis and diseases. </w:t>
      </w:r>
      <w:r w:rsidRPr="0051401C">
        <w:rPr>
          <w:rFonts w:ascii="Times New Roman" w:hAnsi="Times New Roman" w:cs="Times New Roman"/>
          <w:i/>
          <w:iCs/>
          <w:sz w:val="24"/>
        </w:rPr>
        <w:t>Cell Mol Immunol</w:t>
      </w:r>
      <w:r w:rsidRPr="0051401C">
        <w:rPr>
          <w:rFonts w:ascii="Times New Roman" w:hAnsi="Times New Roman" w:cs="Times New Roman"/>
          <w:sz w:val="24"/>
        </w:rPr>
        <w:t xml:space="preserve"> [Internet] 15:324–334. Available from: https://www.nature.com/articles/cmi2017134</w:t>
      </w:r>
    </w:p>
    <w:p w14:paraId="4225684C"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Gavriouchkina D, Tan Y, Ziadi-Künzli F, Hasegawa Y, Piovani L, Zhang L, Sugimoto C, Luscombe N, Marlétaz F, Rokhsar DS. 2022. A single-cell atlas of bobtail squid visual and nervous system highlights molecular principles of convergent evolution. </w:t>
      </w:r>
      <w:r w:rsidRPr="0051401C">
        <w:rPr>
          <w:rFonts w:ascii="Times New Roman" w:hAnsi="Times New Roman" w:cs="Times New Roman"/>
          <w:i/>
          <w:iCs/>
          <w:sz w:val="24"/>
        </w:rPr>
        <w:t>bioRxiv</w:t>
      </w:r>
      <w:r w:rsidRPr="0051401C">
        <w:rPr>
          <w:rFonts w:ascii="Times New Roman" w:hAnsi="Times New Roman" w:cs="Times New Roman"/>
          <w:sz w:val="24"/>
        </w:rPr>
        <w:t xml:space="preserve"> [Internet]:2022.05.26.490366. Available from: http://biorxiv.org/content/early/2022/05/28/2022.05.26.490366.abstract</w:t>
      </w:r>
    </w:p>
    <w:p w14:paraId="301F0A65"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Hardie RC, Juusola M. 2015. Phototransduction in Drosophila. </w:t>
      </w:r>
      <w:r w:rsidRPr="0051401C">
        <w:rPr>
          <w:rFonts w:ascii="Times New Roman" w:hAnsi="Times New Roman" w:cs="Times New Roman"/>
          <w:i/>
          <w:iCs/>
          <w:sz w:val="24"/>
        </w:rPr>
        <w:t>Current Opinion in Neurobiology</w:t>
      </w:r>
      <w:r w:rsidRPr="0051401C">
        <w:rPr>
          <w:rFonts w:ascii="Times New Roman" w:hAnsi="Times New Roman" w:cs="Times New Roman"/>
          <w:sz w:val="24"/>
        </w:rPr>
        <w:t xml:space="preserve"> [Internet] 34:37–45. Available from: https://www.sciencedirect.com/science/article/pii/S0959438815000173</w:t>
      </w:r>
    </w:p>
    <w:p w14:paraId="31DE95EA"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Lai WY, Mueller A. 2021. Latest update on chemokine receptors as therapeutic targets. </w:t>
      </w:r>
      <w:r w:rsidRPr="0051401C">
        <w:rPr>
          <w:rFonts w:ascii="Times New Roman" w:hAnsi="Times New Roman" w:cs="Times New Roman"/>
          <w:i/>
          <w:iCs/>
          <w:sz w:val="24"/>
        </w:rPr>
        <w:t>Biochemical Society Transactions</w:t>
      </w:r>
      <w:r w:rsidRPr="0051401C">
        <w:rPr>
          <w:rFonts w:ascii="Times New Roman" w:hAnsi="Times New Roman" w:cs="Times New Roman"/>
          <w:sz w:val="24"/>
        </w:rPr>
        <w:t xml:space="preserve"> [Internet] 49:1385–1395. Available from: https://doi.org/10.1042/BST20201114</w:t>
      </w:r>
    </w:p>
    <w:p w14:paraId="432A07F3"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Lamb TD. 2020. Evolution of the genes mediating phototransduction in rod and cone photoreceptors. </w:t>
      </w:r>
      <w:r w:rsidRPr="0051401C">
        <w:rPr>
          <w:rFonts w:ascii="Times New Roman" w:hAnsi="Times New Roman" w:cs="Times New Roman"/>
          <w:i/>
          <w:iCs/>
          <w:sz w:val="24"/>
        </w:rPr>
        <w:t>Progress in Retinal and Eye Research</w:t>
      </w:r>
      <w:r w:rsidRPr="0051401C">
        <w:rPr>
          <w:rFonts w:ascii="Times New Roman" w:hAnsi="Times New Roman" w:cs="Times New Roman"/>
          <w:sz w:val="24"/>
        </w:rPr>
        <w:t xml:space="preserve"> [Internet] 76:100823. Available from: https://www.sciencedirect.com/science/article/pii/S1350946219301107</w:t>
      </w:r>
    </w:p>
    <w:p w14:paraId="3E7FDC3B"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Lamb TD, Patel HR, Chuah A, Hunt DM. 2018. Evolution of the shut-off steps of vertebrate phototransduction. </w:t>
      </w:r>
      <w:r w:rsidRPr="0051401C">
        <w:rPr>
          <w:rFonts w:ascii="Times New Roman" w:hAnsi="Times New Roman" w:cs="Times New Roman"/>
          <w:i/>
          <w:iCs/>
          <w:sz w:val="24"/>
        </w:rPr>
        <w:t>Open Biology</w:t>
      </w:r>
      <w:r w:rsidRPr="0051401C">
        <w:rPr>
          <w:rFonts w:ascii="Times New Roman" w:hAnsi="Times New Roman" w:cs="Times New Roman"/>
          <w:sz w:val="24"/>
        </w:rPr>
        <w:t xml:space="preserve"> [Internet] 8:170232. Available from: https://royalsocietypublishing.org/doi/full/10.1098/rsob.170232</w:t>
      </w:r>
    </w:p>
    <w:p w14:paraId="4A308CF0"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Levy S, Elek A, Grau-Bové X, Menéndez-Bravo S, Iglesias M, Tanay A, Mass T, Sebé-Pedrós A. 2021. A stony coral cell atlas illuminates the molecular and cellular basis of coral symbiosis, calcification, and immunity. </w:t>
      </w:r>
      <w:r w:rsidRPr="0051401C">
        <w:rPr>
          <w:rFonts w:ascii="Times New Roman" w:hAnsi="Times New Roman" w:cs="Times New Roman"/>
          <w:i/>
          <w:iCs/>
          <w:sz w:val="24"/>
        </w:rPr>
        <w:t>Cell</w:t>
      </w:r>
      <w:r w:rsidRPr="0051401C">
        <w:rPr>
          <w:rFonts w:ascii="Times New Roman" w:hAnsi="Times New Roman" w:cs="Times New Roman"/>
          <w:sz w:val="24"/>
        </w:rPr>
        <w:t xml:space="preserve"> [Internet] 184:2973-2987.e18. Available from: https://www.sciencedirect.com/science/article/pii/S0092867421004402</w:t>
      </w:r>
    </w:p>
    <w:p w14:paraId="439BB44B"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Liu D-D, Song X-Y, Yang P-F, Ai Q-D, Wang Y-Y, Feng X-Y, He X, Chen N-H. 2018. Progress in pharmacological research of chemokine like factor 1 (CKLF1). </w:t>
      </w:r>
      <w:r w:rsidRPr="0051401C">
        <w:rPr>
          <w:rFonts w:ascii="Times New Roman" w:hAnsi="Times New Roman" w:cs="Times New Roman"/>
          <w:i/>
          <w:iCs/>
          <w:sz w:val="24"/>
        </w:rPr>
        <w:t>Cytokine</w:t>
      </w:r>
      <w:r w:rsidRPr="0051401C">
        <w:rPr>
          <w:rFonts w:ascii="Times New Roman" w:hAnsi="Times New Roman" w:cs="Times New Roman"/>
          <w:sz w:val="24"/>
        </w:rPr>
        <w:t xml:space="preserve"> [Internet] 102:41–50. Available from: http://www.sciencedirect.com/science/article/pii/S1043466617303733</w:t>
      </w:r>
    </w:p>
    <w:p w14:paraId="47608AAC"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Lust K, Maynard A, Gomes T, Fleck JS, Camp JG, Tanaka EM, Treutlein B. 2022. Single-cell analyses of axolotl telencephalon organization, neurogenesis, and regeneration. </w:t>
      </w:r>
      <w:r w:rsidRPr="0051401C">
        <w:rPr>
          <w:rFonts w:ascii="Times New Roman" w:hAnsi="Times New Roman" w:cs="Times New Roman"/>
          <w:i/>
          <w:iCs/>
          <w:sz w:val="24"/>
        </w:rPr>
        <w:t>Science</w:t>
      </w:r>
      <w:r w:rsidRPr="0051401C">
        <w:rPr>
          <w:rFonts w:ascii="Times New Roman" w:hAnsi="Times New Roman" w:cs="Times New Roman"/>
          <w:sz w:val="24"/>
        </w:rPr>
        <w:t xml:space="preserve"> [Internet] 377:eabp9262. Available from: https://www.science.org/doi/10.1126/science.abp9262</w:t>
      </w:r>
    </w:p>
    <w:p w14:paraId="5DB4B1C3"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lastRenderedPageBreak/>
        <w:t xml:space="preserve">McCulloch KJ, Babonis LS, Liu A, Daly CM, Martindale MQ, Koenig KM. 2023. Nematostella vectensis exemplifies the exceptional expansion and diversity of opsins in the eyeless Hexacorallia. </w:t>
      </w:r>
      <w:r w:rsidRPr="0051401C">
        <w:rPr>
          <w:rFonts w:ascii="Times New Roman" w:hAnsi="Times New Roman" w:cs="Times New Roman"/>
          <w:i/>
          <w:iCs/>
          <w:sz w:val="24"/>
        </w:rPr>
        <w:t>EvoDevo</w:t>
      </w:r>
      <w:r w:rsidRPr="0051401C">
        <w:rPr>
          <w:rFonts w:ascii="Times New Roman" w:hAnsi="Times New Roman" w:cs="Times New Roman"/>
          <w:sz w:val="24"/>
        </w:rPr>
        <w:t xml:space="preserve"> [Internet] 14:14. Available from: https://doi.org/10.1186/s13227-023-00218-8</w:t>
      </w:r>
    </w:p>
    <w:p w14:paraId="78147867"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Murphy PM. 2023. 15 - Chemokines and Chemokine Receptors. In: Rich RR, Fleisher TA, Schroeder HW, Weyand CM, Corry DB, Puck JM, editors. Clinical Immunology (Sixth Edition). New Delhi: Elsevier. p. 215–227. Available from: https://www.sciencedirect.com/science/article/pii/B9780702081651000150</w:t>
      </w:r>
    </w:p>
    <w:p w14:paraId="445BFD35"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Paps J, Holland PWH. 2018. Reconstruction of the ancestral metazoan genome reveals an increase in genomic novelty. </w:t>
      </w:r>
      <w:r w:rsidRPr="0051401C">
        <w:rPr>
          <w:rFonts w:ascii="Times New Roman" w:hAnsi="Times New Roman" w:cs="Times New Roman"/>
          <w:i/>
          <w:iCs/>
          <w:sz w:val="24"/>
        </w:rPr>
        <w:t>Nat Commun</w:t>
      </w:r>
      <w:r w:rsidRPr="0051401C">
        <w:rPr>
          <w:rFonts w:ascii="Times New Roman" w:hAnsi="Times New Roman" w:cs="Times New Roman"/>
          <w:sz w:val="24"/>
        </w:rPr>
        <w:t xml:space="preserve"> [Internet] 9:1730. Available from: https://www.nature.com/articles/s41467-018-04136-5</w:t>
      </w:r>
    </w:p>
    <w:p w14:paraId="180DA26A"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Piovani L, Leite DJ, Guerra LAY, Simpson F, Musser JM, Salvador-Martínez I, Marlétaz F, Jékely G, Telford MJ. 2023. Single-cell atlases of two lophotrochozoan larvae highlight their complex evolutionary histories. :2023.01.04.522730. Available from: https://www.biorxiv.org/content/10.1101/2023.01.04.522730v2</w:t>
      </w:r>
    </w:p>
    <w:p w14:paraId="5E1C6CE9"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Pisabarro MT, Leung B, Kwong M, Corpuz R, Frantz GD, Chiang N, Vandlen R, Diehl LJ, Skelton N, Kim HS, et al. 2006. Cutting Edge: Novel Human Dendritic Cell- and Monocyte-Attracting Chemokine-Like Protein Identified by Fold Recognition Methods. </w:t>
      </w:r>
      <w:r w:rsidRPr="0051401C">
        <w:rPr>
          <w:rFonts w:ascii="Times New Roman" w:hAnsi="Times New Roman" w:cs="Times New Roman"/>
          <w:i/>
          <w:iCs/>
          <w:sz w:val="24"/>
        </w:rPr>
        <w:t>The Journal of Immunology</w:t>
      </w:r>
      <w:r w:rsidRPr="0051401C">
        <w:rPr>
          <w:rFonts w:ascii="Times New Roman" w:hAnsi="Times New Roman" w:cs="Times New Roman"/>
          <w:sz w:val="24"/>
        </w:rPr>
        <w:t xml:space="preserve"> [Internet] 176:2069–2073. Available from: https://www.jimmunol.org/content/176/4/2069</w:t>
      </w:r>
    </w:p>
    <w:p w14:paraId="038B0D86"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8B4573">
        <w:rPr>
          <w:rFonts w:ascii="Times New Roman" w:hAnsi="Times New Roman" w:cs="Times New Roman"/>
          <w:sz w:val="24"/>
          <w:lang w:val="it-IT"/>
        </w:rPr>
        <w:t xml:space="preserve">Ruiz-Trillo I, Nedelcu AM. 2015. </w:t>
      </w:r>
      <w:r w:rsidRPr="0051401C">
        <w:rPr>
          <w:rFonts w:ascii="Times New Roman" w:hAnsi="Times New Roman" w:cs="Times New Roman"/>
          <w:sz w:val="24"/>
        </w:rPr>
        <w:t xml:space="preserve">Evolutionary Transitions to Multicellular Life: Principles and Mechanisms edited by Iñaki Ruiz-Trillo and Aurora M. Nedelcu. </w:t>
      </w:r>
      <w:r w:rsidRPr="0051401C">
        <w:rPr>
          <w:rFonts w:ascii="Times New Roman" w:hAnsi="Times New Roman" w:cs="Times New Roman"/>
          <w:i/>
          <w:iCs/>
          <w:sz w:val="24"/>
        </w:rPr>
        <w:t>Advances in Marine Genomics 2. Springer</w:t>
      </w:r>
      <w:r w:rsidRPr="0051401C">
        <w:rPr>
          <w:rFonts w:ascii="Times New Roman" w:hAnsi="Times New Roman" w:cs="Times New Roman"/>
          <w:sz w:val="24"/>
        </w:rPr>
        <w:t xml:space="preserve"> [Internet] 91:370–371. Available from: https://www.journals.uchicago.edu/doi/abs/10.1086/688137</w:t>
      </w:r>
    </w:p>
    <w:p w14:paraId="08929038"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8B4573">
        <w:rPr>
          <w:rFonts w:ascii="Times New Roman" w:hAnsi="Times New Roman" w:cs="Times New Roman"/>
          <w:sz w:val="24"/>
          <w:lang w:val="it-IT"/>
        </w:rPr>
        <w:t xml:space="preserve">Sebé-Pedrós A, Chomsky E, Pang K, Lara-Astiaso D, Gaiti F, Mukamel Z, Amit I, Hejnol A, Degnan BM, Tanay A. 2018. </w:t>
      </w:r>
      <w:r w:rsidRPr="0051401C">
        <w:rPr>
          <w:rFonts w:ascii="Times New Roman" w:hAnsi="Times New Roman" w:cs="Times New Roman"/>
          <w:sz w:val="24"/>
        </w:rPr>
        <w:t xml:space="preserve">Early metazoan cell type diversity and the evolution of multicellular gene regulation. </w:t>
      </w:r>
      <w:r w:rsidRPr="0051401C">
        <w:rPr>
          <w:rFonts w:ascii="Times New Roman" w:hAnsi="Times New Roman" w:cs="Times New Roman"/>
          <w:i/>
          <w:iCs/>
          <w:sz w:val="24"/>
        </w:rPr>
        <w:t>Nat Ecol Evol</w:t>
      </w:r>
      <w:r w:rsidRPr="0051401C">
        <w:rPr>
          <w:rFonts w:ascii="Times New Roman" w:hAnsi="Times New Roman" w:cs="Times New Roman"/>
          <w:sz w:val="24"/>
        </w:rPr>
        <w:t xml:space="preserve"> [Internet] 2:1176–1188. Available from: https://www.nature.com/articles/s41559-018-0575-6</w:t>
      </w:r>
    </w:p>
    <w:p w14:paraId="79B37335"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Sebé-Pedrós A, Saudemont B, Chomsky E, Plessier F, Mailhé M-P, Renno J, Loe-Mie Y, Lifshitz A, Mukamel Z, Schmutz S, et al. 2018. Cnidarian Cell Type Diversity and Regulation Revealed by Whole-Organism Single-Cell RNA-Seq. </w:t>
      </w:r>
      <w:r w:rsidRPr="0051401C">
        <w:rPr>
          <w:rFonts w:ascii="Times New Roman" w:hAnsi="Times New Roman" w:cs="Times New Roman"/>
          <w:i/>
          <w:iCs/>
          <w:sz w:val="24"/>
        </w:rPr>
        <w:t>Cell</w:t>
      </w:r>
      <w:r w:rsidRPr="0051401C">
        <w:rPr>
          <w:rFonts w:ascii="Times New Roman" w:hAnsi="Times New Roman" w:cs="Times New Roman"/>
          <w:sz w:val="24"/>
        </w:rPr>
        <w:t xml:space="preserve"> [Internet] 173:1520-1534.e20. Available from: https://www.sciencedirect.com/science/article/pii/S0092867418305968</w:t>
      </w:r>
    </w:p>
    <w:p w14:paraId="7457A14D"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Tom Tang Y, Emtage P, Funk WD, Hu T, Arterburn M, Park EEJ, Rupp F. 2004. TAFA: a novel secreted family with conserved cysteine residues and restricted expression in the brain. </w:t>
      </w:r>
      <w:r w:rsidRPr="0051401C">
        <w:rPr>
          <w:rFonts w:ascii="Times New Roman" w:hAnsi="Times New Roman" w:cs="Times New Roman"/>
          <w:i/>
          <w:iCs/>
          <w:sz w:val="24"/>
        </w:rPr>
        <w:t>Genomics</w:t>
      </w:r>
      <w:r w:rsidRPr="0051401C">
        <w:rPr>
          <w:rFonts w:ascii="Times New Roman" w:hAnsi="Times New Roman" w:cs="Times New Roman"/>
          <w:sz w:val="24"/>
        </w:rPr>
        <w:t xml:space="preserve"> [Internet] 83:727–734. Available from: https://www.sciencedirect.com/science/article/pii/S088875430300332X</w:t>
      </w:r>
    </w:p>
    <w:p w14:paraId="60D3FA49"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Tomczak A, Pisabarro MT. 2011. Identification of CCR2-binding features in Cytl1 by a CCL2-like chemokine model. </w:t>
      </w:r>
      <w:r w:rsidRPr="0051401C">
        <w:rPr>
          <w:rFonts w:ascii="Times New Roman" w:hAnsi="Times New Roman" w:cs="Times New Roman"/>
          <w:i/>
          <w:iCs/>
          <w:sz w:val="24"/>
        </w:rPr>
        <w:t>Proteins: Structure, Function, and Bioinformatics</w:t>
      </w:r>
      <w:r w:rsidRPr="0051401C">
        <w:rPr>
          <w:rFonts w:ascii="Times New Roman" w:hAnsi="Times New Roman" w:cs="Times New Roman"/>
          <w:sz w:val="24"/>
        </w:rPr>
        <w:t xml:space="preserve"> [Internet] 79:1277–1292. Available from: https://onlinelibrary.wiley.com/doi/abs/10.1002/prot.22963</w:t>
      </w:r>
    </w:p>
    <w:p w14:paraId="3F35B157"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Tominaga H, Nishitsuji K, Satoh N. 2023. A single-cell RNA-seq analysis of early larval cell-types of the starfish, Patiria pectinifera: Insights into evolution of the </w:t>
      </w:r>
      <w:r w:rsidRPr="0051401C">
        <w:rPr>
          <w:rFonts w:ascii="Times New Roman" w:hAnsi="Times New Roman" w:cs="Times New Roman"/>
          <w:sz w:val="24"/>
        </w:rPr>
        <w:lastRenderedPageBreak/>
        <w:t xml:space="preserve">chordate body plan. </w:t>
      </w:r>
      <w:r w:rsidRPr="0051401C">
        <w:rPr>
          <w:rFonts w:ascii="Times New Roman" w:hAnsi="Times New Roman" w:cs="Times New Roman"/>
          <w:i/>
          <w:iCs/>
          <w:sz w:val="24"/>
        </w:rPr>
        <w:t>Developmental Biology</w:t>
      </w:r>
      <w:r w:rsidRPr="0051401C">
        <w:rPr>
          <w:rFonts w:ascii="Times New Roman" w:hAnsi="Times New Roman" w:cs="Times New Roman"/>
          <w:sz w:val="24"/>
        </w:rPr>
        <w:t xml:space="preserve"> [Internet] 496:52–62. Available from: https://www.sciencedirect.com/science/article/pii/S0012160623000179</w:t>
      </w:r>
    </w:p>
    <w:p w14:paraId="09E122E3"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Weinstein EJ, Head R, Griggs DW, Sun D, Evans RJ, Swearingen ML, Westlin MM, Mazzarella R. 2006. VCC-1, a novel chemokine, promotes tumor growth. </w:t>
      </w:r>
      <w:r w:rsidRPr="0051401C">
        <w:rPr>
          <w:rFonts w:ascii="Times New Roman" w:hAnsi="Times New Roman" w:cs="Times New Roman"/>
          <w:i/>
          <w:iCs/>
          <w:sz w:val="24"/>
        </w:rPr>
        <w:t>Biochemical and Biophysical Research Communications</w:t>
      </w:r>
      <w:r w:rsidRPr="0051401C">
        <w:rPr>
          <w:rFonts w:ascii="Times New Roman" w:hAnsi="Times New Roman" w:cs="Times New Roman"/>
          <w:sz w:val="24"/>
        </w:rPr>
        <w:t xml:space="preserve"> [Internet] 350:74–81. Available from: https://www.sciencedirect.com/science/article/pii/S0006291X06020122</w:t>
      </w:r>
    </w:p>
    <w:p w14:paraId="1D040E7F"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Wong E, Anggono V, Williams SR, Degnan SM, Degnan BM. 2022. Phototransduction in a marine sponge provides insights into the origin of animal vision. </w:t>
      </w:r>
      <w:r w:rsidRPr="0051401C">
        <w:rPr>
          <w:rFonts w:ascii="Times New Roman" w:hAnsi="Times New Roman" w:cs="Times New Roman"/>
          <w:i/>
          <w:iCs/>
          <w:sz w:val="24"/>
        </w:rPr>
        <w:t>iScience</w:t>
      </w:r>
      <w:r w:rsidRPr="0051401C">
        <w:rPr>
          <w:rFonts w:ascii="Times New Roman" w:hAnsi="Times New Roman" w:cs="Times New Roman"/>
          <w:sz w:val="24"/>
        </w:rPr>
        <w:t xml:space="preserve"> [Internet] 25:104436. Available from: https://www.sciencedirect.com/science/article/pii/S2589004222007076</w:t>
      </w:r>
    </w:p>
    <w:p w14:paraId="3FACE22C"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Zhang K, Shi S, Han W. 2018. Research progress in cytokines with chemokine-like function. </w:t>
      </w:r>
      <w:r w:rsidRPr="0051401C">
        <w:rPr>
          <w:rFonts w:ascii="Times New Roman" w:hAnsi="Times New Roman" w:cs="Times New Roman"/>
          <w:i/>
          <w:iCs/>
          <w:sz w:val="24"/>
        </w:rPr>
        <w:t>Cellular &amp; Molecular Immunology</w:t>
      </w:r>
      <w:r w:rsidRPr="0051401C">
        <w:rPr>
          <w:rFonts w:ascii="Times New Roman" w:hAnsi="Times New Roman" w:cs="Times New Roman"/>
          <w:sz w:val="24"/>
        </w:rPr>
        <w:t xml:space="preserve"> [Internet] 15:660–662. Available from: https://doi.org/10.1038/cmi.2017.121</w:t>
      </w:r>
    </w:p>
    <w:p w14:paraId="666D8920" w14:textId="77777777" w:rsidR="00B6355F" w:rsidRPr="003051C0" w:rsidRDefault="00B6355F" w:rsidP="00B6355F">
      <w:pPr>
        <w:spacing w:line="360" w:lineRule="auto"/>
        <w:rPr>
          <w:rFonts w:ascii="Times New Roman" w:hAnsi="Times New Roman" w:cs="Times New Roman"/>
          <w:sz w:val="24"/>
          <w:szCs w:val="24"/>
        </w:rPr>
      </w:pPr>
    </w:p>
    <w:p w14:paraId="133273FC" w14:textId="77777777" w:rsidR="00B6355F" w:rsidRPr="003051C0" w:rsidRDefault="00B6355F" w:rsidP="00B6355F">
      <w:pPr>
        <w:rPr>
          <w:rFonts w:ascii="Times New Roman" w:hAnsi="Times New Roman" w:cs="Times New Roman"/>
        </w:rPr>
      </w:pPr>
    </w:p>
    <w:p w14:paraId="3D0FC42E" w14:textId="77777777" w:rsidR="00D87BD6" w:rsidRPr="00B6355F" w:rsidRDefault="00D87BD6" w:rsidP="00C3387A">
      <w:pPr>
        <w:pStyle w:val="Bibliography"/>
        <w:spacing w:line="240" w:lineRule="auto"/>
        <w:rPr>
          <w:rFonts w:ascii="Times New Roman" w:hAnsi="Times New Roman" w:cs="Times New Roman"/>
          <w:sz w:val="24"/>
          <w:szCs w:val="24"/>
        </w:rPr>
      </w:pPr>
    </w:p>
    <w:sectPr w:rsidR="00D87BD6" w:rsidRPr="00B6355F" w:rsidSect="003E432D">
      <w:footerReference w:type="default" r:id="rId52"/>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15B22" w14:textId="77777777" w:rsidR="00DE2BCB" w:rsidRDefault="00DE2BCB" w:rsidP="00A52FCD">
      <w:pPr>
        <w:spacing w:after="0" w:line="240" w:lineRule="auto"/>
      </w:pPr>
      <w:r>
        <w:separator/>
      </w:r>
    </w:p>
  </w:endnote>
  <w:endnote w:type="continuationSeparator" w:id="0">
    <w:p w14:paraId="6DC6BA33" w14:textId="77777777" w:rsidR="00DE2BCB" w:rsidRDefault="00DE2BCB" w:rsidP="00A52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482966"/>
      <w:docPartObj>
        <w:docPartGallery w:val="Page Numbers (Bottom of Page)"/>
        <w:docPartUnique/>
      </w:docPartObj>
    </w:sdtPr>
    <w:sdtEndPr>
      <w:rPr>
        <w:noProof/>
      </w:rPr>
    </w:sdtEndPr>
    <w:sdtContent>
      <w:p w14:paraId="424E2625" w14:textId="77777777" w:rsidR="001F4375" w:rsidRDefault="001F43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1A2D5C" w14:textId="77777777" w:rsidR="001F4375" w:rsidRDefault="001F43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779407"/>
      <w:docPartObj>
        <w:docPartGallery w:val="Page Numbers (Bottom of Page)"/>
        <w:docPartUnique/>
      </w:docPartObj>
    </w:sdtPr>
    <w:sdtEndPr>
      <w:rPr>
        <w:noProof/>
      </w:rPr>
    </w:sdtEndPr>
    <w:sdtContent>
      <w:p w14:paraId="6E46D185" w14:textId="77777777" w:rsidR="007E21EF" w:rsidRDefault="00CE1D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E0D680" w14:textId="77777777" w:rsidR="007E21EF" w:rsidRDefault="007E21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E9BA7" w14:textId="77777777" w:rsidR="00DE2BCB" w:rsidRDefault="00DE2BCB" w:rsidP="00A52FCD">
      <w:pPr>
        <w:spacing w:after="0" w:line="240" w:lineRule="auto"/>
      </w:pPr>
      <w:r>
        <w:separator/>
      </w:r>
    </w:p>
  </w:footnote>
  <w:footnote w:type="continuationSeparator" w:id="0">
    <w:p w14:paraId="603FF309" w14:textId="77777777" w:rsidR="00DE2BCB" w:rsidRDefault="00DE2BCB" w:rsidP="00A52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137"/>
    <w:rsid w:val="00011127"/>
    <w:rsid w:val="00044E39"/>
    <w:rsid w:val="0005430D"/>
    <w:rsid w:val="00064888"/>
    <w:rsid w:val="0008623C"/>
    <w:rsid w:val="00086CC5"/>
    <w:rsid w:val="000C169A"/>
    <w:rsid w:val="000C68B6"/>
    <w:rsid w:val="000D6D7D"/>
    <w:rsid w:val="000E4648"/>
    <w:rsid w:val="00114818"/>
    <w:rsid w:val="00114A7A"/>
    <w:rsid w:val="00124AF8"/>
    <w:rsid w:val="00143019"/>
    <w:rsid w:val="00146665"/>
    <w:rsid w:val="001478C5"/>
    <w:rsid w:val="001601C9"/>
    <w:rsid w:val="0016654A"/>
    <w:rsid w:val="00171EF0"/>
    <w:rsid w:val="001910A8"/>
    <w:rsid w:val="00193355"/>
    <w:rsid w:val="00195F4F"/>
    <w:rsid w:val="001A2B2B"/>
    <w:rsid w:val="001E5FC2"/>
    <w:rsid w:val="001F4375"/>
    <w:rsid w:val="0021331E"/>
    <w:rsid w:val="00246AAB"/>
    <w:rsid w:val="002570CB"/>
    <w:rsid w:val="002642FA"/>
    <w:rsid w:val="002722BA"/>
    <w:rsid w:val="00275143"/>
    <w:rsid w:val="00280297"/>
    <w:rsid w:val="00293900"/>
    <w:rsid w:val="002977F7"/>
    <w:rsid w:val="002C1285"/>
    <w:rsid w:val="002C22D3"/>
    <w:rsid w:val="0031675D"/>
    <w:rsid w:val="003239D1"/>
    <w:rsid w:val="00336C12"/>
    <w:rsid w:val="00364E28"/>
    <w:rsid w:val="00371C1D"/>
    <w:rsid w:val="00381CBC"/>
    <w:rsid w:val="00382DED"/>
    <w:rsid w:val="00383FDC"/>
    <w:rsid w:val="00386F4A"/>
    <w:rsid w:val="003A29C3"/>
    <w:rsid w:val="003A2D17"/>
    <w:rsid w:val="003D759B"/>
    <w:rsid w:val="003E432D"/>
    <w:rsid w:val="004254A3"/>
    <w:rsid w:val="00432720"/>
    <w:rsid w:val="00432EF8"/>
    <w:rsid w:val="0043557D"/>
    <w:rsid w:val="004376EE"/>
    <w:rsid w:val="00450C39"/>
    <w:rsid w:val="00457EAE"/>
    <w:rsid w:val="004767BD"/>
    <w:rsid w:val="00495574"/>
    <w:rsid w:val="004A356D"/>
    <w:rsid w:val="004B3FB7"/>
    <w:rsid w:val="004B48A2"/>
    <w:rsid w:val="004B4C12"/>
    <w:rsid w:val="004C3229"/>
    <w:rsid w:val="004D15CA"/>
    <w:rsid w:val="004D53A8"/>
    <w:rsid w:val="00527007"/>
    <w:rsid w:val="005437E3"/>
    <w:rsid w:val="00547C98"/>
    <w:rsid w:val="00554F6A"/>
    <w:rsid w:val="00557061"/>
    <w:rsid w:val="00562BAA"/>
    <w:rsid w:val="00572ED8"/>
    <w:rsid w:val="00596749"/>
    <w:rsid w:val="005A10E7"/>
    <w:rsid w:val="005A3118"/>
    <w:rsid w:val="005C48A6"/>
    <w:rsid w:val="005C5463"/>
    <w:rsid w:val="00600EA9"/>
    <w:rsid w:val="006144B2"/>
    <w:rsid w:val="00615C13"/>
    <w:rsid w:val="006227B2"/>
    <w:rsid w:val="006526C2"/>
    <w:rsid w:val="00671137"/>
    <w:rsid w:val="00671D87"/>
    <w:rsid w:val="00696A1F"/>
    <w:rsid w:val="006A7437"/>
    <w:rsid w:val="006B7336"/>
    <w:rsid w:val="006C65B7"/>
    <w:rsid w:val="006D383C"/>
    <w:rsid w:val="006F08CE"/>
    <w:rsid w:val="006F7035"/>
    <w:rsid w:val="0073067D"/>
    <w:rsid w:val="007318C7"/>
    <w:rsid w:val="00743B98"/>
    <w:rsid w:val="00761406"/>
    <w:rsid w:val="007B528A"/>
    <w:rsid w:val="007B6E46"/>
    <w:rsid w:val="007E21EF"/>
    <w:rsid w:val="007E3848"/>
    <w:rsid w:val="00806254"/>
    <w:rsid w:val="0081493F"/>
    <w:rsid w:val="008400DF"/>
    <w:rsid w:val="00840529"/>
    <w:rsid w:val="008448CA"/>
    <w:rsid w:val="008662E9"/>
    <w:rsid w:val="00883E6D"/>
    <w:rsid w:val="008846C0"/>
    <w:rsid w:val="008C443B"/>
    <w:rsid w:val="008D1CCE"/>
    <w:rsid w:val="008D5B38"/>
    <w:rsid w:val="008F0C2D"/>
    <w:rsid w:val="00906ED8"/>
    <w:rsid w:val="00913D60"/>
    <w:rsid w:val="00921618"/>
    <w:rsid w:val="009479CC"/>
    <w:rsid w:val="00953815"/>
    <w:rsid w:val="00957F95"/>
    <w:rsid w:val="009629BC"/>
    <w:rsid w:val="00965C02"/>
    <w:rsid w:val="0099181C"/>
    <w:rsid w:val="009C6205"/>
    <w:rsid w:val="009C6F2B"/>
    <w:rsid w:val="009E07E8"/>
    <w:rsid w:val="009F2700"/>
    <w:rsid w:val="009F3A8C"/>
    <w:rsid w:val="009F6EAA"/>
    <w:rsid w:val="009F737F"/>
    <w:rsid w:val="00A01C04"/>
    <w:rsid w:val="00A104BF"/>
    <w:rsid w:val="00A1152B"/>
    <w:rsid w:val="00A36CFA"/>
    <w:rsid w:val="00A43E1A"/>
    <w:rsid w:val="00A52FCD"/>
    <w:rsid w:val="00A55434"/>
    <w:rsid w:val="00A60E52"/>
    <w:rsid w:val="00A62892"/>
    <w:rsid w:val="00A769D3"/>
    <w:rsid w:val="00A94D83"/>
    <w:rsid w:val="00AA59DC"/>
    <w:rsid w:val="00AB1383"/>
    <w:rsid w:val="00AD6193"/>
    <w:rsid w:val="00B065FC"/>
    <w:rsid w:val="00B523CF"/>
    <w:rsid w:val="00B523DE"/>
    <w:rsid w:val="00B56750"/>
    <w:rsid w:val="00B6355F"/>
    <w:rsid w:val="00B842FA"/>
    <w:rsid w:val="00BA589A"/>
    <w:rsid w:val="00BC03B5"/>
    <w:rsid w:val="00BC09A1"/>
    <w:rsid w:val="00BC6AA9"/>
    <w:rsid w:val="00BD583C"/>
    <w:rsid w:val="00C159A0"/>
    <w:rsid w:val="00C32708"/>
    <w:rsid w:val="00C3387A"/>
    <w:rsid w:val="00C544CB"/>
    <w:rsid w:val="00C67B96"/>
    <w:rsid w:val="00CA399D"/>
    <w:rsid w:val="00CA7ACC"/>
    <w:rsid w:val="00CA7F93"/>
    <w:rsid w:val="00CB25CF"/>
    <w:rsid w:val="00CE1DF4"/>
    <w:rsid w:val="00D07C18"/>
    <w:rsid w:val="00D1774E"/>
    <w:rsid w:val="00D26DCD"/>
    <w:rsid w:val="00D32234"/>
    <w:rsid w:val="00D55588"/>
    <w:rsid w:val="00D82EB6"/>
    <w:rsid w:val="00D87BD6"/>
    <w:rsid w:val="00DA23A3"/>
    <w:rsid w:val="00DB164A"/>
    <w:rsid w:val="00DE19CB"/>
    <w:rsid w:val="00DE2BCB"/>
    <w:rsid w:val="00DE6CFF"/>
    <w:rsid w:val="00DE6EDF"/>
    <w:rsid w:val="00DF16A5"/>
    <w:rsid w:val="00DF3586"/>
    <w:rsid w:val="00E30015"/>
    <w:rsid w:val="00E62D6F"/>
    <w:rsid w:val="00E6513F"/>
    <w:rsid w:val="00E67510"/>
    <w:rsid w:val="00E77D4B"/>
    <w:rsid w:val="00E87D00"/>
    <w:rsid w:val="00EA3F4C"/>
    <w:rsid w:val="00EE0CEC"/>
    <w:rsid w:val="00F0425A"/>
    <w:rsid w:val="00F3355D"/>
    <w:rsid w:val="00F84501"/>
    <w:rsid w:val="00FA3DE7"/>
    <w:rsid w:val="00FF1B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565416"/>
  <w14:defaultImageDpi w14:val="32767"/>
  <w15:chartTrackingRefBased/>
  <w15:docId w15:val="{C9765795-A34F-446B-A61B-CA9FD6AF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888"/>
    <w:pPr>
      <w:keepNext/>
      <w:keepLines/>
      <w:spacing w:before="240" w:after="0" w:line="360" w:lineRule="auto"/>
      <w:outlineLvl w:val="0"/>
    </w:pPr>
    <w:rPr>
      <w:rFonts w:ascii="Times New Roman" w:eastAsia="Times New Roman" w:hAnsi="Times New Roman" w:cs="Times New Roman"/>
      <w:color w:val="0070C0"/>
      <w:sz w:val="144"/>
      <w:szCs w:val="144"/>
    </w:rPr>
  </w:style>
  <w:style w:type="paragraph" w:styleId="Heading2">
    <w:name w:val="heading 2"/>
    <w:basedOn w:val="Normal"/>
    <w:next w:val="Normal"/>
    <w:link w:val="Heading2Char"/>
    <w:uiPriority w:val="9"/>
    <w:unhideWhenUsed/>
    <w:qFormat/>
    <w:rsid w:val="00064888"/>
    <w:pPr>
      <w:keepNext/>
      <w:keepLines/>
      <w:spacing w:before="40" w:after="0" w:line="360" w:lineRule="auto"/>
      <w:outlineLvl w:val="1"/>
    </w:pPr>
    <w:rPr>
      <w:rFonts w:ascii="Times New Roman" w:eastAsia="Times New Roman" w:hAnsi="Times New Roman" w:cs="Times New Roman"/>
      <w:color w:val="002060"/>
      <w:sz w:val="56"/>
      <w:szCs w:val="56"/>
    </w:rPr>
  </w:style>
  <w:style w:type="paragraph" w:styleId="Heading3">
    <w:name w:val="heading 3"/>
    <w:basedOn w:val="Normal"/>
    <w:next w:val="Normal"/>
    <w:link w:val="Heading3Char"/>
    <w:uiPriority w:val="9"/>
    <w:unhideWhenUsed/>
    <w:qFormat/>
    <w:rsid w:val="00146665"/>
    <w:pPr>
      <w:keepNext/>
      <w:keepLines/>
      <w:spacing w:before="40" w:after="0" w:line="480" w:lineRule="auto"/>
      <w:jc w:val="both"/>
      <w:outlineLvl w:val="2"/>
    </w:pPr>
    <w:rPr>
      <w:rFonts w:ascii="Times New Roman" w:eastAsia="Times New Roman" w:hAnsi="Times New Roman" w:cs="Times New Roman"/>
      <w:color w:val="0070C0"/>
      <w:sz w:val="33"/>
      <w:szCs w:val="33"/>
    </w:rPr>
  </w:style>
  <w:style w:type="paragraph" w:styleId="Heading4">
    <w:name w:val="heading 4"/>
    <w:basedOn w:val="Normal"/>
    <w:next w:val="Normal"/>
    <w:link w:val="Heading4Char"/>
    <w:uiPriority w:val="9"/>
    <w:unhideWhenUsed/>
    <w:qFormat/>
    <w:rsid w:val="00965C02"/>
    <w:pPr>
      <w:keepNext/>
      <w:keepLines/>
      <w:spacing w:before="40" w:after="140" w:line="360" w:lineRule="auto"/>
      <w:jc w:val="both"/>
      <w:outlineLvl w:val="3"/>
    </w:pPr>
    <w:rPr>
      <w:rFonts w:ascii="Times New Roman" w:eastAsia="Times New Roman" w:hAnsi="Times New Roman" w:cs="Times New Roman"/>
      <w:color w:val="002060"/>
      <w:sz w:val="28"/>
      <w:szCs w:val="28"/>
    </w:rPr>
  </w:style>
  <w:style w:type="paragraph" w:styleId="Heading5">
    <w:name w:val="heading 5"/>
    <w:basedOn w:val="Normal"/>
    <w:next w:val="Normal"/>
    <w:link w:val="Heading5Char"/>
    <w:uiPriority w:val="9"/>
    <w:unhideWhenUsed/>
    <w:qFormat/>
    <w:rsid w:val="0031675D"/>
    <w:pPr>
      <w:keepNext/>
      <w:keepLines/>
      <w:spacing w:before="40" w:after="0" w:line="360" w:lineRule="auto"/>
      <w:jc w:val="both"/>
      <w:outlineLvl w:val="4"/>
    </w:pPr>
    <w:rPr>
      <w:rFonts w:ascii="Times New Roman" w:eastAsiaTheme="majorEastAsia" w:hAnsi="Times New Roman" w:cs="Times New Roman"/>
      <w:b/>
      <w:bCs/>
      <w:sz w:val="24"/>
      <w:szCs w:val="24"/>
    </w:rPr>
  </w:style>
  <w:style w:type="paragraph" w:styleId="Heading6">
    <w:name w:val="heading 6"/>
    <w:basedOn w:val="Normal"/>
    <w:next w:val="Normal"/>
    <w:link w:val="Heading6Char"/>
    <w:uiPriority w:val="9"/>
    <w:unhideWhenUsed/>
    <w:qFormat/>
    <w:rsid w:val="00193355"/>
    <w:pPr>
      <w:keepNext/>
      <w:keepLines/>
      <w:spacing w:before="40" w:after="0" w:line="360" w:lineRule="auto"/>
      <w:jc w:val="both"/>
      <w:outlineLvl w:val="5"/>
    </w:pPr>
    <w:rPr>
      <w:rFonts w:ascii="Times New Roman" w:eastAsiaTheme="majorEastAsia" w:hAnsi="Times New Roman" w:cs="Times New Roman"/>
      <w:b/>
      <w:bCs/>
      <w:i/>
      <w:iCs/>
      <w:sz w:val="24"/>
      <w:szCs w:val="24"/>
    </w:rPr>
  </w:style>
  <w:style w:type="paragraph" w:styleId="Heading7">
    <w:name w:val="heading 7"/>
    <w:basedOn w:val="Normal"/>
    <w:next w:val="Normal"/>
    <w:link w:val="Heading7Char"/>
    <w:uiPriority w:val="9"/>
    <w:semiHidden/>
    <w:unhideWhenUsed/>
    <w:qFormat/>
    <w:rsid w:val="00F84501"/>
    <w:pPr>
      <w:keepNext/>
      <w:keepLines/>
      <w:spacing w:before="40" w:after="0"/>
      <w:outlineLvl w:val="6"/>
    </w:pPr>
    <w:rPr>
      <w:rFonts w:ascii="Calibri" w:eastAsia="MS Gothic" w:hAnsi="Calibri" w:cs="Times New Roman"/>
      <w:i/>
      <w:iCs/>
      <w:color w:val="243F60"/>
    </w:rPr>
  </w:style>
  <w:style w:type="paragraph" w:styleId="Heading8">
    <w:name w:val="heading 8"/>
    <w:basedOn w:val="Normal"/>
    <w:next w:val="Normal"/>
    <w:link w:val="Heading8Char"/>
    <w:uiPriority w:val="9"/>
    <w:semiHidden/>
    <w:unhideWhenUsed/>
    <w:qFormat/>
    <w:rsid w:val="00F84501"/>
    <w:pPr>
      <w:keepNext/>
      <w:keepLines/>
      <w:spacing w:before="40" w:after="0"/>
      <w:outlineLvl w:val="7"/>
    </w:pPr>
    <w:rPr>
      <w:rFonts w:ascii="Calibri" w:eastAsia="MS Gothic" w:hAnsi="Calibri" w:cs="Times New Roman"/>
      <w:color w:val="272727"/>
      <w:sz w:val="21"/>
      <w:szCs w:val="21"/>
    </w:rPr>
  </w:style>
  <w:style w:type="paragraph" w:styleId="Heading9">
    <w:name w:val="heading 9"/>
    <w:basedOn w:val="Normal"/>
    <w:next w:val="Normal"/>
    <w:link w:val="Heading9Char"/>
    <w:uiPriority w:val="9"/>
    <w:semiHidden/>
    <w:unhideWhenUsed/>
    <w:qFormat/>
    <w:rsid w:val="00F84501"/>
    <w:pPr>
      <w:keepNext/>
      <w:keepLines/>
      <w:spacing w:before="40" w:after="0"/>
      <w:outlineLvl w:val="8"/>
    </w:pPr>
    <w:rPr>
      <w:rFonts w:ascii="Calibri" w:eastAsia="MS Gothic" w:hAnsi="Calibri"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E07E8"/>
    <w:rPr>
      <w:sz w:val="16"/>
      <w:szCs w:val="16"/>
    </w:rPr>
  </w:style>
  <w:style w:type="paragraph" w:styleId="CommentText">
    <w:name w:val="annotation text"/>
    <w:basedOn w:val="Normal"/>
    <w:link w:val="CommentTextChar"/>
    <w:uiPriority w:val="99"/>
    <w:unhideWhenUsed/>
    <w:rsid w:val="009E07E8"/>
    <w:pPr>
      <w:spacing w:line="240" w:lineRule="auto"/>
    </w:pPr>
    <w:rPr>
      <w:sz w:val="20"/>
      <w:szCs w:val="20"/>
    </w:rPr>
  </w:style>
  <w:style w:type="character" w:customStyle="1" w:styleId="CommentTextChar">
    <w:name w:val="Comment Text Char"/>
    <w:basedOn w:val="DefaultParagraphFont"/>
    <w:link w:val="CommentText"/>
    <w:uiPriority w:val="99"/>
    <w:rsid w:val="009E07E8"/>
    <w:rPr>
      <w:sz w:val="20"/>
      <w:szCs w:val="20"/>
    </w:rPr>
  </w:style>
  <w:style w:type="paragraph" w:styleId="CommentSubject">
    <w:name w:val="annotation subject"/>
    <w:basedOn w:val="CommentText"/>
    <w:next w:val="CommentText"/>
    <w:link w:val="CommentSubjectChar"/>
    <w:uiPriority w:val="99"/>
    <w:semiHidden/>
    <w:unhideWhenUsed/>
    <w:rsid w:val="009E07E8"/>
    <w:rPr>
      <w:b/>
      <w:bCs/>
    </w:rPr>
  </w:style>
  <w:style w:type="character" w:customStyle="1" w:styleId="CommentSubjectChar">
    <w:name w:val="Comment Subject Char"/>
    <w:basedOn w:val="CommentTextChar"/>
    <w:link w:val="CommentSubject"/>
    <w:uiPriority w:val="99"/>
    <w:semiHidden/>
    <w:rsid w:val="009E07E8"/>
    <w:rPr>
      <w:b/>
      <w:bCs/>
      <w:sz w:val="20"/>
      <w:szCs w:val="20"/>
    </w:rPr>
  </w:style>
  <w:style w:type="paragraph" w:styleId="Header">
    <w:name w:val="header"/>
    <w:basedOn w:val="Normal"/>
    <w:link w:val="HeaderChar"/>
    <w:uiPriority w:val="99"/>
    <w:unhideWhenUsed/>
    <w:rsid w:val="00A52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FCD"/>
  </w:style>
  <w:style w:type="paragraph" w:styleId="Footer">
    <w:name w:val="footer"/>
    <w:basedOn w:val="Normal"/>
    <w:link w:val="FooterChar"/>
    <w:uiPriority w:val="99"/>
    <w:unhideWhenUsed/>
    <w:rsid w:val="00A52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FCD"/>
  </w:style>
  <w:style w:type="paragraph" w:styleId="Bibliography">
    <w:name w:val="Bibliography"/>
    <w:basedOn w:val="Normal"/>
    <w:next w:val="Normal"/>
    <w:uiPriority w:val="37"/>
    <w:unhideWhenUsed/>
    <w:rsid w:val="009F737F"/>
  </w:style>
  <w:style w:type="character" w:customStyle="1" w:styleId="Heading1Char">
    <w:name w:val="Heading 1 Char"/>
    <w:basedOn w:val="DefaultParagraphFont"/>
    <w:link w:val="Heading1"/>
    <w:uiPriority w:val="9"/>
    <w:rsid w:val="00064888"/>
    <w:rPr>
      <w:rFonts w:ascii="Times New Roman" w:eastAsia="Times New Roman" w:hAnsi="Times New Roman" w:cs="Times New Roman"/>
      <w:color w:val="0070C0"/>
      <w:sz w:val="144"/>
      <w:szCs w:val="144"/>
    </w:rPr>
  </w:style>
  <w:style w:type="character" w:customStyle="1" w:styleId="Heading2Char">
    <w:name w:val="Heading 2 Char"/>
    <w:basedOn w:val="DefaultParagraphFont"/>
    <w:link w:val="Heading2"/>
    <w:uiPriority w:val="9"/>
    <w:rsid w:val="00064888"/>
    <w:rPr>
      <w:rFonts w:ascii="Times New Roman" w:eastAsia="Times New Roman" w:hAnsi="Times New Roman" w:cs="Times New Roman"/>
      <w:color w:val="002060"/>
      <w:sz w:val="56"/>
      <w:szCs w:val="56"/>
    </w:rPr>
  </w:style>
  <w:style w:type="character" w:customStyle="1" w:styleId="Heading3Char">
    <w:name w:val="Heading 3 Char"/>
    <w:basedOn w:val="DefaultParagraphFont"/>
    <w:link w:val="Heading3"/>
    <w:uiPriority w:val="9"/>
    <w:rsid w:val="00146665"/>
    <w:rPr>
      <w:rFonts w:ascii="Times New Roman" w:eastAsia="Times New Roman" w:hAnsi="Times New Roman" w:cs="Times New Roman"/>
      <w:color w:val="0070C0"/>
      <w:sz w:val="33"/>
      <w:szCs w:val="33"/>
    </w:rPr>
  </w:style>
  <w:style w:type="character" w:customStyle="1" w:styleId="Heading4Char">
    <w:name w:val="Heading 4 Char"/>
    <w:basedOn w:val="DefaultParagraphFont"/>
    <w:link w:val="Heading4"/>
    <w:uiPriority w:val="9"/>
    <w:rsid w:val="00965C02"/>
    <w:rPr>
      <w:rFonts w:ascii="Times New Roman" w:eastAsia="Times New Roman" w:hAnsi="Times New Roman" w:cs="Times New Roman"/>
      <w:color w:val="002060"/>
      <w:sz w:val="28"/>
      <w:szCs w:val="28"/>
    </w:rPr>
  </w:style>
  <w:style w:type="character" w:customStyle="1" w:styleId="Heading5Char">
    <w:name w:val="Heading 5 Char"/>
    <w:basedOn w:val="DefaultParagraphFont"/>
    <w:link w:val="Heading5"/>
    <w:uiPriority w:val="9"/>
    <w:rsid w:val="0031675D"/>
    <w:rPr>
      <w:rFonts w:ascii="Times New Roman" w:eastAsiaTheme="majorEastAsia" w:hAnsi="Times New Roman" w:cs="Times New Roman"/>
      <w:b/>
      <w:bCs/>
      <w:sz w:val="24"/>
      <w:szCs w:val="24"/>
    </w:rPr>
  </w:style>
  <w:style w:type="paragraph" w:styleId="TOC1">
    <w:name w:val="toc 1"/>
    <w:basedOn w:val="Normal"/>
    <w:next w:val="Normal"/>
    <w:autoRedefine/>
    <w:uiPriority w:val="39"/>
    <w:unhideWhenUsed/>
    <w:rsid w:val="00457EAE"/>
    <w:pPr>
      <w:spacing w:after="100"/>
    </w:pPr>
    <w:rPr>
      <w:rFonts w:ascii="Times New Roman" w:hAnsi="Times New Roman"/>
      <w:b/>
      <w:color w:val="0070C0"/>
      <w:sz w:val="29"/>
    </w:rPr>
  </w:style>
  <w:style w:type="paragraph" w:styleId="TOC2">
    <w:name w:val="toc 2"/>
    <w:basedOn w:val="Normal"/>
    <w:next w:val="Normal"/>
    <w:autoRedefine/>
    <w:uiPriority w:val="39"/>
    <w:unhideWhenUsed/>
    <w:rsid w:val="002570CB"/>
    <w:pPr>
      <w:spacing w:after="100"/>
      <w:ind w:left="220"/>
    </w:pPr>
    <w:rPr>
      <w:rFonts w:ascii="Times New Roman" w:hAnsi="Times New Roman"/>
      <w:color w:val="002060"/>
      <w:sz w:val="28"/>
    </w:rPr>
  </w:style>
  <w:style w:type="paragraph" w:styleId="TOC3">
    <w:name w:val="toc 3"/>
    <w:basedOn w:val="Normal"/>
    <w:next w:val="Normal"/>
    <w:autoRedefine/>
    <w:uiPriority w:val="39"/>
    <w:unhideWhenUsed/>
    <w:rsid w:val="004B3FB7"/>
    <w:pPr>
      <w:spacing w:after="100"/>
      <w:ind w:left="440"/>
    </w:pPr>
    <w:rPr>
      <w:rFonts w:ascii="Times New Roman" w:hAnsi="Times New Roman"/>
      <w:sz w:val="26"/>
    </w:rPr>
  </w:style>
  <w:style w:type="paragraph" w:styleId="TOC4">
    <w:name w:val="toc 4"/>
    <w:basedOn w:val="Normal"/>
    <w:next w:val="Normal"/>
    <w:autoRedefine/>
    <w:uiPriority w:val="39"/>
    <w:unhideWhenUsed/>
    <w:rsid w:val="004B3FB7"/>
    <w:pPr>
      <w:spacing w:after="100"/>
      <w:ind w:left="660"/>
    </w:pPr>
    <w:rPr>
      <w:rFonts w:ascii="Times New Roman" w:hAnsi="Times New Roman"/>
      <w:sz w:val="24"/>
    </w:rPr>
  </w:style>
  <w:style w:type="paragraph" w:styleId="TOC5">
    <w:name w:val="toc 5"/>
    <w:basedOn w:val="Normal"/>
    <w:next w:val="Normal"/>
    <w:autoRedefine/>
    <w:uiPriority w:val="39"/>
    <w:unhideWhenUsed/>
    <w:rsid w:val="00883E6D"/>
    <w:pPr>
      <w:spacing w:after="100"/>
      <w:ind w:left="880"/>
    </w:pPr>
    <w:rPr>
      <w:rFonts w:ascii="Times New Roman" w:hAnsi="Times New Roman"/>
      <w:sz w:val="21"/>
    </w:rPr>
  </w:style>
  <w:style w:type="character" w:styleId="Hyperlink">
    <w:name w:val="Hyperlink"/>
    <w:basedOn w:val="DefaultParagraphFont"/>
    <w:uiPriority w:val="99"/>
    <w:unhideWhenUsed/>
    <w:rsid w:val="00743B98"/>
    <w:rPr>
      <w:color w:val="0563C1" w:themeColor="hyperlink"/>
      <w:u w:val="single"/>
    </w:rPr>
  </w:style>
  <w:style w:type="character" w:customStyle="1" w:styleId="Heading6Char">
    <w:name w:val="Heading 6 Char"/>
    <w:basedOn w:val="DefaultParagraphFont"/>
    <w:link w:val="Heading6"/>
    <w:uiPriority w:val="9"/>
    <w:rsid w:val="00193355"/>
    <w:rPr>
      <w:rFonts w:ascii="Times New Roman" w:eastAsiaTheme="majorEastAsia" w:hAnsi="Times New Roman" w:cs="Times New Roman"/>
      <w:b/>
      <w:bCs/>
      <w:i/>
      <w:iCs/>
      <w:sz w:val="24"/>
      <w:szCs w:val="24"/>
    </w:rPr>
  </w:style>
  <w:style w:type="paragraph" w:styleId="TOC6">
    <w:name w:val="toc 6"/>
    <w:basedOn w:val="Normal"/>
    <w:next w:val="Normal"/>
    <w:autoRedefine/>
    <w:uiPriority w:val="39"/>
    <w:unhideWhenUsed/>
    <w:rsid w:val="00432720"/>
    <w:pPr>
      <w:spacing w:after="100"/>
      <w:ind w:left="1100"/>
    </w:pPr>
    <w:rPr>
      <w:rFonts w:ascii="Times New Roman" w:hAnsi="Times New Roman"/>
      <w:sz w:val="20"/>
    </w:rPr>
  </w:style>
  <w:style w:type="paragraph" w:styleId="TOC7">
    <w:name w:val="toc 7"/>
    <w:basedOn w:val="Normal"/>
    <w:next w:val="Normal"/>
    <w:autoRedefine/>
    <w:uiPriority w:val="39"/>
    <w:unhideWhenUsed/>
    <w:rsid w:val="004D15CA"/>
    <w:pPr>
      <w:spacing w:after="100"/>
      <w:ind w:left="1320"/>
    </w:pPr>
    <w:rPr>
      <w:rFonts w:ascii="Times New Roman" w:hAnsi="Times New Roman"/>
    </w:rPr>
  </w:style>
  <w:style w:type="paragraph" w:styleId="TOC8">
    <w:name w:val="toc 8"/>
    <w:basedOn w:val="Normal"/>
    <w:next w:val="Normal"/>
    <w:autoRedefine/>
    <w:uiPriority w:val="39"/>
    <w:unhideWhenUsed/>
    <w:rsid w:val="004D15CA"/>
    <w:pPr>
      <w:spacing w:after="100"/>
      <w:ind w:left="1540"/>
    </w:pPr>
    <w:rPr>
      <w:rFonts w:ascii="Times New Roman" w:hAnsi="Times New Roman"/>
    </w:rPr>
  </w:style>
  <w:style w:type="paragraph" w:styleId="TOC9">
    <w:name w:val="toc 9"/>
    <w:basedOn w:val="Normal"/>
    <w:next w:val="Normal"/>
    <w:autoRedefine/>
    <w:uiPriority w:val="39"/>
    <w:unhideWhenUsed/>
    <w:rsid w:val="004D15CA"/>
    <w:pPr>
      <w:spacing w:after="100"/>
      <w:ind w:left="1760"/>
    </w:pPr>
    <w:rPr>
      <w:rFonts w:ascii="Times New Roman" w:hAnsi="Times New Roman"/>
    </w:rPr>
  </w:style>
  <w:style w:type="paragraph" w:styleId="Revision">
    <w:name w:val="Revision"/>
    <w:hidden/>
    <w:uiPriority w:val="99"/>
    <w:semiHidden/>
    <w:rsid w:val="001478C5"/>
    <w:pPr>
      <w:spacing w:after="0" w:line="240" w:lineRule="auto"/>
    </w:pPr>
  </w:style>
  <w:style w:type="paragraph" w:styleId="ListParagraph">
    <w:name w:val="List Paragraph"/>
    <w:basedOn w:val="Normal"/>
    <w:uiPriority w:val="34"/>
    <w:qFormat/>
    <w:rsid w:val="001478C5"/>
    <w:pPr>
      <w:ind w:left="720"/>
      <w:contextualSpacing/>
    </w:pPr>
  </w:style>
  <w:style w:type="paragraph" w:styleId="Caption">
    <w:name w:val="caption"/>
    <w:basedOn w:val="Normal"/>
    <w:next w:val="Normal"/>
    <w:uiPriority w:val="35"/>
    <w:unhideWhenUsed/>
    <w:qFormat/>
    <w:rsid w:val="001478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6F4A"/>
    <w:pPr>
      <w:spacing w:after="0"/>
    </w:pPr>
  </w:style>
  <w:style w:type="character" w:styleId="UnresolvedMention">
    <w:name w:val="Unresolved Mention"/>
    <w:basedOn w:val="DefaultParagraphFont"/>
    <w:uiPriority w:val="99"/>
    <w:semiHidden/>
    <w:unhideWhenUsed/>
    <w:rsid w:val="00C544CB"/>
    <w:rPr>
      <w:color w:val="605E5C"/>
      <w:shd w:val="clear" w:color="auto" w:fill="E1DFDD"/>
    </w:rPr>
  </w:style>
  <w:style w:type="paragraph" w:customStyle="1" w:styleId="Heading71">
    <w:name w:val="Heading 71"/>
    <w:basedOn w:val="Normal"/>
    <w:next w:val="Normal"/>
    <w:uiPriority w:val="9"/>
    <w:unhideWhenUsed/>
    <w:qFormat/>
    <w:rsid w:val="00F84501"/>
    <w:pPr>
      <w:keepNext/>
      <w:spacing w:before="40" w:after="0" w:line="276" w:lineRule="auto"/>
      <w:outlineLvl w:val="6"/>
    </w:pPr>
    <w:rPr>
      <w:rFonts w:ascii="Calibri" w:eastAsia="MS Gothic" w:hAnsi="Calibri" w:cs="Times New Roman"/>
      <w:i/>
      <w:iCs/>
      <w:color w:val="243F60"/>
      <w:kern w:val="0"/>
      <w:sz w:val="24"/>
      <w:szCs w:val="24"/>
      <w14:ligatures w14:val="none"/>
    </w:rPr>
  </w:style>
  <w:style w:type="paragraph" w:customStyle="1" w:styleId="Heading81">
    <w:name w:val="Heading 81"/>
    <w:basedOn w:val="Normal"/>
    <w:next w:val="Normal"/>
    <w:uiPriority w:val="9"/>
    <w:unhideWhenUsed/>
    <w:qFormat/>
    <w:rsid w:val="00F84501"/>
    <w:pPr>
      <w:keepNext/>
      <w:spacing w:before="40" w:after="0" w:line="276" w:lineRule="auto"/>
      <w:outlineLvl w:val="7"/>
    </w:pPr>
    <w:rPr>
      <w:rFonts w:ascii="Calibri" w:eastAsia="MS Gothic" w:hAnsi="Calibri" w:cs="Times New Roman"/>
      <w:color w:val="272727"/>
      <w:kern w:val="0"/>
      <w:sz w:val="21"/>
      <w:szCs w:val="21"/>
      <w14:ligatures w14:val="none"/>
    </w:rPr>
  </w:style>
  <w:style w:type="paragraph" w:customStyle="1" w:styleId="Heading91">
    <w:name w:val="Heading 91"/>
    <w:basedOn w:val="Normal"/>
    <w:next w:val="Normal"/>
    <w:uiPriority w:val="9"/>
    <w:unhideWhenUsed/>
    <w:qFormat/>
    <w:rsid w:val="00F84501"/>
    <w:pPr>
      <w:keepNext/>
      <w:spacing w:before="40" w:after="0" w:line="276" w:lineRule="auto"/>
      <w:outlineLvl w:val="8"/>
    </w:pPr>
    <w:rPr>
      <w:rFonts w:ascii="Calibri" w:eastAsia="MS Gothic" w:hAnsi="Calibri" w:cs="Times New Roman"/>
      <w:i/>
      <w:iCs/>
      <w:color w:val="272727"/>
      <w:kern w:val="0"/>
      <w:sz w:val="21"/>
      <w:szCs w:val="21"/>
      <w14:ligatures w14:val="none"/>
    </w:rPr>
  </w:style>
  <w:style w:type="numbering" w:customStyle="1" w:styleId="NoList1">
    <w:name w:val="No List1"/>
    <w:next w:val="NoList"/>
    <w:uiPriority w:val="99"/>
    <w:semiHidden/>
    <w:unhideWhenUsed/>
    <w:rsid w:val="00F84501"/>
  </w:style>
  <w:style w:type="paragraph" w:styleId="Title">
    <w:name w:val="Title"/>
    <w:basedOn w:val="Normal"/>
    <w:next w:val="Normal"/>
    <w:link w:val="TitleChar"/>
    <w:uiPriority w:val="10"/>
    <w:qFormat/>
    <w:rsid w:val="00F84501"/>
    <w:pPr>
      <w:keepNext/>
      <w:spacing w:after="60" w:line="276" w:lineRule="auto"/>
      <w:jc w:val="both"/>
    </w:pPr>
    <w:rPr>
      <w:rFonts w:ascii="Times New Roman" w:eastAsia="Times New Roman" w:hAnsi="Times New Roman" w:cs="Times New Roman"/>
      <w:kern w:val="0"/>
      <w:sz w:val="52"/>
      <w:szCs w:val="52"/>
      <w:lang w:eastAsia="en-GB"/>
      <w14:ligatures w14:val="none"/>
    </w:rPr>
  </w:style>
  <w:style w:type="character" w:customStyle="1" w:styleId="TitleChar">
    <w:name w:val="Title Char"/>
    <w:basedOn w:val="DefaultParagraphFont"/>
    <w:link w:val="Title"/>
    <w:uiPriority w:val="10"/>
    <w:rsid w:val="00F84501"/>
    <w:rPr>
      <w:rFonts w:ascii="Times New Roman" w:eastAsia="Times New Roman" w:hAnsi="Times New Roman" w:cs="Times New Roman"/>
      <w:kern w:val="0"/>
      <w:sz w:val="52"/>
      <w:szCs w:val="52"/>
      <w:lang w:eastAsia="en-GB"/>
      <w14:ligatures w14:val="none"/>
    </w:rPr>
  </w:style>
  <w:style w:type="paragraph" w:styleId="Subtitle">
    <w:name w:val="Subtitle"/>
    <w:basedOn w:val="Normal"/>
    <w:next w:val="Normal"/>
    <w:link w:val="SubtitleChar"/>
    <w:uiPriority w:val="11"/>
    <w:qFormat/>
    <w:rsid w:val="00F84501"/>
    <w:pPr>
      <w:keepNext/>
      <w:spacing w:after="320" w:line="276" w:lineRule="auto"/>
      <w:jc w:val="both"/>
    </w:pPr>
    <w:rPr>
      <w:rFonts w:ascii="Times New Roman" w:eastAsia="Times New Roman" w:hAnsi="Times New Roman" w:cs="Times New Roman"/>
      <w:color w:val="666666"/>
      <w:kern w:val="0"/>
      <w:sz w:val="30"/>
      <w:szCs w:val="30"/>
      <w:lang w:eastAsia="en-GB"/>
      <w14:ligatures w14:val="none"/>
    </w:rPr>
  </w:style>
  <w:style w:type="character" w:customStyle="1" w:styleId="SubtitleChar">
    <w:name w:val="Subtitle Char"/>
    <w:basedOn w:val="DefaultParagraphFont"/>
    <w:link w:val="Subtitle"/>
    <w:uiPriority w:val="11"/>
    <w:rsid w:val="00F84501"/>
    <w:rPr>
      <w:rFonts w:ascii="Times New Roman" w:eastAsia="Times New Roman" w:hAnsi="Times New Roman" w:cs="Times New Roman"/>
      <w:color w:val="666666"/>
      <w:kern w:val="0"/>
      <w:sz w:val="30"/>
      <w:szCs w:val="30"/>
      <w:lang w:eastAsia="en-GB"/>
      <w14:ligatures w14:val="none"/>
    </w:rPr>
  </w:style>
  <w:style w:type="paragraph" w:styleId="NormalWeb">
    <w:name w:val="Normal (Web)"/>
    <w:basedOn w:val="Normal"/>
    <w:uiPriority w:val="99"/>
    <w:unhideWhenUsed/>
    <w:rsid w:val="00F84501"/>
    <w:pPr>
      <w:spacing w:beforeAutospacing="1" w:after="0" w:afterAutospacing="1" w:line="276" w:lineRule="auto"/>
    </w:pPr>
    <w:rPr>
      <w:rFonts w:ascii="Times New Roman" w:eastAsia="Times New Roman" w:hAnsi="Times New Roman" w:cs="Times New Roman"/>
      <w:kern w:val="0"/>
      <w:sz w:val="24"/>
      <w:szCs w:val="24"/>
      <w:lang w:eastAsia="en-GB"/>
      <w14:ligatures w14:val="none"/>
    </w:rPr>
  </w:style>
  <w:style w:type="paragraph" w:styleId="BalloonText">
    <w:name w:val="Balloon Text"/>
    <w:basedOn w:val="Normal"/>
    <w:link w:val="BalloonTextChar"/>
    <w:uiPriority w:val="99"/>
    <w:semiHidden/>
    <w:unhideWhenUsed/>
    <w:rsid w:val="00F84501"/>
    <w:pPr>
      <w:spacing w:after="0" w:line="276" w:lineRule="auto"/>
      <w:jc w:val="both"/>
    </w:pPr>
    <w:rPr>
      <w:rFonts w:ascii="Times New Roman" w:eastAsia="Arial" w:hAnsi="Times New Roman" w:cs="Times New Roman"/>
      <w:kern w:val="0"/>
      <w:sz w:val="18"/>
      <w:szCs w:val="18"/>
      <w:lang w:eastAsia="en-GB"/>
      <w14:ligatures w14:val="none"/>
    </w:rPr>
  </w:style>
  <w:style w:type="character" w:customStyle="1" w:styleId="BalloonTextChar">
    <w:name w:val="Balloon Text Char"/>
    <w:basedOn w:val="DefaultParagraphFont"/>
    <w:link w:val="BalloonText"/>
    <w:uiPriority w:val="99"/>
    <w:semiHidden/>
    <w:rsid w:val="00F84501"/>
    <w:rPr>
      <w:rFonts w:ascii="Times New Roman" w:eastAsia="Arial" w:hAnsi="Times New Roman" w:cs="Times New Roman"/>
      <w:kern w:val="0"/>
      <w:sz w:val="18"/>
      <w:szCs w:val="18"/>
      <w:lang w:eastAsia="en-GB"/>
      <w14:ligatures w14:val="none"/>
    </w:rPr>
  </w:style>
  <w:style w:type="character" w:styleId="Emphasis">
    <w:name w:val="Emphasis"/>
    <w:basedOn w:val="DefaultParagraphFont"/>
    <w:uiPriority w:val="20"/>
    <w:qFormat/>
    <w:rsid w:val="00F84501"/>
    <w:rPr>
      <w:i/>
      <w:iCs/>
    </w:rPr>
  </w:style>
  <w:style w:type="character" w:customStyle="1" w:styleId="Mention1">
    <w:name w:val="Mention1"/>
    <w:basedOn w:val="DefaultParagraphFont"/>
    <w:uiPriority w:val="99"/>
    <w:unhideWhenUsed/>
    <w:rsid w:val="00F84501"/>
    <w:rPr>
      <w:color w:val="2B579A"/>
      <w:shd w:val="clear" w:color="auto" w:fill="E6E6E6"/>
    </w:rPr>
  </w:style>
  <w:style w:type="table" w:customStyle="1" w:styleId="TableGrid1">
    <w:name w:val="Table Grid1"/>
    <w:basedOn w:val="TableNormal"/>
    <w:next w:val="TableGrid"/>
    <w:uiPriority w:val="59"/>
    <w:rsid w:val="00F84501"/>
    <w:pPr>
      <w:spacing w:after="0" w:line="240" w:lineRule="auto"/>
      <w:jc w:val="both"/>
    </w:pPr>
    <w:rPr>
      <w:rFonts w:ascii="Arial" w:eastAsia="Arial" w:hAnsi="Arial" w:cs="Arial"/>
      <w:kern w:val="0"/>
      <w:sz w:val="24"/>
      <w:szCs w:val="24"/>
      <w:lang w:eastAsia="en-GB"/>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Quote1">
    <w:name w:val="Quote1"/>
    <w:basedOn w:val="Normal"/>
    <w:next w:val="Normal"/>
    <w:uiPriority w:val="29"/>
    <w:qFormat/>
    <w:rsid w:val="00F84501"/>
    <w:pPr>
      <w:spacing w:before="200" w:after="0" w:line="276" w:lineRule="auto"/>
      <w:ind w:left="864" w:right="864"/>
      <w:jc w:val="center"/>
    </w:pPr>
    <w:rPr>
      <w:rFonts w:ascii="Times New Roman" w:eastAsia="Times New Roman" w:hAnsi="Times New Roman" w:cs="Times New Roman"/>
      <w:i/>
      <w:iCs/>
      <w:color w:val="404040"/>
      <w:kern w:val="0"/>
      <w:sz w:val="24"/>
      <w:szCs w:val="24"/>
      <w14:ligatures w14:val="none"/>
    </w:rPr>
  </w:style>
  <w:style w:type="paragraph" w:customStyle="1" w:styleId="IntenseQuote1">
    <w:name w:val="Intense Quote1"/>
    <w:basedOn w:val="Normal"/>
    <w:next w:val="Normal"/>
    <w:uiPriority w:val="30"/>
    <w:qFormat/>
    <w:rsid w:val="00F84501"/>
    <w:pPr>
      <w:spacing w:before="360" w:after="360" w:line="276" w:lineRule="auto"/>
      <w:ind w:left="864" w:right="864"/>
      <w:jc w:val="center"/>
    </w:pPr>
    <w:rPr>
      <w:rFonts w:ascii="Times New Roman" w:eastAsia="Times New Roman" w:hAnsi="Times New Roman" w:cs="Times New Roman"/>
      <w:i/>
      <w:iCs/>
      <w:color w:val="4F81BD"/>
      <w:kern w:val="0"/>
      <w:sz w:val="24"/>
      <w:szCs w:val="24"/>
      <w14:ligatures w14:val="none"/>
    </w:rPr>
  </w:style>
  <w:style w:type="character" w:customStyle="1" w:styleId="Heading7Char">
    <w:name w:val="Heading 7 Char"/>
    <w:basedOn w:val="DefaultParagraphFont"/>
    <w:link w:val="Heading7"/>
    <w:uiPriority w:val="9"/>
    <w:rsid w:val="00F84501"/>
    <w:rPr>
      <w:rFonts w:ascii="Calibri" w:eastAsia="MS Gothic" w:hAnsi="Calibri" w:cs="Times New Roman"/>
      <w:i/>
      <w:iCs/>
      <w:noProof w:val="0"/>
      <w:color w:val="243F60"/>
      <w:lang w:val="en-GB"/>
    </w:rPr>
  </w:style>
  <w:style w:type="character" w:customStyle="1" w:styleId="Heading8Char">
    <w:name w:val="Heading 8 Char"/>
    <w:basedOn w:val="DefaultParagraphFont"/>
    <w:link w:val="Heading8"/>
    <w:uiPriority w:val="9"/>
    <w:rsid w:val="00F84501"/>
    <w:rPr>
      <w:rFonts w:ascii="Calibri" w:eastAsia="MS Gothic" w:hAnsi="Calibri" w:cs="Times New Roman"/>
      <w:noProof w:val="0"/>
      <w:color w:val="272727"/>
      <w:sz w:val="21"/>
      <w:szCs w:val="21"/>
      <w:lang w:val="en-GB"/>
    </w:rPr>
  </w:style>
  <w:style w:type="character" w:customStyle="1" w:styleId="Heading9Char">
    <w:name w:val="Heading 9 Char"/>
    <w:basedOn w:val="DefaultParagraphFont"/>
    <w:link w:val="Heading9"/>
    <w:uiPriority w:val="9"/>
    <w:rsid w:val="00F84501"/>
    <w:rPr>
      <w:rFonts w:ascii="Calibri" w:eastAsia="MS Gothic" w:hAnsi="Calibri" w:cs="Times New Roman"/>
      <w:i/>
      <w:iCs/>
      <w:noProof w:val="0"/>
      <w:color w:val="272727"/>
      <w:sz w:val="21"/>
      <w:szCs w:val="21"/>
      <w:lang w:val="en-GB"/>
    </w:rPr>
  </w:style>
  <w:style w:type="character" w:customStyle="1" w:styleId="QuoteChar">
    <w:name w:val="Quote Char"/>
    <w:basedOn w:val="DefaultParagraphFont"/>
    <w:link w:val="Quote"/>
    <w:uiPriority w:val="29"/>
    <w:rsid w:val="00F84501"/>
    <w:rPr>
      <w:i/>
      <w:iCs/>
      <w:noProof w:val="0"/>
      <w:color w:val="404040"/>
      <w:lang w:val="en-GB"/>
    </w:rPr>
  </w:style>
  <w:style w:type="character" w:customStyle="1" w:styleId="IntenseQuoteChar">
    <w:name w:val="Intense Quote Char"/>
    <w:basedOn w:val="DefaultParagraphFont"/>
    <w:link w:val="IntenseQuote"/>
    <w:uiPriority w:val="30"/>
    <w:rsid w:val="00F84501"/>
    <w:rPr>
      <w:i/>
      <w:iCs/>
      <w:noProof w:val="0"/>
      <w:color w:val="4F81BD"/>
      <w:lang w:val="en-GB"/>
    </w:rPr>
  </w:style>
  <w:style w:type="paragraph" w:styleId="EndnoteText">
    <w:name w:val="endnote text"/>
    <w:basedOn w:val="Normal"/>
    <w:link w:val="End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EndnoteTextChar">
    <w:name w:val="Endnote Text Char"/>
    <w:basedOn w:val="DefaultParagraphFont"/>
    <w:link w:val="EndnoteText"/>
    <w:uiPriority w:val="99"/>
    <w:semiHidden/>
    <w:rsid w:val="00F84501"/>
    <w:rPr>
      <w:rFonts w:ascii="Times New Roman" w:eastAsia="Times New Roman" w:hAnsi="Times New Roman" w:cs="Times New Roman"/>
      <w:kern w:val="0"/>
      <w:sz w:val="20"/>
      <w:szCs w:val="20"/>
      <w14:ligatures w14:val="none"/>
    </w:rPr>
  </w:style>
  <w:style w:type="paragraph" w:styleId="FootnoteText">
    <w:name w:val="footnote text"/>
    <w:basedOn w:val="Normal"/>
    <w:link w:val="Foot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FootnoteTextChar">
    <w:name w:val="Footnote Text Char"/>
    <w:basedOn w:val="DefaultParagraphFont"/>
    <w:link w:val="FootnoteText"/>
    <w:uiPriority w:val="99"/>
    <w:semiHidden/>
    <w:rsid w:val="00F84501"/>
    <w:rPr>
      <w:rFonts w:ascii="Times New Roman" w:eastAsia="Times New Roman" w:hAnsi="Times New Roman" w:cs="Times New Roman"/>
      <w:kern w:val="0"/>
      <w:sz w:val="20"/>
      <w:szCs w:val="20"/>
      <w14:ligatures w14:val="none"/>
    </w:rPr>
  </w:style>
  <w:style w:type="character" w:customStyle="1" w:styleId="normaltextrun">
    <w:name w:val="normaltextrun"/>
    <w:basedOn w:val="DefaultParagraphFont"/>
    <w:rsid w:val="00F84501"/>
  </w:style>
  <w:style w:type="character" w:customStyle="1" w:styleId="eop">
    <w:name w:val="eop"/>
    <w:basedOn w:val="DefaultParagraphFont"/>
    <w:rsid w:val="00F84501"/>
  </w:style>
  <w:style w:type="paragraph" w:customStyle="1" w:styleId="paragraph">
    <w:name w:val="paragraph"/>
    <w:basedOn w:val="Normal"/>
    <w:rsid w:val="00F8450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FollowedHyperlink1">
    <w:name w:val="FollowedHyperlink1"/>
    <w:basedOn w:val="DefaultParagraphFont"/>
    <w:uiPriority w:val="99"/>
    <w:semiHidden/>
    <w:unhideWhenUsed/>
    <w:rsid w:val="00F84501"/>
    <w:rPr>
      <w:color w:val="800080"/>
      <w:u w:val="single"/>
    </w:rPr>
  </w:style>
  <w:style w:type="character" w:customStyle="1" w:styleId="UnresolvedMention1">
    <w:name w:val="Unresolved Mention1"/>
    <w:basedOn w:val="DefaultParagraphFont"/>
    <w:uiPriority w:val="99"/>
    <w:semiHidden/>
    <w:unhideWhenUsed/>
    <w:rsid w:val="00F84501"/>
    <w:rPr>
      <w:color w:val="605E5C"/>
      <w:shd w:val="clear" w:color="auto" w:fill="E1DFDD"/>
    </w:rPr>
  </w:style>
  <w:style w:type="character" w:customStyle="1" w:styleId="fm-vol-iss-date">
    <w:name w:val="fm-vol-iss-date"/>
    <w:basedOn w:val="DefaultParagraphFont"/>
    <w:rsid w:val="00F84501"/>
  </w:style>
  <w:style w:type="character" w:customStyle="1" w:styleId="doi">
    <w:name w:val="doi"/>
    <w:basedOn w:val="DefaultParagraphFont"/>
    <w:rsid w:val="00F84501"/>
  </w:style>
  <w:style w:type="character" w:customStyle="1" w:styleId="articleheadermetadoilink">
    <w:name w:val="articleheader__meta_doilink"/>
    <w:basedOn w:val="DefaultParagraphFont"/>
    <w:rsid w:val="00F84501"/>
  </w:style>
  <w:style w:type="character" w:customStyle="1" w:styleId="visuallyhidden">
    <w:name w:val="visuallyhidden"/>
    <w:basedOn w:val="DefaultParagraphFont"/>
    <w:rsid w:val="00F84501"/>
  </w:style>
  <w:style w:type="character" w:styleId="LineNumber">
    <w:name w:val="line number"/>
    <w:basedOn w:val="DefaultParagraphFont"/>
    <w:uiPriority w:val="99"/>
    <w:semiHidden/>
    <w:unhideWhenUsed/>
    <w:rsid w:val="00F84501"/>
  </w:style>
  <w:style w:type="character" w:styleId="Mention">
    <w:name w:val="Mention"/>
    <w:basedOn w:val="DefaultParagraphFont"/>
    <w:uiPriority w:val="99"/>
    <w:unhideWhenUsed/>
    <w:rsid w:val="00F84501"/>
    <w:rPr>
      <w:color w:val="2B579A"/>
      <w:shd w:val="clear" w:color="auto" w:fill="E6E6E6"/>
    </w:rPr>
  </w:style>
  <w:style w:type="table" w:styleId="TableGrid">
    <w:name w:val="Table Grid"/>
    <w:basedOn w:val="TableNormal"/>
    <w:uiPriority w:val="39"/>
    <w:rsid w:val="00F845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F84501"/>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uiPriority w:val="9"/>
    <w:semiHidden/>
    <w:rsid w:val="00F8450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F84501"/>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F84501"/>
    <w:pPr>
      <w:spacing w:before="200"/>
      <w:ind w:left="864" w:right="864"/>
      <w:jc w:val="center"/>
    </w:pPr>
    <w:rPr>
      <w:i/>
      <w:iCs/>
      <w:color w:val="404040"/>
    </w:rPr>
  </w:style>
  <w:style w:type="character" w:customStyle="1" w:styleId="QuoteChar1">
    <w:name w:val="Quote Char1"/>
    <w:basedOn w:val="DefaultParagraphFont"/>
    <w:uiPriority w:val="29"/>
    <w:rsid w:val="00F84501"/>
    <w:rPr>
      <w:i/>
      <w:iCs/>
      <w:color w:val="404040" w:themeColor="text1" w:themeTint="BF"/>
    </w:rPr>
  </w:style>
  <w:style w:type="paragraph" w:styleId="IntenseQuote">
    <w:name w:val="Intense Quote"/>
    <w:basedOn w:val="Normal"/>
    <w:next w:val="Normal"/>
    <w:link w:val="IntenseQuoteChar"/>
    <w:uiPriority w:val="30"/>
    <w:qFormat/>
    <w:rsid w:val="00F84501"/>
    <w:pPr>
      <w:pBdr>
        <w:top w:val="single" w:sz="4" w:space="10" w:color="4472C4" w:themeColor="accent1"/>
        <w:bottom w:val="single" w:sz="4" w:space="10" w:color="4472C4" w:themeColor="accent1"/>
      </w:pBdr>
      <w:spacing w:before="360" w:after="360"/>
      <w:ind w:left="864" w:right="864"/>
      <w:jc w:val="center"/>
    </w:pPr>
    <w:rPr>
      <w:i/>
      <w:iCs/>
      <w:color w:val="4F81BD"/>
    </w:rPr>
  </w:style>
  <w:style w:type="character" w:customStyle="1" w:styleId="IntenseQuoteChar1">
    <w:name w:val="Intense Quote Char1"/>
    <w:basedOn w:val="DefaultParagraphFont"/>
    <w:uiPriority w:val="30"/>
    <w:rsid w:val="00F84501"/>
    <w:rPr>
      <w:i/>
      <w:iCs/>
      <w:color w:val="4472C4" w:themeColor="accent1"/>
    </w:rPr>
  </w:style>
  <w:style w:type="character" w:styleId="FollowedHyperlink">
    <w:name w:val="FollowedHyperlink"/>
    <w:basedOn w:val="DefaultParagraphFont"/>
    <w:uiPriority w:val="99"/>
    <w:semiHidden/>
    <w:unhideWhenUsed/>
    <w:rsid w:val="00F845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hylopic.org/"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phylopic.org/" TargetMode="External"/><Relationship Id="rId25" Type="http://schemas.openxmlformats.org/officeDocument/2006/relationships/hyperlink" Target="https://tanaylab.github.io/metacell/articles/d-amphimedon.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www.phylopic.org/" TargetMode="External"/><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reviewcommons.org/about/"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phylopic.org/"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s://www.biorxiv.org/content/10.1101/2023.05.17.541135v2.full"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hylopic.org/" TargetMode="External"/><Relationship Id="rId22" Type="http://schemas.openxmlformats.org/officeDocument/2006/relationships/hyperlink" Target="https://www.phylopic.or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mdpi.com/1422-0067/22/23/12808" TargetMode="External"/><Relationship Id="rId48"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hyperlink" Target="https://github.com/Roberto-Feuda-Lab/Chemokine20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8755C-D037-4D58-B467-9CC937C65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196</Pages>
  <Words>55842</Words>
  <Characters>318306</Characters>
  <Application>Microsoft Office Word</Application>
  <DocSecurity>0</DocSecurity>
  <Lines>2652</Lines>
  <Paragraphs>746</Paragraphs>
  <ScaleCrop>false</ScaleCrop>
  <Company/>
  <LinksUpToDate>false</LinksUpToDate>
  <CharactersWithSpaces>373402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178</cp:revision>
  <dcterms:created xsi:type="dcterms:W3CDTF">2023-07-30T13:48:00Z</dcterms:created>
  <dcterms:modified xsi:type="dcterms:W3CDTF">2023-11-01T00:11:00Z</dcterms:modified>
</cp:coreProperties>
</file>